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7E1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3691E829"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16844264"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F3B37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2238E4D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BAF5195" w14:textId="77777777" w:rsidR="001A1419" w:rsidRPr="00070319" w:rsidRDefault="001A1419" w:rsidP="001A1419">
      <w:pPr>
        <w:suppressAutoHyphens w:val="0"/>
        <w:spacing w:before="60" w:after="60"/>
        <w:ind w:left="567"/>
        <w:rPr>
          <w:rFonts w:ascii="Arial" w:hAnsi="Arial" w:cs="Arial"/>
          <w:sz w:val="22"/>
          <w:szCs w:val="22"/>
          <w:lang w:eastAsia="cs-CZ"/>
        </w:rPr>
      </w:pPr>
    </w:p>
    <w:p w14:paraId="0FD9C6A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0A6C28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813798" w14:textId="68E22E8C"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E49C8">
        <w:rPr>
          <w:rFonts w:ascii="Arial" w:hAnsi="Arial" w:cs="Arial"/>
          <w:sz w:val="22"/>
          <w:szCs w:val="22"/>
          <w:lang w:eastAsia="cs-CZ"/>
        </w:rPr>
        <w:t>PhDr</w:t>
      </w:r>
      <w:r w:rsidR="004060E8">
        <w:rPr>
          <w:rFonts w:ascii="Arial" w:hAnsi="Arial" w:cs="Arial"/>
          <w:sz w:val="22"/>
          <w:szCs w:val="22"/>
          <w:lang w:eastAsia="cs-CZ"/>
        </w:rPr>
        <w:t xml:space="preserve">.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603E7C7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05E2CA5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878BA3A"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4EA1EFE" w14:textId="535E3AB6"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3818C2" w:rsidRPr="003818C2">
        <w:rPr>
          <w:rFonts w:ascii="Arial" w:hAnsi="Arial" w:cs="Arial"/>
          <w:sz w:val="22"/>
          <w:szCs w:val="22"/>
          <w:lang w:eastAsia="cs-CZ"/>
        </w:rPr>
        <w:t>Raiffeisenbank</w:t>
      </w:r>
      <w:r w:rsidR="003818C2">
        <w:rPr>
          <w:rFonts w:ascii="Arial" w:hAnsi="Arial" w:cs="Arial"/>
          <w:sz w:val="22"/>
          <w:szCs w:val="22"/>
          <w:lang w:eastAsia="cs-CZ"/>
        </w:rPr>
        <w:t xml:space="preserve"> a. s.</w:t>
      </w:r>
    </w:p>
    <w:p w14:paraId="1452B488" w14:textId="224FE298"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t>5017001555/55</w:t>
      </w:r>
      <w:r w:rsidR="00966B3F">
        <w:rPr>
          <w:rFonts w:ascii="Arial" w:hAnsi="Arial" w:cs="Arial"/>
          <w:sz w:val="22"/>
          <w:szCs w:val="22"/>
          <w:lang w:eastAsia="cs-CZ"/>
        </w:rPr>
        <w:t>0</w:t>
      </w:r>
      <w:r>
        <w:rPr>
          <w:rFonts w:ascii="Arial" w:hAnsi="Arial" w:cs="Arial"/>
          <w:sz w:val="22"/>
          <w:szCs w:val="22"/>
          <w:lang w:eastAsia="cs-CZ"/>
        </w:rPr>
        <w:t>0</w:t>
      </w:r>
    </w:p>
    <w:p w14:paraId="43E48E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322EA30C"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231C945"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0B03219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22CDA0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907981509"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5DB40FA9"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C9A22E"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555FAC1B"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A692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180620B"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653E2346"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1BDC2832"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907981509"/>
    <w:p w14:paraId="67FED1F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5CAD038"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40A2D11B"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13CCDB4" w14:textId="25E2AAC4"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4E49C8">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4AC4483" w14:textId="77777777" w:rsidR="00C14D5E" w:rsidRDefault="00C14D5E" w:rsidP="00C14D5E">
      <w:pPr>
        <w:suppressAutoHyphens w:val="0"/>
        <w:spacing w:before="60" w:after="60"/>
        <w:ind w:left="851"/>
        <w:jc w:val="both"/>
        <w:rPr>
          <w:rFonts w:ascii="Arial" w:hAnsi="Arial" w:cs="Arial"/>
          <w:b/>
          <w:sz w:val="22"/>
          <w:szCs w:val="22"/>
          <w:lang w:eastAsia="cs-CZ"/>
        </w:rPr>
      </w:pPr>
    </w:p>
    <w:p w14:paraId="6FCD326C"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E145B76" w14:textId="77777777" w:rsidR="00C14D5E" w:rsidRDefault="00C14D5E" w:rsidP="00C14D5E">
      <w:pPr>
        <w:suppressAutoHyphens w:val="0"/>
        <w:spacing w:before="60" w:after="60"/>
        <w:ind w:left="851"/>
        <w:jc w:val="both"/>
        <w:rPr>
          <w:rFonts w:ascii="Arial" w:hAnsi="Arial" w:cs="Arial"/>
          <w:b/>
          <w:sz w:val="22"/>
          <w:szCs w:val="22"/>
        </w:rPr>
      </w:pPr>
    </w:p>
    <w:p w14:paraId="4F5BC40B" w14:textId="77777777" w:rsidR="001A1419" w:rsidRPr="00070319" w:rsidRDefault="001A1419" w:rsidP="008F20BC">
      <w:pPr>
        <w:spacing w:before="60" w:after="60"/>
        <w:rPr>
          <w:rFonts w:ascii="Arial" w:hAnsi="Arial" w:cs="Arial"/>
          <w:sz w:val="22"/>
          <w:szCs w:val="22"/>
        </w:rPr>
      </w:pPr>
    </w:p>
    <w:p w14:paraId="0E7CBA8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620BBEE7" w14:textId="0A3C4CBC" w:rsidR="00F23828" w:rsidRDefault="00F23828" w:rsidP="00D9634E">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C409F2" w:rsidRPr="00D74EE6">
        <w:rPr>
          <w:rFonts w:ascii="Arial" w:hAnsi="Arial" w:cs="Arial"/>
          <w:b/>
          <w:kern w:val="1"/>
          <w:sz w:val="22"/>
          <w:szCs w:val="22"/>
        </w:rPr>
        <w:t>Jizerská 10 – 18 – velkoplošná oprava chodníku</w:t>
      </w:r>
      <w:r w:rsidR="004060E8" w:rsidRPr="00CA6C23">
        <w:rPr>
          <w:rFonts w:ascii="Arial" w:hAnsi="Arial" w:cs="Arial"/>
          <w:b/>
          <w:kern w:val="1"/>
          <w:sz w:val="22"/>
          <w:szCs w:val="22"/>
        </w:rPr>
        <w:t>“</w:t>
      </w:r>
      <w:r w:rsidR="00CA6C23">
        <w:rPr>
          <w:rFonts w:ascii="Arial" w:hAnsi="Arial" w:cs="Arial"/>
          <w:kern w:val="1"/>
          <w:sz w:val="22"/>
          <w:szCs w:val="22"/>
        </w:rPr>
        <w:t>.</w:t>
      </w:r>
    </w:p>
    <w:p w14:paraId="08FF105E" w14:textId="77777777" w:rsidR="004E49C8" w:rsidRDefault="004E49C8" w:rsidP="00D9634E">
      <w:pPr>
        <w:spacing w:before="60" w:after="60"/>
        <w:jc w:val="both"/>
        <w:rPr>
          <w:rFonts w:ascii="Arial" w:hAnsi="Arial" w:cs="Arial"/>
          <w:kern w:val="1"/>
          <w:sz w:val="22"/>
          <w:szCs w:val="22"/>
        </w:rPr>
      </w:pPr>
    </w:p>
    <w:p w14:paraId="3C239F18" w14:textId="77777777" w:rsidR="004E49C8" w:rsidRPr="00CA6C23" w:rsidRDefault="004E49C8" w:rsidP="00D9634E">
      <w:pPr>
        <w:spacing w:before="60" w:after="60"/>
        <w:jc w:val="both"/>
        <w:rPr>
          <w:rFonts w:ascii="Arial" w:hAnsi="Arial" w:cs="Arial"/>
          <w:sz w:val="22"/>
          <w:szCs w:val="22"/>
        </w:rPr>
      </w:pPr>
    </w:p>
    <w:p w14:paraId="77A78E2A" w14:textId="77777777" w:rsidR="00977120" w:rsidRDefault="00977120" w:rsidP="00D9634E">
      <w:pPr>
        <w:spacing w:before="60" w:after="60"/>
        <w:jc w:val="both"/>
        <w:rPr>
          <w:rFonts w:ascii="Arial" w:hAnsi="Arial" w:cs="Arial"/>
          <w:b/>
          <w:sz w:val="22"/>
          <w:szCs w:val="22"/>
        </w:rPr>
      </w:pPr>
    </w:p>
    <w:p w14:paraId="7205D0D3"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lastRenderedPageBreak/>
        <w:t>II. Účel smlouvy</w:t>
      </w:r>
    </w:p>
    <w:p w14:paraId="64291A5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7E3BCB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6CC8FA8"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0AFD03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33D37997"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2EC64C1" w14:textId="77777777" w:rsidR="00ED486B" w:rsidRPr="00070319" w:rsidRDefault="00ED486B" w:rsidP="008F20BC">
      <w:pPr>
        <w:spacing w:before="60" w:after="60"/>
        <w:jc w:val="both"/>
        <w:rPr>
          <w:rFonts w:ascii="Arial" w:hAnsi="Arial" w:cs="Arial"/>
          <w:sz w:val="22"/>
          <w:szCs w:val="22"/>
        </w:rPr>
      </w:pPr>
    </w:p>
    <w:p w14:paraId="51E22437"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B944598" w14:textId="4ACA46ED"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 xml:space="preserve">v </w:t>
      </w:r>
      <w:r w:rsidR="00C409F2" w:rsidRPr="00D74EE6">
        <w:rPr>
          <w:rFonts w:ascii="Arial" w:hAnsi="Arial" w:cs="Arial"/>
        </w:rPr>
        <w:t>realizac</w:t>
      </w:r>
      <w:r w:rsidR="00C409F2">
        <w:rPr>
          <w:rFonts w:ascii="Arial" w:hAnsi="Arial" w:cs="Arial"/>
        </w:rPr>
        <w:t>i</w:t>
      </w:r>
      <w:r w:rsidR="00C409F2" w:rsidRPr="00D74EE6">
        <w:rPr>
          <w:rFonts w:ascii="Arial" w:hAnsi="Arial" w:cs="Arial"/>
        </w:rPr>
        <w:t xml:space="preserve"> velkoplošné opravy chodníku v ul. Jizerská u objektu Jizerská </w:t>
      </w:r>
      <w:proofErr w:type="spellStart"/>
      <w:proofErr w:type="gramStart"/>
      <w:r w:rsidR="00C409F2" w:rsidRPr="00D74EE6">
        <w:rPr>
          <w:rFonts w:ascii="Arial" w:hAnsi="Arial" w:cs="Arial"/>
        </w:rPr>
        <w:t>č.o</w:t>
      </w:r>
      <w:proofErr w:type="spellEnd"/>
      <w:r w:rsidR="00C409F2" w:rsidRPr="00D74EE6">
        <w:rPr>
          <w:rFonts w:ascii="Arial" w:hAnsi="Arial" w:cs="Arial"/>
        </w:rPr>
        <w:t>.</w:t>
      </w:r>
      <w:proofErr w:type="gramEnd"/>
      <w:r w:rsidR="00C409F2" w:rsidRPr="00D74EE6">
        <w:rPr>
          <w:rFonts w:ascii="Arial" w:hAnsi="Arial" w:cs="Arial"/>
        </w:rPr>
        <w:t xml:space="preserve"> 10 - 18, Ústí nad Labem</w:t>
      </w:r>
      <w:r w:rsidR="00C409F2">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3BE59121" w14:textId="77777777"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dokumentaci </w:t>
      </w:r>
      <w:r w:rsidRPr="006F2B95">
        <w:rPr>
          <w:rFonts w:ascii="Arial" w:hAnsi="Arial" w:cs="Arial"/>
          <w:lang w:eastAsia="en-US"/>
        </w:rPr>
        <w:t>a ve výkazu výměr</w:t>
      </w:r>
      <w:r>
        <w:rPr>
          <w:rFonts w:ascii="Arial" w:hAnsi="Arial" w:cs="Arial"/>
          <w:i/>
          <w:lang w:eastAsia="en-US"/>
        </w:rPr>
        <w:t xml:space="preserve">, </w:t>
      </w:r>
      <w:r w:rsidRPr="0073499C">
        <w:rPr>
          <w:rFonts w:ascii="Arial" w:hAnsi="Arial" w:cs="Arial"/>
          <w:lang w:eastAsia="en-US"/>
        </w:rPr>
        <w:t>kter</w:t>
      </w:r>
      <w:r>
        <w:rPr>
          <w:rFonts w:ascii="Arial" w:hAnsi="Arial" w:cs="Arial"/>
          <w:lang w:eastAsia="en-US"/>
        </w:rPr>
        <w:t>ý je</w:t>
      </w:r>
      <w:r w:rsidRPr="0073499C">
        <w:rPr>
          <w:rFonts w:ascii="Arial" w:hAnsi="Arial" w:cs="Arial"/>
          <w:lang w:eastAsia="en-US"/>
        </w:rPr>
        <w:t xml:space="preserve"> nedílnou součástí této smlouvy</w:t>
      </w:r>
      <w:r>
        <w:rPr>
          <w:rFonts w:ascii="Arial" w:hAnsi="Arial" w:cs="Arial"/>
          <w:lang w:eastAsia="en-US"/>
        </w:rPr>
        <w:t>.</w:t>
      </w:r>
    </w:p>
    <w:p w14:paraId="2BD1494C" w14:textId="5CE69639" w:rsidR="009908DB" w:rsidRDefault="00ED486B" w:rsidP="0023099B">
      <w:pPr>
        <w:pStyle w:val="RLTextlnkuslovan"/>
        <w:numPr>
          <w:ilvl w:val="0"/>
          <w:numId w:val="6"/>
        </w:numPr>
        <w:spacing w:before="120"/>
        <w:ind w:left="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F37C32" w:rsidRPr="00F37C32">
        <w:rPr>
          <w:rFonts w:ascii="Arial" w:hAnsi="Arial" w:cs="Arial"/>
          <w:lang w:eastAsia="en-US"/>
        </w:rPr>
        <w:t xml:space="preserve">provedení </w:t>
      </w:r>
      <w:r w:rsidR="00C409F2" w:rsidRPr="00D74EE6">
        <w:rPr>
          <w:rFonts w:ascii="Arial" w:hAnsi="Arial" w:cs="Arial"/>
        </w:rPr>
        <w:t>realizac</w:t>
      </w:r>
      <w:r w:rsidR="00C409F2">
        <w:rPr>
          <w:rFonts w:ascii="Arial" w:hAnsi="Arial" w:cs="Arial"/>
        </w:rPr>
        <w:t>i</w:t>
      </w:r>
      <w:r w:rsidR="00C409F2" w:rsidRPr="00D74EE6">
        <w:rPr>
          <w:rFonts w:ascii="Arial" w:hAnsi="Arial" w:cs="Arial"/>
        </w:rPr>
        <w:t xml:space="preserve"> velkoplošné opravy chodníku v ul. Jizerská u objektu Jizerská </w:t>
      </w:r>
      <w:proofErr w:type="spellStart"/>
      <w:proofErr w:type="gramStart"/>
      <w:r w:rsidR="00C409F2" w:rsidRPr="00D74EE6">
        <w:rPr>
          <w:rFonts w:ascii="Arial" w:hAnsi="Arial" w:cs="Arial"/>
        </w:rPr>
        <w:t>č.o</w:t>
      </w:r>
      <w:proofErr w:type="spellEnd"/>
      <w:r w:rsidR="00C409F2" w:rsidRPr="00D74EE6">
        <w:rPr>
          <w:rFonts w:ascii="Arial" w:hAnsi="Arial" w:cs="Arial"/>
        </w:rPr>
        <w:t>.</w:t>
      </w:r>
      <w:proofErr w:type="gramEnd"/>
      <w:r w:rsidR="00C409F2" w:rsidRPr="00D74EE6">
        <w:rPr>
          <w:rFonts w:ascii="Arial" w:hAnsi="Arial" w:cs="Arial"/>
        </w:rPr>
        <w:t xml:space="preserve"> 10 - 18, Ústí nad Labem</w:t>
      </w:r>
      <w:r w:rsidR="009908DB">
        <w:rPr>
          <w:rFonts w:ascii="Arial" w:hAnsi="Arial" w:cs="Arial"/>
          <w:lang w:eastAsia="en-US"/>
        </w:rPr>
        <w:t>, přičemž se jedná zejména o tyto činnosti:</w:t>
      </w:r>
    </w:p>
    <w:p w14:paraId="2609D55E" w14:textId="7C9F7FD1" w:rsidR="00C409F2" w:rsidRPr="00C409F2" w:rsidRDefault="00C409F2" w:rsidP="00C409F2">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v</w:t>
      </w:r>
      <w:r w:rsidRPr="00C409F2">
        <w:rPr>
          <w:rFonts w:ascii="Arial" w:eastAsia="Calibri" w:hAnsi="Arial" w:cs="Arial"/>
          <w:bCs/>
          <w:sz w:val="22"/>
          <w:szCs w:val="22"/>
          <w:lang w:eastAsia="en-US"/>
        </w:rPr>
        <w:t xml:space="preserve"> řešeném úseku bude nejprve provedeno odstranění stávající konstrukce chodníku v </w:t>
      </w:r>
      <w:proofErr w:type="spellStart"/>
      <w:r w:rsidRPr="00C409F2">
        <w:rPr>
          <w:rFonts w:ascii="Arial" w:eastAsia="Calibri" w:hAnsi="Arial" w:cs="Arial"/>
          <w:bCs/>
          <w:sz w:val="22"/>
          <w:szCs w:val="22"/>
          <w:lang w:eastAsia="en-US"/>
        </w:rPr>
        <w:t>tl</w:t>
      </w:r>
      <w:proofErr w:type="spellEnd"/>
      <w:r w:rsidRPr="00C409F2">
        <w:rPr>
          <w:rFonts w:ascii="Arial" w:eastAsia="Calibri" w:hAnsi="Arial" w:cs="Arial"/>
          <w:bCs/>
          <w:sz w:val="22"/>
          <w:szCs w:val="22"/>
          <w:lang w:eastAsia="en-US"/>
        </w:rPr>
        <w:t>. 190 mm a odstranění stávajícíc</w:t>
      </w:r>
      <w:r>
        <w:rPr>
          <w:rFonts w:ascii="Arial" w:eastAsia="Calibri" w:hAnsi="Arial" w:cs="Arial"/>
          <w:bCs/>
          <w:sz w:val="22"/>
          <w:szCs w:val="22"/>
          <w:lang w:eastAsia="en-US"/>
        </w:rPr>
        <w:t>h silničních a zahradních obrub;</w:t>
      </w:r>
    </w:p>
    <w:p w14:paraId="624B442C" w14:textId="4D7471C3" w:rsidR="00C409F2" w:rsidRPr="00C409F2" w:rsidRDefault="00C409F2" w:rsidP="00C409F2">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n</w:t>
      </w:r>
      <w:r w:rsidRPr="00C409F2">
        <w:rPr>
          <w:rFonts w:ascii="Arial" w:eastAsia="Calibri" w:hAnsi="Arial" w:cs="Arial"/>
          <w:bCs/>
          <w:sz w:val="22"/>
          <w:szCs w:val="22"/>
          <w:lang w:eastAsia="en-US"/>
        </w:rPr>
        <w:t>ásledně bude provedeno osazení nových silničních a za</w:t>
      </w:r>
      <w:r>
        <w:rPr>
          <w:rFonts w:ascii="Arial" w:eastAsia="Calibri" w:hAnsi="Arial" w:cs="Arial"/>
          <w:bCs/>
          <w:sz w:val="22"/>
          <w:szCs w:val="22"/>
          <w:lang w:eastAsia="en-US"/>
        </w:rPr>
        <w:t>hradních obrub do lože z betonu;</w:t>
      </w:r>
    </w:p>
    <w:p w14:paraId="7C8341B1" w14:textId="75A3D963" w:rsidR="00C409F2" w:rsidRPr="00C409F2" w:rsidRDefault="00C409F2" w:rsidP="00C409F2">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v</w:t>
      </w:r>
      <w:r w:rsidRPr="00C409F2">
        <w:rPr>
          <w:rFonts w:ascii="Arial" w:eastAsia="Calibri" w:hAnsi="Arial" w:cs="Arial"/>
          <w:bCs/>
          <w:sz w:val="22"/>
          <w:szCs w:val="22"/>
          <w:lang w:eastAsia="en-US"/>
        </w:rPr>
        <w:t xml:space="preserve"> takto připraveném území bude následně proveden podklad ze </w:t>
      </w:r>
      <w:proofErr w:type="spellStart"/>
      <w:r w:rsidRPr="00C409F2">
        <w:rPr>
          <w:rFonts w:ascii="Arial" w:eastAsia="Calibri" w:hAnsi="Arial" w:cs="Arial"/>
          <w:bCs/>
          <w:sz w:val="22"/>
          <w:szCs w:val="22"/>
          <w:lang w:eastAsia="en-US"/>
        </w:rPr>
        <w:t>štěrkodrtě</w:t>
      </w:r>
      <w:proofErr w:type="spellEnd"/>
      <w:r w:rsidRPr="00C409F2">
        <w:rPr>
          <w:rFonts w:ascii="Arial" w:eastAsia="Calibri" w:hAnsi="Arial" w:cs="Arial"/>
          <w:bCs/>
          <w:sz w:val="22"/>
          <w:szCs w:val="22"/>
          <w:lang w:eastAsia="en-US"/>
        </w:rPr>
        <w:t xml:space="preserve"> </w:t>
      </w:r>
      <w:proofErr w:type="spellStart"/>
      <w:r w:rsidRPr="00C409F2">
        <w:rPr>
          <w:rFonts w:ascii="Arial" w:eastAsia="Calibri" w:hAnsi="Arial" w:cs="Arial"/>
          <w:bCs/>
          <w:sz w:val="22"/>
          <w:szCs w:val="22"/>
          <w:lang w:eastAsia="en-US"/>
        </w:rPr>
        <w:t>tl</w:t>
      </w:r>
      <w:proofErr w:type="spellEnd"/>
      <w:r w:rsidRPr="00C409F2">
        <w:rPr>
          <w:rFonts w:ascii="Arial" w:eastAsia="Calibri" w:hAnsi="Arial" w:cs="Arial"/>
          <w:bCs/>
          <w:sz w:val="22"/>
          <w:szCs w:val="22"/>
          <w:lang w:eastAsia="en-US"/>
        </w:rPr>
        <w:t>. 150 mm, spojovací post</w:t>
      </w:r>
      <w:r>
        <w:rPr>
          <w:rFonts w:ascii="Arial" w:eastAsia="Calibri" w:hAnsi="Arial" w:cs="Arial"/>
          <w:bCs/>
          <w:sz w:val="22"/>
          <w:szCs w:val="22"/>
          <w:lang w:eastAsia="en-US"/>
        </w:rPr>
        <w:t>řik a pokládka 40 mm ACO 8 CH;</w:t>
      </w:r>
    </w:p>
    <w:p w14:paraId="594269C3" w14:textId="5147485F" w:rsidR="00D41678" w:rsidRPr="00C409F2" w:rsidRDefault="00C409F2" w:rsidP="00C409F2">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n</w:t>
      </w:r>
      <w:r w:rsidRPr="00C409F2">
        <w:rPr>
          <w:rFonts w:ascii="Arial" w:eastAsia="Calibri" w:hAnsi="Arial" w:cs="Arial"/>
          <w:bCs/>
          <w:sz w:val="22"/>
          <w:szCs w:val="22"/>
          <w:lang w:eastAsia="en-US"/>
        </w:rPr>
        <w:t>a začátku a na konci úpravy bude provedena bezbariérová úprava s varovným pásem.</w:t>
      </w:r>
      <w:r w:rsidR="0009018A" w:rsidRPr="00C409F2">
        <w:rPr>
          <w:rFonts w:ascii="Arial" w:eastAsia="Calibri" w:hAnsi="Arial" w:cs="Arial"/>
          <w:bCs/>
          <w:sz w:val="22"/>
          <w:szCs w:val="22"/>
          <w:lang w:eastAsia="en-US"/>
        </w:rPr>
        <w:tab/>
      </w:r>
    </w:p>
    <w:p w14:paraId="5F7A76FE" w14:textId="5A9DCF76" w:rsidR="00033784" w:rsidRDefault="00033784" w:rsidP="00BB1F23">
      <w:pPr>
        <w:pStyle w:val="RLTextlnkuslovan"/>
        <w:numPr>
          <w:ilvl w:val="0"/>
          <w:numId w:val="6"/>
        </w:numPr>
        <w:spacing w:before="120"/>
        <w:ind w:left="426" w:hanging="426"/>
        <w:rPr>
          <w:rFonts w:ascii="Arial" w:hAnsi="Arial" w:cs="Arial"/>
          <w:szCs w:val="22"/>
        </w:rPr>
      </w:pPr>
      <w:r>
        <w:rPr>
          <w:rFonts w:ascii="Arial" w:hAnsi="Arial" w:cs="Arial"/>
          <w:szCs w:val="22"/>
        </w:rPr>
        <w:t xml:space="preserve">Zhotovitel </w:t>
      </w:r>
      <w:r w:rsidR="00C409F2" w:rsidRPr="00D74EE6">
        <w:rPr>
          <w:rFonts w:ascii="Arial" w:eastAsia="Calibri" w:hAnsi="Arial" w:cs="Arial"/>
          <w:bCs/>
          <w:szCs w:val="22"/>
          <w:lang w:eastAsia="en-US"/>
        </w:rPr>
        <w:t>je povinen si zajistit pro provádění stavby přípravu, projednání, povolení a realizaci nutných dopravně-inženýrských opatření včetně potřebných povolení</w:t>
      </w:r>
      <w:r>
        <w:rPr>
          <w:rFonts w:ascii="Arial" w:hAnsi="Arial" w:cs="Arial"/>
          <w:szCs w:val="22"/>
        </w:rPr>
        <w:t>.</w:t>
      </w:r>
    </w:p>
    <w:p w14:paraId="7833CE41" w14:textId="77777777"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t>Do nabídkové ceny musí být zahrnuto dopravné, skládkovné a další související platby.</w:t>
      </w:r>
    </w:p>
    <w:p w14:paraId="767C8799"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226AFFAE"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DDF7CDD"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lastRenderedPageBreak/>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1C63582" w14:textId="2661EC1D"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2BFF5C39"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7E81BFB0" w14:textId="77777777" w:rsidR="00D16BDA" w:rsidRDefault="00D16BDA" w:rsidP="00684136">
      <w:pPr>
        <w:pStyle w:val="Zkladntext2"/>
        <w:tabs>
          <w:tab w:val="left" w:pos="851"/>
        </w:tabs>
        <w:spacing w:before="60" w:after="60"/>
        <w:rPr>
          <w:rFonts w:ascii="Arial" w:hAnsi="Arial" w:cs="Arial"/>
          <w:b/>
          <w:sz w:val="22"/>
          <w:szCs w:val="22"/>
        </w:rPr>
      </w:pPr>
    </w:p>
    <w:p w14:paraId="52A3B0A2"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6CBC0DB1" w14:textId="3F59BA1C"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C409F2" w:rsidRPr="00D74EE6">
        <w:rPr>
          <w:rFonts w:ascii="Arial" w:hAnsi="Arial" w:cs="Arial"/>
          <w:sz w:val="22"/>
        </w:rPr>
        <w:t xml:space="preserve">Ústí nad Labem, ul. Jizerská u objektu Jizerská </w:t>
      </w:r>
      <w:proofErr w:type="spellStart"/>
      <w:proofErr w:type="gramStart"/>
      <w:r w:rsidR="00C409F2" w:rsidRPr="00D74EE6">
        <w:rPr>
          <w:rFonts w:ascii="Arial" w:hAnsi="Arial" w:cs="Arial"/>
          <w:sz w:val="22"/>
        </w:rPr>
        <w:t>č.o</w:t>
      </w:r>
      <w:proofErr w:type="spellEnd"/>
      <w:r w:rsidR="00C409F2" w:rsidRPr="00D74EE6">
        <w:rPr>
          <w:rFonts w:ascii="Arial" w:hAnsi="Arial" w:cs="Arial"/>
          <w:sz w:val="22"/>
        </w:rPr>
        <w:t>.</w:t>
      </w:r>
      <w:proofErr w:type="gramEnd"/>
      <w:r w:rsidR="00C409F2" w:rsidRPr="00D74EE6">
        <w:rPr>
          <w:rFonts w:ascii="Arial" w:hAnsi="Arial" w:cs="Arial"/>
          <w:sz w:val="22"/>
        </w:rPr>
        <w:t xml:space="preserve"> 10 – 18</w:t>
      </w:r>
      <w:r w:rsidR="00BB1F23">
        <w:rPr>
          <w:rFonts w:ascii="Arial" w:eastAsia="Calibri" w:hAnsi="Arial" w:cs="Arial"/>
          <w:sz w:val="22"/>
          <w:szCs w:val="22"/>
          <w:lang w:eastAsia="en-US"/>
        </w:rPr>
        <w:t xml:space="preserve">. </w:t>
      </w:r>
      <w:r w:rsidR="00054FC3">
        <w:rPr>
          <w:rFonts w:ascii="Arial" w:hAnsi="Arial" w:cs="Arial"/>
          <w:sz w:val="22"/>
          <w:szCs w:val="22"/>
        </w:rPr>
        <w:t xml:space="preserve">Bližší specifikace viz </w:t>
      </w:r>
      <w:r w:rsidR="009A7A06">
        <w:rPr>
          <w:rFonts w:ascii="Arial" w:eastAsia="Calibri" w:hAnsi="Arial" w:cs="Arial"/>
          <w:sz w:val="22"/>
          <w:szCs w:val="22"/>
          <w:lang w:eastAsia="en-US"/>
        </w:rPr>
        <w:t>příloha č. 3 - Z</w:t>
      </w:r>
      <w:r w:rsidR="0057609E">
        <w:rPr>
          <w:rFonts w:ascii="Arial" w:eastAsia="Calibri" w:hAnsi="Arial" w:cs="Arial"/>
          <w:sz w:val="22"/>
          <w:szCs w:val="22"/>
          <w:lang w:eastAsia="en-US"/>
        </w:rPr>
        <w:t>ákres</w:t>
      </w:r>
      <w:r w:rsidR="00054FC3" w:rsidRPr="000A22D6">
        <w:rPr>
          <w:rFonts w:ascii="Arial" w:hAnsi="Arial" w:cs="Arial"/>
          <w:kern w:val="1"/>
          <w:sz w:val="22"/>
          <w:szCs w:val="22"/>
        </w:rPr>
        <w:t xml:space="preserve"> řešeného </w:t>
      </w:r>
      <w:r w:rsidR="0057609E">
        <w:rPr>
          <w:rFonts w:ascii="Arial" w:hAnsi="Arial" w:cs="Arial"/>
          <w:kern w:val="1"/>
          <w:sz w:val="22"/>
          <w:szCs w:val="22"/>
        </w:rPr>
        <w:t>území</w:t>
      </w:r>
      <w:r w:rsidR="00054FC3">
        <w:rPr>
          <w:rFonts w:ascii="Arial" w:hAnsi="Arial" w:cs="Arial"/>
          <w:kern w:val="1"/>
          <w:sz w:val="22"/>
          <w:szCs w:val="22"/>
        </w:rPr>
        <w:t>.</w:t>
      </w:r>
    </w:p>
    <w:p w14:paraId="05662D26" w14:textId="2FB84936"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4E49C8">
        <w:rPr>
          <w:rFonts w:ascii="Arial" w:hAnsi="Arial" w:cs="Arial"/>
          <w:b/>
          <w:sz w:val="22"/>
          <w:szCs w:val="22"/>
        </w:rPr>
        <w:t xml:space="preserve">od </w:t>
      </w:r>
      <w:r w:rsidR="0057609E" w:rsidRPr="00F60DCC">
        <w:rPr>
          <w:rFonts w:ascii="Arial" w:hAnsi="Arial" w:cs="Arial"/>
          <w:b/>
          <w:sz w:val="22"/>
          <w:szCs w:val="22"/>
        </w:rPr>
        <w:t xml:space="preserve">1. </w:t>
      </w:r>
      <w:r w:rsidR="00C409F2">
        <w:rPr>
          <w:rFonts w:ascii="Arial" w:hAnsi="Arial" w:cs="Arial"/>
          <w:b/>
          <w:sz w:val="22"/>
          <w:szCs w:val="22"/>
        </w:rPr>
        <w:t>5</w:t>
      </w:r>
      <w:r w:rsidR="0057609E" w:rsidRPr="00F60DCC">
        <w:rPr>
          <w:rFonts w:ascii="Arial" w:hAnsi="Arial" w:cs="Arial"/>
          <w:b/>
          <w:sz w:val="22"/>
          <w:szCs w:val="22"/>
        </w:rPr>
        <w:t>. 20</w:t>
      </w:r>
      <w:r w:rsidR="0046433C" w:rsidRPr="00F60DCC">
        <w:rPr>
          <w:rFonts w:ascii="Arial" w:hAnsi="Arial" w:cs="Arial"/>
          <w:b/>
          <w:sz w:val="22"/>
          <w:szCs w:val="22"/>
        </w:rPr>
        <w:t>2</w:t>
      </w:r>
      <w:r w:rsidR="004E49C8">
        <w:rPr>
          <w:rFonts w:ascii="Arial" w:hAnsi="Arial" w:cs="Arial"/>
          <w:b/>
          <w:sz w:val="22"/>
          <w:szCs w:val="22"/>
        </w:rPr>
        <w:t>1</w:t>
      </w:r>
      <w:r w:rsidR="0057609E">
        <w:rPr>
          <w:rStyle w:val="Odkaznakoment"/>
        </w:rPr>
        <w:t xml:space="preserve">. </w:t>
      </w:r>
      <w:r w:rsidR="00B5408B" w:rsidRPr="006A4474">
        <w:rPr>
          <w:rFonts w:ascii="Arial" w:hAnsi="Arial" w:cs="Arial"/>
          <w:sz w:val="22"/>
          <w:szCs w:val="22"/>
        </w:rPr>
        <w:t xml:space="preserve">Zhotovitel se zavazuje, že dílo bude provedeno nejpozději </w:t>
      </w:r>
      <w:r w:rsidR="00B5408B" w:rsidRPr="00F60DCC">
        <w:rPr>
          <w:rFonts w:ascii="Arial" w:hAnsi="Arial" w:cs="Arial"/>
          <w:b/>
          <w:sz w:val="22"/>
          <w:szCs w:val="22"/>
        </w:rPr>
        <w:t xml:space="preserve">do </w:t>
      </w:r>
      <w:r w:rsidR="00C409F2">
        <w:rPr>
          <w:rFonts w:ascii="Arial" w:hAnsi="Arial" w:cs="Arial"/>
          <w:b/>
          <w:sz w:val="22"/>
          <w:szCs w:val="22"/>
        </w:rPr>
        <w:t>15</w:t>
      </w:r>
      <w:r w:rsidR="00AE6236" w:rsidRPr="00F60DCC">
        <w:rPr>
          <w:rFonts w:ascii="Arial" w:hAnsi="Arial" w:cs="Arial"/>
          <w:b/>
          <w:sz w:val="22"/>
          <w:szCs w:val="22"/>
        </w:rPr>
        <w:t xml:space="preserve">. </w:t>
      </w:r>
      <w:r w:rsidR="00C409F2">
        <w:rPr>
          <w:rFonts w:ascii="Arial" w:hAnsi="Arial" w:cs="Arial"/>
          <w:b/>
          <w:sz w:val="22"/>
          <w:szCs w:val="22"/>
        </w:rPr>
        <w:t>6</w:t>
      </w:r>
      <w:r w:rsidR="00EC066A" w:rsidRPr="00F60DCC">
        <w:rPr>
          <w:rFonts w:ascii="Arial" w:hAnsi="Arial" w:cs="Arial"/>
          <w:b/>
          <w:sz w:val="22"/>
          <w:szCs w:val="22"/>
        </w:rPr>
        <w:t>. 20</w:t>
      </w:r>
      <w:r w:rsidR="0046433C" w:rsidRPr="00F60DCC">
        <w:rPr>
          <w:rFonts w:ascii="Arial" w:hAnsi="Arial" w:cs="Arial"/>
          <w:b/>
          <w:sz w:val="22"/>
          <w:szCs w:val="22"/>
        </w:rPr>
        <w:t>2</w:t>
      </w:r>
      <w:r w:rsidR="004E49C8">
        <w:rPr>
          <w:rFonts w:ascii="Arial" w:hAnsi="Arial" w:cs="Arial"/>
          <w:b/>
          <w:sz w:val="22"/>
          <w:szCs w:val="22"/>
        </w:rPr>
        <w:t>1</w:t>
      </w:r>
      <w:r w:rsidR="00B5408B" w:rsidRPr="006A4474">
        <w:rPr>
          <w:rFonts w:ascii="Arial" w:hAnsi="Arial" w:cs="Arial"/>
          <w:sz w:val="22"/>
          <w:szCs w:val="22"/>
        </w:rPr>
        <w:t>.</w:t>
      </w:r>
    </w:p>
    <w:p w14:paraId="3BDEC95F" w14:textId="77777777"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6CE00EAF"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A05339"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3A59118"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1BC01F7" w14:textId="77777777" w:rsidR="001A1419" w:rsidRDefault="001A1419" w:rsidP="00405233">
      <w:pPr>
        <w:pStyle w:val="Zkladntext2"/>
        <w:tabs>
          <w:tab w:val="left" w:pos="851"/>
        </w:tabs>
        <w:spacing w:before="60" w:after="60"/>
        <w:rPr>
          <w:rFonts w:ascii="Arial" w:hAnsi="Arial" w:cs="Arial"/>
          <w:sz w:val="22"/>
          <w:szCs w:val="22"/>
        </w:rPr>
      </w:pPr>
    </w:p>
    <w:p w14:paraId="44A415B4"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E18456" w14:textId="6AF33CFC"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179ED14E"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506144450"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42D04CB1"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C1AF459"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11CD033"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096C1484"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506144450"/>
    <w:p w14:paraId="125BB33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2F725B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0"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xml:space="preserve">“) a zákona č. 563/1991 Sb., o </w:t>
      </w:r>
      <w:r w:rsidRPr="00723D3A">
        <w:rPr>
          <w:rFonts w:ascii="Arial" w:hAnsi="Arial" w:cs="Arial"/>
          <w:sz w:val="22"/>
          <w:szCs w:val="22"/>
        </w:rPr>
        <w:lastRenderedPageBreak/>
        <w:t>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0"/>
      <w:r w:rsidRPr="00723D3A">
        <w:rPr>
          <w:rFonts w:ascii="Arial" w:hAnsi="Arial" w:cs="Arial"/>
          <w:sz w:val="22"/>
          <w:szCs w:val="22"/>
        </w:rPr>
        <w:t>Součástí vystavené faktury bude předání zápisů ze stavebního deníku a řádný soupis prací, kterými bylo dílo provedeno.</w:t>
      </w:r>
    </w:p>
    <w:p w14:paraId="3E6EA41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3598D7B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14:paraId="4397B85B"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E885C1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4041C0D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58EB8F7"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3F5AA78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13DAEBE6"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0988CF4"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764418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2C32F6E4"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1" w:name="_Ref404264162"/>
    </w:p>
    <w:p w14:paraId="628EE3B0"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3A3665AA"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1"/>
      <w:r w:rsidRPr="00723D3A">
        <w:rPr>
          <w:rFonts w:ascii="Arial" w:hAnsi="Arial" w:cs="Arial"/>
          <w:b/>
          <w:sz w:val="22"/>
          <w:szCs w:val="22"/>
        </w:rPr>
        <w:t>Práva a povinnosti smluvních stran při provádění díla</w:t>
      </w:r>
    </w:p>
    <w:p w14:paraId="53E7069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2" w:name="_Ref371958959"/>
      <w:r w:rsidRPr="00723D3A">
        <w:rPr>
          <w:rFonts w:ascii="Arial" w:hAnsi="Arial" w:cs="Arial"/>
          <w:sz w:val="22"/>
          <w:szCs w:val="22"/>
        </w:rPr>
        <w:t>Zhotovitel je povinen provést dílo v rozsahu vyplývajícím z této smlouvy.</w:t>
      </w:r>
    </w:p>
    <w:p w14:paraId="60F5CFC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130490D"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46F501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D5F559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14:paraId="4D62A11F" w14:textId="0BCF3281"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9A7A06">
        <w:rPr>
          <w:rFonts w:ascii="Arial" w:hAnsi="Arial" w:cs="Arial"/>
          <w:sz w:val="22"/>
          <w:szCs w:val="22"/>
        </w:rPr>
        <w:t>Kateřina Frišová</w:t>
      </w:r>
      <w:r w:rsidR="00BA1D49">
        <w:rPr>
          <w:rFonts w:ascii="Arial" w:hAnsi="Arial" w:cs="Arial"/>
          <w:sz w:val="22"/>
          <w:szCs w:val="22"/>
        </w:rPr>
        <w:t>, provozní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5BCC0F6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14:paraId="3E78E1C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79671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14:paraId="52744C6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52A4A32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14:paraId="1112DEF1"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3"/>
    </w:p>
    <w:p w14:paraId="1EB3D89E" w14:textId="77777777" w:rsidR="006A23DB" w:rsidRPr="00723D3A" w:rsidRDefault="006A23DB" w:rsidP="0009018A">
      <w:pPr>
        <w:tabs>
          <w:tab w:val="left" w:pos="426"/>
        </w:tabs>
        <w:suppressAutoHyphens w:val="0"/>
        <w:spacing w:before="60" w:after="60"/>
        <w:jc w:val="both"/>
        <w:rPr>
          <w:rFonts w:ascii="Arial" w:hAnsi="Arial" w:cs="Arial"/>
          <w:sz w:val="22"/>
          <w:szCs w:val="22"/>
        </w:rPr>
      </w:pPr>
    </w:p>
    <w:p w14:paraId="7489F00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4" w:name="_Toc357079845"/>
      <w:r w:rsidRPr="00723D3A">
        <w:rPr>
          <w:rFonts w:ascii="Arial" w:hAnsi="Arial" w:cs="Arial"/>
          <w:b/>
          <w:sz w:val="22"/>
          <w:szCs w:val="22"/>
        </w:rPr>
        <w:t>VII. Součinnost a komunikace smluvních stran</w:t>
      </w:r>
      <w:bookmarkEnd w:id="4"/>
    </w:p>
    <w:p w14:paraId="6ACA1315"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4B0509"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A0D2694"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5"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358DBC5B"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1943977"/>
      <w:r w:rsidRPr="00723D3A">
        <w:rPr>
          <w:rFonts w:ascii="Arial" w:hAnsi="Arial" w:cs="Arial"/>
          <w:sz w:val="22"/>
          <w:szCs w:val="22"/>
        </w:rPr>
        <w:lastRenderedPageBreak/>
        <w:t xml:space="preserve">Objednatel bude Zhotoviteli zejména poskytovat potřebnou součinnost při plnění povinností dle čl. VI. této Smlouvy. Objednatel se zavazuje bezdůvodně neodmítnout poskytnutí součinnosti Zhotoviteli dle </w:t>
      </w:r>
      <w:bookmarkEnd w:id="6"/>
      <w:r w:rsidRPr="00723D3A">
        <w:rPr>
          <w:rFonts w:ascii="Arial" w:hAnsi="Arial" w:cs="Arial"/>
          <w:sz w:val="22"/>
          <w:szCs w:val="22"/>
        </w:rPr>
        <w:t>této Smlouvy.</w:t>
      </w:r>
    </w:p>
    <w:p w14:paraId="197FB8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7"/>
      <w:r w:rsidRPr="00723D3A">
        <w:rPr>
          <w:rFonts w:ascii="Arial" w:hAnsi="Arial" w:cs="Arial"/>
          <w:sz w:val="22"/>
          <w:szCs w:val="22"/>
        </w:rPr>
        <w:t>Veškerá komunikace mezi smluvními stranami bude probíhat prostřednictvím oprávněných osob dle čl. XI této Smlouvy.</w:t>
      </w:r>
      <w:bookmarkEnd w:id="7"/>
    </w:p>
    <w:p w14:paraId="53D84D6B"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C1EEB4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39358BE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5644760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70E05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45AE5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3E1161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C47D26"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14:paraId="7C01DD56" w14:textId="77777777" w:rsidR="00723D3A" w:rsidRPr="00723D3A" w:rsidRDefault="00723D3A" w:rsidP="00723D3A">
      <w:pPr>
        <w:tabs>
          <w:tab w:val="left" w:pos="426"/>
        </w:tabs>
        <w:suppressAutoHyphens w:val="0"/>
        <w:spacing w:before="60" w:after="60"/>
        <w:jc w:val="both"/>
        <w:rPr>
          <w:rFonts w:ascii="Arial" w:hAnsi="Arial" w:cs="Arial"/>
          <w:sz w:val="22"/>
          <w:szCs w:val="22"/>
        </w:rPr>
      </w:pPr>
    </w:p>
    <w:p w14:paraId="6E9537D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6D8BCF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27A45B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75F127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14:paraId="4554EFD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w:t>
      </w:r>
      <w:r w:rsidRPr="00723D3A">
        <w:rPr>
          <w:rFonts w:ascii="Arial" w:hAnsi="Arial" w:cs="Arial"/>
          <w:sz w:val="22"/>
          <w:szCs w:val="22"/>
        </w:rPr>
        <w:lastRenderedPageBreak/>
        <w:t>norem a ostatních předpisů, pokud se na prováděný předmět díla, jeho části a příslušenství vztahují.</w:t>
      </w:r>
    </w:p>
    <w:p w14:paraId="66811DC8"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026081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B4E87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EB1096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08C18A7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03EA6C0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533EE5C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2F0163E6"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679035251" w:edGrp="everyone"/>
      <w:permEnd w:id="1679035251"/>
    </w:p>
    <w:p w14:paraId="63624445"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BE2037A"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 xml:space="preserve">X. </w:t>
      </w:r>
      <w:bookmarkEnd w:id="9"/>
      <w:r w:rsidRPr="00723D3A">
        <w:rPr>
          <w:rFonts w:ascii="Arial" w:hAnsi="Arial" w:cs="Arial"/>
          <w:b/>
          <w:sz w:val="22"/>
          <w:szCs w:val="22"/>
        </w:rPr>
        <w:t>Sankce</w:t>
      </w:r>
    </w:p>
    <w:p w14:paraId="38AC3530" w14:textId="43063ECB"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sidR="004E49C8">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4181526C" w14:textId="61D7A168"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dokončení díla stanovený v této smlouvě, se Zhotovitel zavazuje zaplatit Objednateli smluvní pokutu ve výši </w:t>
      </w:r>
      <w:r w:rsidR="000A718E">
        <w:rPr>
          <w:rFonts w:ascii="Arial" w:hAnsi="Arial" w:cs="Arial"/>
          <w:sz w:val="22"/>
          <w:szCs w:val="22"/>
        </w:rPr>
        <w:t>0,</w:t>
      </w:r>
      <w:r w:rsidR="004E49C8">
        <w:rPr>
          <w:rFonts w:ascii="Arial" w:hAnsi="Arial" w:cs="Arial"/>
          <w:sz w:val="22"/>
          <w:szCs w:val="22"/>
        </w:rPr>
        <w:t>2</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1943C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830C6A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6241E19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147921EC"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lastRenderedPageBreak/>
        <w:t>Smluvní strany se dohodly, že objednatel je oprávněn jednostranně započíst jakoukoliv svou pohledávku proti splatné či nesplatné pohledávce zhotovitele, a to i částečně, bez ohledu na to, zda pohledávky vznikly na základě této smlouvy.</w:t>
      </w:r>
    </w:p>
    <w:p w14:paraId="06172511"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0F5B7D8"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0"/>
    </w:p>
    <w:p w14:paraId="2D9ABBE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1" w:name="_Ref417505740"/>
      <w:r w:rsidRPr="00723D3A">
        <w:rPr>
          <w:rFonts w:ascii="Arial" w:hAnsi="Arial" w:cs="Arial"/>
          <w:b/>
          <w:sz w:val="22"/>
          <w:szCs w:val="22"/>
        </w:rPr>
        <w:t>XI. Oprávněné osoby</w:t>
      </w:r>
      <w:bookmarkEnd w:id="11"/>
    </w:p>
    <w:p w14:paraId="24284080"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73F3A5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FAD7B7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0D663AA2"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25E40762"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37FC0C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2" w:name="_Toc357079848"/>
      <w:r w:rsidRPr="00723D3A">
        <w:rPr>
          <w:rFonts w:ascii="Arial" w:hAnsi="Arial" w:cs="Arial"/>
          <w:b/>
          <w:sz w:val="22"/>
          <w:szCs w:val="22"/>
        </w:rPr>
        <w:t>XII. Platnost a účinnost smlouvy, zánik smlouvy</w:t>
      </w:r>
      <w:bookmarkEnd w:id="12"/>
    </w:p>
    <w:p w14:paraId="5B80F20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CD26BD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F80A4E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543CF04"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4569D22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3" w:name="_Ref357073114"/>
    </w:p>
    <w:p w14:paraId="07AEF144"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3"/>
    </w:p>
    <w:p w14:paraId="5D6A76C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585C59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9E965C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9F2E0B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35A34FEE"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553E1E93"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4B27C15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4F305169"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14:paraId="0BB0153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D29CFC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Veškerá porušení povinností Zhotovitele, která mohou mít za následek odstoupení od této Smlouvy ze strany Objednatele, se bez dalšího považují za závažné pochybení při plnění smluvního vztahu.</w:t>
      </w:r>
    </w:p>
    <w:p w14:paraId="4815742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A164BCB"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466911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14:paraId="2857FE74" w14:textId="33658A74" w:rsidR="004E49C8" w:rsidRPr="004E49C8" w:rsidRDefault="004E49C8" w:rsidP="004E49C8">
      <w:pPr>
        <w:pStyle w:val="Odstavecseseznamem"/>
        <w:numPr>
          <w:ilvl w:val="0"/>
          <w:numId w:val="21"/>
        </w:numPr>
        <w:ind w:left="426" w:hanging="426"/>
        <w:jc w:val="both"/>
        <w:rPr>
          <w:rFonts w:ascii="Arial" w:hAnsi="Arial" w:cs="Arial"/>
          <w:color w:val="000000" w:themeColor="text1"/>
          <w:sz w:val="22"/>
          <w:szCs w:val="22"/>
          <w:lang w:eastAsia="cs-CZ"/>
        </w:rPr>
      </w:pPr>
      <w:r w:rsidRPr="00764E7A">
        <w:rPr>
          <w:rFonts w:ascii="Arial" w:hAnsi="Arial" w:cs="Arial"/>
          <w:color w:val="000000" w:themeColor="text1"/>
          <w:sz w:val="22"/>
          <w:szCs w:val="22"/>
          <w:lang w:eastAsia="cs-CZ"/>
        </w:rPr>
        <w:t xml:space="preserve">Objednatel tímto potvrzuje, že uzavření této smlouvy bylo schváleno Radou města Ústí nad Labem usnesením č. ………. </w:t>
      </w:r>
      <w:proofErr w:type="gramStart"/>
      <w:r w:rsidRPr="00764E7A">
        <w:rPr>
          <w:rFonts w:ascii="Arial" w:hAnsi="Arial" w:cs="Arial"/>
          <w:color w:val="000000" w:themeColor="text1"/>
          <w:sz w:val="22"/>
          <w:szCs w:val="22"/>
          <w:lang w:eastAsia="cs-CZ"/>
        </w:rPr>
        <w:t>ze</w:t>
      </w:r>
      <w:proofErr w:type="gramEnd"/>
      <w:r w:rsidRPr="00764E7A">
        <w:rPr>
          <w:rFonts w:ascii="Arial" w:hAnsi="Arial" w:cs="Arial"/>
          <w:color w:val="000000" w:themeColor="text1"/>
          <w:sz w:val="22"/>
          <w:szCs w:val="22"/>
          <w:lang w:eastAsia="cs-CZ"/>
        </w:rPr>
        <w:t xml:space="preserve"> dne ………</w:t>
      </w:r>
      <w:r>
        <w:rPr>
          <w:rFonts w:ascii="Arial" w:hAnsi="Arial" w:cs="Arial"/>
          <w:color w:val="000000" w:themeColor="text1"/>
          <w:sz w:val="22"/>
          <w:szCs w:val="22"/>
          <w:lang w:eastAsia="cs-CZ"/>
        </w:rPr>
        <w:t xml:space="preserve"> (</w:t>
      </w:r>
      <w:r>
        <w:rPr>
          <w:rFonts w:ascii="Arial" w:hAnsi="Arial" w:cs="Arial"/>
          <w:i/>
          <w:color w:val="000000" w:themeColor="text1"/>
          <w:sz w:val="22"/>
          <w:szCs w:val="22"/>
          <w:lang w:eastAsia="cs-CZ"/>
        </w:rPr>
        <w:t>doplní Objednatel).</w:t>
      </w:r>
    </w:p>
    <w:p w14:paraId="2DD94AB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14382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16BA282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7EA4062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758E2FF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AD3BA93" w14:textId="77777777"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7A9861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D8B42A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0289EAE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00448C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4"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4"/>
      <w:r w:rsidRPr="00723D3A">
        <w:rPr>
          <w:rFonts w:ascii="Arial" w:hAnsi="Arial" w:cs="Arial"/>
          <w:sz w:val="22"/>
          <w:szCs w:val="22"/>
        </w:rPr>
        <w:t xml:space="preserve">Dodatky nabývají platnosti v den, kdy byly podepsány oběma smluvními stranami a účinnosti v den, kdy byly zveřejněny v registru smluv. </w:t>
      </w:r>
    </w:p>
    <w:p w14:paraId="3F69A782"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210200068"/>
      <w:bookmarkStart w:id="16" w:name="_Ref212697317"/>
      <w:r w:rsidRPr="00723D3A">
        <w:rPr>
          <w:rFonts w:ascii="Arial" w:hAnsi="Arial" w:cs="Arial"/>
          <w:sz w:val="22"/>
          <w:szCs w:val="22"/>
        </w:rPr>
        <w:lastRenderedPageBreak/>
        <w:t>Tato Smlouva představuje úplnou dohodu smluvních stran o předmětu této Smlouvy</w:t>
      </w:r>
      <w:bookmarkEnd w:id="15"/>
      <w:bookmarkEnd w:id="16"/>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534BF831" w14:textId="77777777"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 xml:space="preserve">oučást Smlouvy tvoří tyto </w:t>
      </w:r>
      <w:r>
        <w:rPr>
          <w:rFonts w:ascii="Arial" w:hAnsi="Arial" w:cs="Arial"/>
          <w:sz w:val="22"/>
          <w:szCs w:val="22"/>
        </w:rPr>
        <w:t xml:space="preserve">pevně nesvázané </w:t>
      </w:r>
      <w:r w:rsidR="00723D3A" w:rsidRPr="00723D3A">
        <w:rPr>
          <w:rFonts w:ascii="Arial" w:hAnsi="Arial" w:cs="Arial"/>
          <w:sz w:val="22"/>
          <w:szCs w:val="22"/>
        </w:rPr>
        <w:t>přílohy:</w:t>
      </w:r>
    </w:p>
    <w:p w14:paraId="771717E2" w14:textId="77777777"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14:paraId="4BFC2F1D" w14:textId="10777E38" w:rsidR="00723D3A" w:rsidRPr="006262C3" w:rsidRDefault="008C678B" w:rsidP="00723D3A">
      <w:pPr>
        <w:numPr>
          <w:ilvl w:val="0"/>
          <w:numId w:val="22"/>
        </w:numPr>
        <w:tabs>
          <w:tab w:val="left" w:pos="426"/>
        </w:tabs>
        <w:suppressAutoHyphens w:val="0"/>
        <w:spacing w:before="60" w:after="60"/>
        <w:jc w:val="both"/>
        <w:rPr>
          <w:rFonts w:ascii="Arial" w:hAnsi="Arial" w:cs="Arial"/>
          <w:b/>
          <w:sz w:val="22"/>
          <w:szCs w:val="22"/>
        </w:rPr>
      </w:pPr>
      <w:r w:rsidRPr="006262C3">
        <w:rPr>
          <w:rFonts w:ascii="Arial" w:hAnsi="Arial" w:cs="Arial"/>
          <w:kern w:val="1"/>
          <w:sz w:val="22"/>
          <w:szCs w:val="22"/>
        </w:rPr>
        <w:t>Zákres řeše</w:t>
      </w:r>
      <w:r w:rsidR="00054FC3" w:rsidRPr="006262C3">
        <w:rPr>
          <w:rFonts w:ascii="Arial" w:hAnsi="Arial" w:cs="Arial"/>
          <w:kern w:val="1"/>
          <w:sz w:val="22"/>
          <w:szCs w:val="22"/>
        </w:rPr>
        <w:t xml:space="preserve">ného </w:t>
      </w:r>
      <w:r w:rsidR="006262C3">
        <w:rPr>
          <w:rFonts w:ascii="Arial" w:hAnsi="Arial" w:cs="Arial"/>
          <w:kern w:val="1"/>
          <w:sz w:val="22"/>
          <w:szCs w:val="22"/>
        </w:rPr>
        <w:t>území</w:t>
      </w:r>
    </w:p>
    <w:p w14:paraId="24A848A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6F8BFDB"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FE5186F"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2E75F66" w14:textId="77777777" w:rsidR="00723D3A" w:rsidRDefault="00723D3A" w:rsidP="00723D3A">
      <w:pPr>
        <w:spacing w:before="60" w:after="60"/>
        <w:rPr>
          <w:rFonts w:ascii="Arial" w:hAnsi="Arial" w:cs="Arial"/>
          <w:b/>
          <w:sz w:val="22"/>
          <w:szCs w:val="22"/>
          <w:lang w:eastAsia="cs-CZ"/>
        </w:rPr>
      </w:pPr>
    </w:p>
    <w:p w14:paraId="4AAC2802" w14:textId="77777777" w:rsidR="00F138DE" w:rsidRPr="00723D3A" w:rsidRDefault="00F138DE" w:rsidP="00723D3A">
      <w:pPr>
        <w:spacing w:before="60" w:after="60"/>
        <w:rPr>
          <w:rFonts w:ascii="Arial" w:hAnsi="Arial" w:cs="Arial"/>
          <w:b/>
          <w:sz w:val="22"/>
          <w:szCs w:val="22"/>
          <w:lang w:eastAsia="cs-CZ"/>
        </w:rPr>
      </w:pPr>
    </w:p>
    <w:p w14:paraId="4143964F"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1695101090"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8EA2EC3" w14:textId="77777777" w:rsidR="00723D3A" w:rsidRPr="00723D3A" w:rsidRDefault="00723D3A" w:rsidP="00723D3A">
      <w:pPr>
        <w:spacing w:before="60" w:after="60"/>
        <w:rPr>
          <w:rFonts w:ascii="Arial" w:hAnsi="Arial" w:cs="Arial"/>
          <w:sz w:val="22"/>
          <w:szCs w:val="22"/>
          <w:lang w:eastAsia="cs-CZ"/>
        </w:rPr>
      </w:pPr>
    </w:p>
    <w:p w14:paraId="2B10D56B"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3FD836E6" w14:textId="77777777" w:rsidR="00723D3A" w:rsidRPr="00723D3A" w:rsidRDefault="00723D3A" w:rsidP="00723D3A">
      <w:pPr>
        <w:spacing w:before="60" w:after="60"/>
        <w:rPr>
          <w:rFonts w:ascii="Arial" w:hAnsi="Arial" w:cs="Arial"/>
          <w:sz w:val="22"/>
          <w:szCs w:val="22"/>
          <w:lang w:eastAsia="cs-CZ"/>
        </w:rPr>
      </w:pPr>
    </w:p>
    <w:p w14:paraId="64BEE4E7" w14:textId="77777777" w:rsidR="00723D3A" w:rsidRDefault="00723D3A" w:rsidP="00723D3A">
      <w:pPr>
        <w:spacing w:before="60" w:after="60"/>
        <w:rPr>
          <w:rFonts w:ascii="Arial" w:hAnsi="Arial" w:cs="Arial"/>
          <w:sz w:val="22"/>
          <w:szCs w:val="22"/>
          <w:lang w:eastAsia="cs-CZ"/>
        </w:rPr>
      </w:pPr>
    </w:p>
    <w:p w14:paraId="4987B755" w14:textId="77777777" w:rsidR="00F138DE" w:rsidRPr="00723D3A" w:rsidRDefault="00F138DE" w:rsidP="00723D3A">
      <w:pPr>
        <w:spacing w:before="60" w:after="60"/>
        <w:rPr>
          <w:rFonts w:ascii="Arial" w:hAnsi="Arial" w:cs="Arial"/>
          <w:sz w:val="22"/>
          <w:szCs w:val="22"/>
          <w:lang w:eastAsia="cs-CZ"/>
        </w:rPr>
      </w:pPr>
    </w:p>
    <w:p w14:paraId="0A605979" w14:textId="77777777" w:rsidR="00723D3A" w:rsidRPr="00723D3A" w:rsidRDefault="00723D3A" w:rsidP="00723D3A">
      <w:pPr>
        <w:spacing w:before="60" w:after="60"/>
        <w:rPr>
          <w:rFonts w:ascii="Arial" w:hAnsi="Arial" w:cs="Arial"/>
          <w:sz w:val="22"/>
          <w:szCs w:val="22"/>
          <w:lang w:eastAsia="cs-CZ"/>
        </w:rPr>
      </w:pPr>
    </w:p>
    <w:p w14:paraId="2D552B7C"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771F430" w14:textId="7AEA3A49"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w:t>
      </w:r>
      <w:r w:rsidR="004E49C8">
        <w:rPr>
          <w:rFonts w:ascii="Arial" w:hAnsi="Arial" w:cs="Arial"/>
          <w:b/>
          <w:sz w:val="22"/>
          <w:szCs w:val="22"/>
          <w:lang w:eastAsia="cs-CZ"/>
        </w:rPr>
        <w:t>PhDr</w:t>
      </w:r>
      <w:r>
        <w:rPr>
          <w:rFonts w:ascii="Arial" w:hAnsi="Arial" w:cs="Arial"/>
          <w:b/>
          <w:sz w:val="22"/>
          <w:szCs w:val="22"/>
          <w:lang w:eastAsia="cs-CZ"/>
        </w:rPr>
        <w:t xml:space="preserve">.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29B19B7F"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1DA72A9C"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 w14:paraId="09C353B8" w14:textId="07BB300E" w:rsidR="004E49C8" w:rsidRDefault="004E49C8" w:rsidP="00723D3A">
      <w:pPr>
        <w:pStyle w:val="Zkladntext2"/>
        <w:tabs>
          <w:tab w:val="left" w:pos="851"/>
        </w:tabs>
        <w:spacing w:before="60" w:after="60"/>
        <w:ind w:left="426"/>
        <w:jc w:val="center"/>
        <w:rPr>
          <w:rFonts w:ascii="Arial" w:hAnsi="Arial" w:cs="Arial"/>
          <w:sz w:val="22"/>
          <w:szCs w:val="22"/>
          <w:lang w:eastAsia="cs-CZ"/>
        </w:rPr>
      </w:pPr>
    </w:p>
    <w:permEnd w:id="1695101090"/>
    <w:p w14:paraId="332F3BAA" w14:textId="408627FB" w:rsidR="004E49C8" w:rsidRDefault="004E49C8" w:rsidP="004E49C8">
      <w:pPr>
        <w:rPr>
          <w:lang w:eastAsia="cs-CZ"/>
        </w:rPr>
      </w:pPr>
    </w:p>
    <w:p w14:paraId="2F772624" w14:textId="77777777" w:rsidR="004E49C8" w:rsidRDefault="004E49C8" w:rsidP="004E49C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E49C8" w:rsidRPr="005A1B47" w14:paraId="1A6D0478" w14:textId="77777777" w:rsidTr="00D60806">
        <w:trPr>
          <w:trHeight w:val="499"/>
        </w:trPr>
        <w:tc>
          <w:tcPr>
            <w:tcW w:w="1562" w:type="dxa"/>
            <w:shd w:val="clear" w:color="auto" w:fill="auto"/>
          </w:tcPr>
          <w:p w14:paraId="45A5A37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E7BF09A"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73CA39E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301B695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26A5318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2A69083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podpis</w:t>
            </w:r>
          </w:p>
        </w:tc>
      </w:tr>
      <w:tr w:rsidR="004E49C8" w:rsidRPr="005A1B47" w14:paraId="3107C83C" w14:textId="77777777" w:rsidTr="00D60806">
        <w:trPr>
          <w:trHeight w:val="499"/>
        </w:trPr>
        <w:tc>
          <w:tcPr>
            <w:tcW w:w="1562" w:type="dxa"/>
            <w:shd w:val="clear" w:color="auto" w:fill="auto"/>
          </w:tcPr>
          <w:p w14:paraId="635124F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Zpracovatel</w:t>
            </w:r>
          </w:p>
          <w:p w14:paraId="3B0317FA"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00BBB747"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C72D00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BA3369F"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5F7338CB"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6256A514" w14:textId="77777777" w:rsidR="004E49C8" w:rsidRPr="005A1B47" w:rsidRDefault="004E49C8" w:rsidP="00D60806">
            <w:pPr>
              <w:rPr>
                <w:rFonts w:ascii="Arial" w:eastAsia="Calibri" w:hAnsi="Arial" w:cs="Arial"/>
                <w:sz w:val="22"/>
                <w:szCs w:val="22"/>
              </w:rPr>
            </w:pPr>
          </w:p>
        </w:tc>
      </w:tr>
      <w:tr w:rsidR="004E49C8" w:rsidRPr="005A1B47" w14:paraId="52ED136A" w14:textId="77777777" w:rsidTr="00D60806">
        <w:trPr>
          <w:trHeight w:val="513"/>
        </w:trPr>
        <w:tc>
          <w:tcPr>
            <w:tcW w:w="1562" w:type="dxa"/>
            <w:shd w:val="clear" w:color="auto" w:fill="auto"/>
          </w:tcPr>
          <w:p w14:paraId="129962B7"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216CD3CF"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706710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D2C2383"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215B5B58"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48CBF118" w14:textId="77777777" w:rsidR="004E49C8" w:rsidRPr="005A1B47" w:rsidRDefault="004E49C8" w:rsidP="00D60806">
            <w:pPr>
              <w:rPr>
                <w:rFonts w:ascii="Arial" w:eastAsia="Calibri" w:hAnsi="Arial" w:cs="Arial"/>
                <w:sz w:val="22"/>
                <w:szCs w:val="22"/>
              </w:rPr>
            </w:pPr>
          </w:p>
        </w:tc>
      </w:tr>
      <w:tr w:rsidR="004E49C8" w:rsidRPr="005A1B47" w14:paraId="3939F47F" w14:textId="77777777" w:rsidTr="00D60806">
        <w:trPr>
          <w:trHeight w:val="499"/>
        </w:trPr>
        <w:tc>
          <w:tcPr>
            <w:tcW w:w="1562" w:type="dxa"/>
            <w:shd w:val="clear" w:color="auto" w:fill="auto"/>
          </w:tcPr>
          <w:p w14:paraId="6C0EA059"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082A642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D51F746"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2C882BF8"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7F0BA660"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7CFAB68B" w14:textId="77777777" w:rsidR="004E49C8" w:rsidRPr="005A1B47" w:rsidRDefault="004E49C8" w:rsidP="00D60806">
            <w:pPr>
              <w:rPr>
                <w:rFonts w:ascii="Arial" w:eastAsia="Calibri" w:hAnsi="Arial" w:cs="Arial"/>
                <w:sz w:val="22"/>
                <w:szCs w:val="22"/>
              </w:rPr>
            </w:pPr>
          </w:p>
        </w:tc>
      </w:tr>
      <w:tr w:rsidR="004E49C8" w:rsidRPr="005A1B47" w14:paraId="0731486B" w14:textId="77777777" w:rsidTr="00D60806">
        <w:trPr>
          <w:trHeight w:val="513"/>
        </w:trPr>
        <w:tc>
          <w:tcPr>
            <w:tcW w:w="1562" w:type="dxa"/>
            <w:shd w:val="clear" w:color="auto" w:fill="auto"/>
          </w:tcPr>
          <w:p w14:paraId="7F658BAB"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75AC0FA9"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4E1C000"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438FB8B6"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7BADE97E"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59E37CA2" w14:textId="77777777" w:rsidR="004E49C8" w:rsidRPr="005A1B47" w:rsidRDefault="004E49C8" w:rsidP="00D60806">
            <w:pPr>
              <w:rPr>
                <w:rFonts w:ascii="Arial" w:eastAsia="Calibri" w:hAnsi="Arial" w:cs="Arial"/>
                <w:sz w:val="22"/>
                <w:szCs w:val="22"/>
              </w:rPr>
            </w:pPr>
          </w:p>
        </w:tc>
      </w:tr>
      <w:tr w:rsidR="004E49C8" w:rsidRPr="005A1B47" w14:paraId="2DBC07AD" w14:textId="77777777" w:rsidTr="00D60806">
        <w:trPr>
          <w:trHeight w:val="499"/>
        </w:trPr>
        <w:tc>
          <w:tcPr>
            <w:tcW w:w="1562" w:type="dxa"/>
            <w:shd w:val="clear" w:color="auto" w:fill="auto"/>
            <w:vAlign w:val="center"/>
          </w:tcPr>
          <w:p w14:paraId="78435C64" w14:textId="1EAB5F63"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4B3C4E1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38C48E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7D4C3FF" w14:textId="77777777" w:rsidR="004E49C8" w:rsidRPr="005A1B47" w:rsidRDefault="004E49C8" w:rsidP="00D60806">
            <w:pPr>
              <w:rPr>
                <w:rFonts w:ascii="Arial" w:eastAsia="Calibri" w:hAnsi="Arial" w:cs="Arial"/>
                <w:sz w:val="22"/>
                <w:szCs w:val="22"/>
              </w:rPr>
            </w:pPr>
          </w:p>
        </w:tc>
        <w:tc>
          <w:tcPr>
            <w:tcW w:w="1563" w:type="dxa"/>
            <w:tcBorders>
              <w:bottom w:val="single" w:sz="4" w:space="0" w:color="auto"/>
            </w:tcBorders>
            <w:shd w:val="clear" w:color="auto" w:fill="auto"/>
          </w:tcPr>
          <w:p w14:paraId="586FC276" w14:textId="77777777" w:rsidR="004E49C8" w:rsidRPr="005A1B47" w:rsidRDefault="004E49C8" w:rsidP="00D60806">
            <w:pPr>
              <w:rPr>
                <w:rFonts w:ascii="Arial" w:eastAsia="Calibri" w:hAnsi="Arial" w:cs="Arial"/>
                <w:sz w:val="22"/>
                <w:szCs w:val="22"/>
              </w:rPr>
            </w:pPr>
          </w:p>
        </w:tc>
        <w:tc>
          <w:tcPr>
            <w:tcW w:w="1564" w:type="dxa"/>
            <w:tcBorders>
              <w:bottom w:val="single" w:sz="4" w:space="0" w:color="auto"/>
            </w:tcBorders>
            <w:shd w:val="clear" w:color="auto" w:fill="auto"/>
          </w:tcPr>
          <w:p w14:paraId="528404E1" w14:textId="77777777" w:rsidR="004E49C8" w:rsidRPr="005A1B47" w:rsidRDefault="004E49C8" w:rsidP="00D60806">
            <w:pPr>
              <w:rPr>
                <w:rFonts w:ascii="Arial" w:eastAsia="Calibri" w:hAnsi="Arial" w:cs="Arial"/>
                <w:sz w:val="22"/>
                <w:szCs w:val="22"/>
              </w:rPr>
            </w:pPr>
          </w:p>
        </w:tc>
      </w:tr>
      <w:tr w:rsidR="004E49C8" w:rsidRPr="005A1B47" w14:paraId="00A148B8" w14:textId="77777777" w:rsidTr="00D60806">
        <w:trPr>
          <w:trHeight w:val="499"/>
        </w:trPr>
        <w:tc>
          <w:tcPr>
            <w:tcW w:w="1562" w:type="dxa"/>
            <w:shd w:val="clear" w:color="auto" w:fill="auto"/>
          </w:tcPr>
          <w:p w14:paraId="0938DC2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6561BFEB" w14:textId="77777777" w:rsidR="004E49C8" w:rsidRPr="005A1B47" w:rsidRDefault="004E49C8" w:rsidP="00D60806">
            <w:pPr>
              <w:jc w:val="center"/>
              <w:rPr>
                <w:rFonts w:ascii="Arial" w:eastAsia="Calibri" w:hAnsi="Arial" w:cs="Arial"/>
                <w:sz w:val="22"/>
                <w:szCs w:val="22"/>
              </w:rPr>
            </w:pPr>
          </w:p>
        </w:tc>
        <w:tc>
          <w:tcPr>
            <w:tcW w:w="1562" w:type="dxa"/>
            <w:shd w:val="clear" w:color="auto" w:fill="auto"/>
          </w:tcPr>
          <w:p w14:paraId="720C83B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nil"/>
            </w:tcBorders>
            <w:shd w:val="clear" w:color="auto" w:fill="auto"/>
          </w:tcPr>
          <w:p w14:paraId="65261284" w14:textId="77777777" w:rsidR="004E49C8" w:rsidRPr="005A1B47" w:rsidRDefault="004E49C8" w:rsidP="00D60806">
            <w:pPr>
              <w:rPr>
                <w:rFonts w:ascii="Arial" w:eastAsia="Calibri" w:hAnsi="Arial" w:cs="Arial"/>
                <w:sz w:val="22"/>
                <w:szCs w:val="22"/>
              </w:rPr>
            </w:pPr>
          </w:p>
        </w:tc>
      </w:tr>
      <w:tr w:rsidR="004E49C8" w:rsidRPr="005A1B47" w14:paraId="4181E9B7" w14:textId="77777777" w:rsidTr="00D60806">
        <w:trPr>
          <w:trHeight w:val="513"/>
        </w:trPr>
        <w:tc>
          <w:tcPr>
            <w:tcW w:w="1562" w:type="dxa"/>
            <w:shd w:val="clear" w:color="auto" w:fill="auto"/>
          </w:tcPr>
          <w:p w14:paraId="466F6A80"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3B55780F"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8EBA84C"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p w14:paraId="63A44512" w14:textId="77777777" w:rsidR="004E49C8" w:rsidRPr="005A1B47" w:rsidRDefault="004E49C8" w:rsidP="00D60806">
            <w:pPr>
              <w:rPr>
                <w:rFonts w:ascii="Arial" w:eastAsia="Calibri" w:hAnsi="Arial" w:cs="Arial"/>
                <w:sz w:val="22"/>
                <w:szCs w:val="22"/>
              </w:rPr>
            </w:pPr>
          </w:p>
        </w:tc>
        <w:tc>
          <w:tcPr>
            <w:tcW w:w="3127" w:type="dxa"/>
            <w:gridSpan w:val="2"/>
            <w:shd w:val="clear" w:color="auto" w:fill="auto"/>
          </w:tcPr>
          <w:p w14:paraId="2FFABF19" w14:textId="77777777" w:rsidR="004E49C8" w:rsidRPr="005A1B47" w:rsidRDefault="004E49C8" w:rsidP="00D60806">
            <w:pPr>
              <w:rPr>
                <w:rFonts w:ascii="Arial" w:eastAsia="Calibri" w:hAnsi="Arial" w:cs="Arial"/>
                <w:sz w:val="22"/>
                <w:szCs w:val="22"/>
              </w:rPr>
            </w:pPr>
          </w:p>
        </w:tc>
      </w:tr>
      <w:tr w:rsidR="004E49C8" w:rsidRPr="005A1B47" w14:paraId="3C9B65F0" w14:textId="77777777" w:rsidTr="00D60806">
        <w:trPr>
          <w:trHeight w:val="763"/>
        </w:trPr>
        <w:tc>
          <w:tcPr>
            <w:tcW w:w="1562" w:type="dxa"/>
            <w:shd w:val="clear" w:color="auto" w:fill="auto"/>
          </w:tcPr>
          <w:p w14:paraId="2FEFDDD5"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201E11BE" w14:textId="657C227D" w:rsidR="004E49C8" w:rsidRPr="005A1B47" w:rsidRDefault="003C21DD" w:rsidP="00D60806">
            <w:pPr>
              <w:rPr>
                <w:rFonts w:ascii="Arial" w:eastAsia="Calibri" w:hAnsi="Arial" w:cs="Arial"/>
                <w:sz w:val="22"/>
                <w:szCs w:val="22"/>
              </w:rPr>
            </w:pPr>
            <w:r w:rsidRPr="003C21DD">
              <w:rPr>
                <w:rFonts w:ascii="Arial" w:eastAsia="Calibri" w:hAnsi="Arial" w:cs="Arial"/>
                <w:sz w:val="22"/>
                <w:szCs w:val="22"/>
              </w:rPr>
              <w:t>https://zakazky.usti-nad-labem.cz/contract_display_1252.html</w:t>
            </w:r>
          </w:p>
        </w:tc>
      </w:tr>
    </w:tbl>
    <w:p w14:paraId="75B897D4" w14:textId="77777777" w:rsidR="004E49C8" w:rsidRPr="004E49C8" w:rsidRDefault="004E49C8" w:rsidP="004E49C8">
      <w:pPr>
        <w:rPr>
          <w:lang w:eastAsia="cs-CZ"/>
        </w:rPr>
      </w:pPr>
      <w:bookmarkStart w:id="17" w:name="_GoBack"/>
      <w:bookmarkEnd w:id="17"/>
    </w:p>
    <w:sectPr w:rsidR="004E49C8" w:rsidRPr="004E49C8"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16755" w14:textId="77777777" w:rsidR="00B554C6" w:rsidRDefault="00B554C6" w:rsidP="00DC4005">
      <w:r>
        <w:separator/>
      </w:r>
    </w:p>
  </w:endnote>
  <w:endnote w:type="continuationSeparator" w:id="0">
    <w:p w14:paraId="49ADE5C8" w14:textId="77777777" w:rsidR="00B554C6" w:rsidRDefault="00B554C6"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6B34" w14:textId="77777777" w:rsidR="00994036" w:rsidRDefault="00DF169C">
    <w:pPr>
      <w:pStyle w:val="Zpat"/>
      <w:jc w:val="center"/>
    </w:pPr>
    <w:r>
      <w:fldChar w:fldCharType="begin"/>
    </w:r>
    <w:r>
      <w:instrText xml:space="preserve"> PAGE   \* MERGEFORMAT </w:instrText>
    </w:r>
    <w:r>
      <w:fldChar w:fldCharType="separate"/>
    </w:r>
    <w:r w:rsidR="003C21DD">
      <w:rPr>
        <w:noProof/>
      </w:rPr>
      <w:t>2</w:t>
    </w:r>
    <w:r>
      <w:rPr>
        <w:noProof/>
      </w:rPr>
      <w:fldChar w:fldCharType="end"/>
    </w:r>
  </w:p>
  <w:p w14:paraId="7895769D"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B357" w14:textId="77777777" w:rsidR="00B554C6" w:rsidRDefault="00B554C6" w:rsidP="00DC4005">
      <w:r>
        <w:separator/>
      </w:r>
    </w:p>
  </w:footnote>
  <w:footnote w:type="continuationSeparator" w:id="0">
    <w:p w14:paraId="74C6A5C7" w14:textId="77777777" w:rsidR="00B554C6" w:rsidRDefault="00B554C6"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6E7" w14:textId="77777777" w:rsidR="00994036" w:rsidRPr="00684854" w:rsidRDefault="00994036" w:rsidP="00E13D1B">
    <w:pPr>
      <w:tabs>
        <w:tab w:val="right" w:pos="9072"/>
      </w:tabs>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CD3BAEE" wp14:editId="71B7104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5FBF2A4" w14:textId="77777777" w:rsidR="00994036" w:rsidRPr="00840BFB" w:rsidRDefault="00994036" w:rsidP="00E13D1B">
    <w:pPr>
      <w:widowControl w:val="0"/>
      <w:rPr>
        <w:rFonts w:ascii="Arial" w:hAnsi="Arial"/>
        <w:noProof/>
        <w:sz w:val="18"/>
        <w:szCs w:val="18"/>
      </w:rPr>
    </w:pPr>
    <w:r w:rsidRPr="00840BFB">
      <w:rPr>
        <w:rFonts w:ascii="Arial" w:hAnsi="Arial"/>
        <w:noProof/>
        <w:sz w:val="18"/>
        <w:szCs w:val="18"/>
      </w:rPr>
      <w:t>Velká Hradební 2336/8, 401 00 Ústí nad Labem</w:t>
    </w:r>
  </w:p>
  <w:p w14:paraId="7D9847D4" w14:textId="77777777" w:rsidR="00994036" w:rsidRPr="00684854" w:rsidRDefault="00994036" w:rsidP="00840BFB">
    <w:pPr>
      <w:widowControl w:val="0"/>
      <w:ind w:left="709" w:firstLine="709"/>
      <w:rPr>
        <w:rFonts w:ascii="Arial" w:hAnsi="Arial"/>
        <w:noProof/>
        <w:sz w:val="20"/>
        <w:szCs w:val="20"/>
      </w:rPr>
    </w:pPr>
  </w:p>
  <w:p w14:paraId="56089071" w14:textId="77777777" w:rsidR="00994036" w:rsidRPr="00A533EC" w:rsidRDefault="00994036" w:rsidP="00840BFB">
    <w:pPr>
      <w:tabs>
        <w:tab w:val="right" w:pos="9072"/>
      </w:tabs>
      <w:rPr>
        <w:rFonts w:ascii="Arial" w:hAnsi="Arial" w:cs="Arial"/>
        <w:b/>
        <w:sz w:val="18"/>
        <w:szCs w:val="18"/>
      </w:rPr>
    </w:pPr>
  </w:p>
  <w:p w14:paraId="219A25C8"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2"/>
  </w:num>
  <w:num w:numId="3">
    <w:abstractNumId w:val="26"/>
  </w:num>
  <w:num w:numId="4">
    <w:abstractNumId w:val="3"/>
  </w:num>
  <w:num w:numId="5">
    <w:abstractNumId w:val="9"/>
  </w:num>
  <w:num w:numId="6">
    <w:abstractNumId w:val="18"/>
  </w:num>
  <w:num w:numId="7">
    <w:abstractNumId w:val="30"/>
  </w:num>
  <w:num w:numId="8">
    <w:abstractNumId w:val="7"/>
  </w:num>
  <w:num w:numId="9">
    <w:abstractNumId w:val="33"/>
  </w:num>
  <w:num w:numId="10">
    <w:abstractNumId w:val="35"/>
  </w:num>
  <w:num w:numId="11">
    <w:abstractNumId w:val="34"/>
  </w:num>
  <w:num w:numId="12">
    <w:abstractNumId w:val="6"/>
  </w:num>
  <w:num w:numId="13">
    <w:abstractNumId w:val="2"/>
  </w:num>
  <w:num w:numId="14">
    <w:abstractNumId w:val="20"/>
  </w:num>
  <w:num w:numId="15">
    <w:abstractNumId w:val="12"/>
  </w:num>
  <w:num w:numId="16">
    <w:abstractNumId w:val="4"/>
  </w:num>
  <w:num w:numId="17">
    <w:abstractNumId w:val="32"/>
  </w:num>
  <w:num w:numId="18">
    <w:abstractNumId w:val="29"/>
  </w:num>
  <w:num w:numId="19">
    <w:abstractNumId w:val="31"/>
  </w:num>
  <w:num w:numId="20">
    <w:abstractNumId w:val="13"/>
  </w:num>
  <w:num w:numId="21">
    <w:abstractNumId w:val="24"/>
  </w:num>
  <w:num w:numId="22">
    <w:abstractNumId w:val="19"/>
  </w:num>
  <w:num w:numId="23">
    <w:abstractNumId w:val="0"/>
  </w:num>
  <w:num w:numId="24">
    <w:abstractNumId w:val="14"/>
  </w:num>
  <w:num w:numId="25">
    <w:abstractNumId w:val="10"/>
  </w:num>
  <w:num w:numId="26">
    <w:abstractNumId w:val="5"/>
  </w:num>
  <w:num w:numId="27">
    <w:abstractNumId w:val="15"/>
  </w:num>
  <w:num w:numId="28">
    <w:abstractNumId w:val="27"/>
  </w:num>
  <w:num w:numId="29">
    <w:abstractNumId w:val="25"/>
  </w:num>
  <w:num w:numId="30">
    <w:abstractNumId w:val="11"/>
  </w:num>
  <w:num w:numId="31">
    <w:abstractNumId w:val="21"/>
  </w:num>
  <w:num w:numId="32">
    <w:abstractNumId w:val="8"/>
  </w:num>
  <w:num w:numId="33">
    <w:abstractNumId w:val="28"/>
  </w:num>
  <w:num w:numId="34">
    <w:abstractNumId w:val="1"/>
  </w:num>
  <w:num w:numId="35">
    <w:abstractNumId w:val="23"/>
  </w:num>
  <w:num w:numId="3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qB/h1mPjDfBYfMgw5ELdmFv5mUVWJzK9vemWWRCMpISStwm9A2UHQ+dkpbxzLEaB8SXKipUMGNuJdIPXPzZFFQ==" w:salt="Flh4UNZyH1ENZQqEgKdBt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C57"/>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018A"/>
    <w:rsid w:val="00093162"/>
    <w:rsid w:val="000A2172"/>
    <w:rsid w:val="000A6331"/>
    <w:rsid w:val="000A718E"/>
    <w:rsid w:val="000A75EB"/>
    <w:rsid w:val="000B26D4"/>
    <w:rsid w:val="000B6129"/>
    <w:rsid w:val="000B7D2E"/>
    <w:rsid w:val="000C10A5"/>
    <w:rsid w:val="000C4698"/>
    <w:rsid w:val="000C66D4"/>
    <w:rsid w:val="000C7FB5"/>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D37B5"/>
    <w:rsid w:val="001D397E"/>
    <w:rsid w:val="001E12BC"/>
    <w:rsid w:val="001E4EEE"/>
    <w:rsid w:val="001F22BE"/>
    <w:rsid w:val="001F505C"/>
    <w:rsid w:val="00200B7F"/>
    <w:rsid w:val="002043E7"/>
    <w:rsid w:val="00212036"/>
    <w:rsid w:val="0021401E"/>
    <w:rsid w:val="00216971"/>
    <w:rsid w:val="0022330D"/>
    <w:rsid w:val="0023051C"/>
    <w:rsid w:val="0023099B"/>
    <w:rsid w:val="002324AF"/>
    <w:rsid w:val="00232B34"/>
    <w:rsid w:val="0023533B"/>
    <w:rsid w:val="002408AB"/>
    <w:rsid w:val="00246FB6"/>
    <w:rsid w:val="002703AE"/>
    <w:rsid w:val="002771B3"/>
    <w:rsid w:val="002771D1"/>
    <w:rsid w:val="00281CED"/>
    <w:rsid w:val="0028680E"/>
    <w:rsid w:val="002B16ED"/>
    <w:rsid w:val="002C5347"/>
    <w:rsid w:val="002C64AC"/>
    <w:rsid w:val="002D22DC"/>
    <w:rsid w:val="002D2304"/>
    <w:rsid w:val="002D3842"/>
    <w:rsid w:val="00302BD0"/>
    <w:rsid w:val="003030D1"/>
    <w:rsid w:val="00303958"/>
    <w:rsid w:val="003064CA"/>
    <w:rsid w:val="00320FE4"/>
    <w:rsid w:val="0032257C"/>
    <w:rsid w:val="00344B16"/>
    <w:rsid w:val="00351584"/>
    <w:rsid w:val="003624A9"/>
    <w:rsid w:val="00363BEC"/>
    <w:rsid w:val="00381671"/>
    <w:rsid w:val="003818C2"/>
    <w:rsid w:val="00382999"/>
    <w:rsid w:val="00385B48"/>
    <w:rsid w:val="003876E8"/>
    <w:rsid w:val="00394D32"/>
    <w:rsid w:val="003A730F"/>
    <w:rsid w:val="003B5B6C"/>
    <w:rsid w:val="003B6D9B"/>
    <w:rsid w:val="003B7043"/>
    <w:rsid w:val="003C21DD"/>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4627F"/>
    <w:rsid w:val="004562B9"/>
    <w:rsid w:val="00457C77"/>
    <w:rsid w:val="00463E51"/>
    <w:rsid w:val="0046433C"/>
    <w:rsid w:val="00474391"/>
    <w:rsid w:val="004752AE"/>
    <w:rsid w:val="00490CBF"/>
    <w:rsid w:val="0049179C"/>
    <w:rsid w:val="004A17EF"/>
    <w:rsid w:val="004B08A0"/>
    <w:rsid w:val="004B0C8D"/>
    <w:rsid w:val="004B3AFA"/>
    <w:rsid w:val="004B4264"/>
    <w:rsid w:val="004C3BDF"/>
    <w:rsid w:val="004E49C8"/>
    <w:rsid w:val="004F4F16"/>
    <w:rsid w:val="004F60BB"/>
    <w:rsid w:val="004F6B88"/>
    <w:rsid w:val="004F7C98"/>
    <w:rsid w:val="00500410"/>
    <w:rsid w:val="00507350"/>
    <w:rsid w:val="00510038"/>
    <w:rsid w:val="00520450"/>
    <w:rsid w:val="005227A0"/>
    <w:rsid w:val="005263E8"/>
    <w:rsid w:val="00526CF1"/>
    <w:rsid w:val="0053063D"/>
    <w:rsid w:val="00531047"/>
    <w:rsid w:val="0055576B"/>
    <w:rsid w:val="005579D4"/>
    <w:rsid w:val="005716A4"/>
    <w:rsid w:val="005717E7"/>
    <w:rsid w:val="005718A4"/>
    <w:rsid w:val="0057609E"/>
    <w:rsid w:val="0057635E"/>
    <w:rsid w:val="00582352"/>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566D"/>
    <w:rsid w:val="006D3855"/>
    <w:rsid w:val="006E2F6D"/>
    <w:rsid w:val="006F00E3"/>
    <w:rsid w:val="006F19B2"/>
    <w:rsid w:val="006F2B95"/>
    <w:rsid w:val="00705119"/>
    <w:rsid w:val="00710183"/>
    <w:rsid w:val="00710D6E"/>
    <w:rsid w:val="0071734F"/>
    <w:rsid w:val="0072328B"/>
    <w:rsid w:val="00723D3A"/>
    <w:rsid w:val="007332B2"/>
    <w:rsid w:val="00734307"/>
    <w:rsid w:val="0073499C"/>
    <w:rsid w:val="00735B90"/>
    <w:rsid w:val="007433AE"/>
    <w:rsid w:val="00745E1A"/>
    <w:rsid w:val="00755815"/>
    <w:rsid w:val="007565EE"/>
    <w:rsid w:val="00763998"/>
    <w:rsid w:val="0076551E"/>
    <w:rsid w:val="007704B1"/>
    <w:rsid w:val="0077657E"/>
    <w:rsid w:val="0078086A"/>
    <w:rsid w:val="00782A6F"/>
    <w:rsid w:val="00786666"/>
    <w:rsid w:val="007A1F14"/>
    <w:rsid w:val="007A6BF6"/>
    <w:rsid w:val="007A7AA6"/>
    <w:rsid w:val="007B50BA"/>
    <w:rsid w:val="007B5486"/>
    <w:rsid w:val="007C55A2"/>
    <w:rsid w:val="007C7AE3"/>
    <w:rsid w:val="007D16DC"/>
    <w:rsid w:val="007D37F0"/>
    <w:rsid w:val="007E37E2"/>
    <w:rsid w:val="007E484F"/>
    <w:rsid w:val="007F1165"/>
    <w:rsid w:val="007F12BB"/>
    <w:rsid w:val="007F5EB1"/>
    <w:rsid w:val="00800517"/>
    <w:rsid w:val="00801622"/>
    <w:rsid w:val="008066B5"/>
    <w:rsid w:val="00806C1A"/>
    <w:rsid w:val="00811A12"/>
    <w:rsid w:val="00824EEB"/>
    <w:rsid w:val="00830A94"/>
    <w:rsid w:val="00831ADB"/>
    <w:rsid w:val="00833E12"/>
    <w:rsid w:val="0083510D"/>
    <w:rsid w:val="00840BFB"/>
    <w:rsid w:val="00852B98"/>
    <w:rsid w:val="00861B7E"/>
    <w:rsid w:val="0087761C"/>
    <w:rsid w:val="00880391"/>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1091D"/>
    <w:rsid w:val="00915608"/>
    <w:rsid w:val="00916CA1"/>
    <w:rsid w:val="00917EA3"/>
    <w:rsid w:val="00920182"/>
    <w:rsid w:val="00930384"/>
    <w:rsid w:val="009332EB"/>
    <w:rsid w:val="009526B4"/>
    <w:rsid w:val="00953113"/>
    <w:rsid w:val="00957D63"/>
    <w:rsid w:val="00964C72"/>
    <w:rsid w:val="00966B3F"/>
    <w:rsid w:val="00977120"/>
    <w:rsid w:val="00984648"/>
    <w:rsid w:val="009859EE"/>
    <w:rsid w:val="00986385"/>
    <w:rsid w:val="009908DB"/>
    <w:rsid w:val="0099236F"/>
    <w:rsid w:val="00993AA5"/>
    <w:rsid w:val="00994036"/>
    <w:rsid w:val="0099669D"/>
    <w:rsid w:val="0099770D"/>
    <w:rsid w:val="009A7A06"/>
    <w:rsid w:val="009B757F"/>
    <w:rsid w:val="009C052B"/>
    <w:rsid w:val="009E418A"/>
    <w:rsid w:val="009E633B"/>
    <w:rsid w:val="009F075E"/>
    <w:rsid w:val="009F3249"/>
    <w:rsid w:val="00A0170D"/>
    <w:rsid w:val="00A049BD"/>
    <w:rsid w:val="00A20982"/>
    <w:rsid w:val="00A318CE"/>
    <w:rsid w:val="00A37C91"/>
    <w:rsid w:val="00A43F1E"/>
    <w:rsid w:val="00A559C4"/>
    <w:rsid w:val="00A66CD8"/>
    <w:rsid w:val="00A70B3C"/>
    <w:rsid w:val="00A8000D"/>
    <w:rsid w:val="00A83DAD"/>
    <w:rsid w:val="00A85C32"/>
    <w:rsid w:val="00AA5DF1"/>
    <w:rsid w:val="00AB2077"/>
    <w:rsid w:val="00AB2680"/>
    <w:rsid w:val="00AB30B1"/>
    <w:rsid w:val="00AB3EA9"/>
    <w:rsid w:val="00AB43C0"/>
    <w:rsid w:val="00AB7F84"/>
    <w:rsid w:val="00AC0ED7"/>
    <w:rsid w:val="00AC7C58"/>
    <w:rsid w:val="00AD1762"/>
    <w:rsid w:val="00AE1E86"/>
    <w:rsid w:val="00AE4C31"/>
    <w:rsid w:val="00AE6236"/>
    <w:rsid w:val="00AF59B5"/>
    <w:rsid w:val="00B04851"/>
    <w:rsid w:val="00B102D9"/>
    <w:rsid w:val="00B15BA4"/>
    <w:rsid w:val="00B15C3E"/>
    <w:rsid w:val="00B27C2D"/>
    <w:rsid w:val="00B43A2F"/>
    <w:rsid w:val="00B45664"/>
    <w:rsid w:val="00B50546"/>
    <w:rsid w:val="00B5408B"/>
    <w:rsid w:val="00B554C6"/>
    <w:rsid w:val="00B57374"/>
    <w:rsid w:val="00B66024"/>
    <w:rsid w:val="00B679FB"/>
    <w:rsid w:val="00B80993"/>
    <w:rsid w:val="00B82132"/>
    <w:rsid w:val="00B92E8E"/>
    <w:rsid w:val="00B97721"/>
    <w:rsid w:val="00BA1D49"/>
    <w:rsid w:val="00BA4F06"/>
    <w:rsid w:val="00BB1F23"/>
    <w:rsid w:val="00BB68FB"/>
    <w:rsid w:val="00BB7DA9"/>
    <w:rsid w:val="00BC76F0"/>
    <w:rsid w:val="00BD6501"/>
    <w:rsid w:val="00BD6BA7"/>
    <w:rsid w:val="00BE06FC"/>
    <w:rsid w:val="00BE0789"/>
    <w:rsid w:val="00BF5691"/>
    <w:rsid w:val="00C00157"/>
    <w:rsid w:val="00C00EA0"/>
    <w:rsid w:val="00C120D7"/>
    <w:rsid w:val="00C14D5E"/>
    <w:rsid w:val="00C16087"/>
    <w:rsid w:val="00C257CF"/>
    <w:rsid w:val="00C25F65"/>
    <w:rsid w:val="00C2788A"/>
    <w:rsid w:val="00C409C4"/>
    <w:rsid w:val="00C409F2"/>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35524"/>
    <w:rsid w:val="00D40DD8"/>
    <w:rsid w:val="00D41678"/>
    <w:rsid w:val="00D44466"/>
    <w:rsid w:val="00D52C8F"/>
    <w:rsid w:val="00D55C64"/>
    <w:rsid w:val="00D56C80"/>
    <w:rsid w:val="00D57EF3"/>
    <w:rsid w:val="00D635ED"/>
    <w:rsid w:val="00D875B5"/>
    <w:rsid w:val="00D90E95"/>
    <w:rsid w:val="00D94455"/>
    <w:rsid w:val="00D95326"/>
    <w:rsid w:val="00D9634E"/>
    <w:rsid w:val="00D9748C"/>
    <w:rsid w:val="00DA0745"/>
    <w:rsid w:val="00DA3986"/>
    <w:rsid w:val="00DB1852"/>
    <w:rsid w:val="00DB18FF"/>
    <w:rsid w:val="00DC309B"/>
    <w:rsid w:val="00DC4005"/>
    <w:rsid w:val="00DD3C93"/>
    <w:rsid w:val="00DD4991"/>
    <w:rsid w:val="00DD5802"/>
    <w:rsid w:val="00DD6303"/>
    <w:rsid w:val="00DD6550"/>
    <w:rsid w:val="00DD6F61"/>
    <w:rsid w:val="00DE2596"/>
    <w:rsid w:val="00DE7A50"/>
    <w:rsid w:val="00DF038E"/>
    <w:rsid w:val="00DF169C"/>
    <w:rsid w:val="00DF3B47"/>
    <w:rsid w:val="00DF5116"/>
    <w:rsid w:val="00E00E45"/>
    <w:rsid w:val="00E06D71"/>
    <w:rsid w:val="00E13D1B"/>
    <w:rsid w:val="00E22CB7"/>
    <w:rsid w:val="00E323E0"/>
    <w:rsid w:val="00E358B5"/>
    <w:rsid w:val="00E366A1"/>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0FA9"/>
    <w:rsid w:val="00EE5923"/>
    <w:rsid w:val="00EE658A"/>
    <w:rsid w:val="00EF0132"/>
    <w:rsid w:val="00EF2652"/>
    <w:rsid w:val="00EF6199"/>
    <w:rsid w:val="00F02167"/>
    <w:rsid w:val="00F06930"/>
    <w:rsid w:val="00F11DD3"/>
    <w:rsid w:val="00F138DE"/>
    <w:rsid w:val="00F13B54"/>
    <w:rsid w:val="00F23828"/>
    <w:rsid w:val="00F32554"/>
    <w:rsid w:val="00F356C1"/>
    <w:rsid w:val="00F37C32"/>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3BED"/>
  <w15:docId w15:val="{12757DF7-21DD-4373-BF6A-264248D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4E49C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DAABE-4640-4AB4-A265-2F25F6B9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4418</Words>
  <Characters>26073</Characters>
  <Application>Microsoft Office Word</Application>
  <DocSecurity>8</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15</cp:revision>
  <cp:lastPrinted>2018-02-22T12:22:00Z</cp:lastPrinted>
  <dcterms:created xsi:type="dcterms:W3CDTF">2019-11-13T11:26:00Z</dcterms:created>
  <dcterms:modified xsi:type="dcterms:W3CDTF">2021-01-04T10:23:00Z</dcterms:modified>
</cp:coreProperties>
</file>