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E75" w:rsidRDefault="00D85E75" w:rsidP="00B530D5">
      <w:pPr>
        <w:pStyle w:val="cc"/>
        <w:spacing w:before="0" w:beforeAutospacing="0" w:after="0" w:afterAutospacing="0"/>
        <w:jc w:val="both"/>
        <w:rPr>
          <w:rFonts w:ascii="Calibri" w:hAnsi="Calibri" w:cs="Calibri"/>
          <w:noProof/>
          <w:sz w:val="18"/>
          <w:szCs w:val="18"/>
        </w:rPr>
      </w:pPr>
      <w:bookmarkStart w:id="0" w:name="_Toc366131764"/>
      <w:bookmarkStart w:id="1" w:name="_Toc366132470"/>
      <w:bookmarkStart w:id="2" w:name="_Toc366132544"/>
      <w:bookmarkStart w:id="3" w:name="_Toc366132616"/>
      <w:bookmarkStart w:id="4" w:name="_Toc424649202"/>
      <w:bookmarkStart w:id="5" w:name="_Toc169569694"/>
      <w:bookmarkStart w:id="6" w:name="_Toc200254731"/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 w:rsidRPr="0037576D">
        <w:rPr>
          <w:rFonts w:asciiTheme="minorHAnsi" w:hAnsiTheme="minorHAnsi" w:cstheme="minorHAnsi"/>
        </w:rPr>
        <w:t>a) Potřeby a spotřeby rozhodujících médií a hmot, jejich zajištění.</w:t>
      </w:r>
    </w:p>
    <w:p w:rsidR="004419D4" w:rsidRPr="00D475AF" w:rsidRDefault="00D475AF" w:rsidP="00D475A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Pr="00EF370D">
        <w:rPr>
          <w:rFonts w:ascii="Calibri" w:hAnsi="Calibri"/>
        </w:rPr>
        <w:t xml:space="preserve">eškerý stavební materiál bude na stavbu přivážen dle aktuální potřeby. </w:t>
      </w:r>
      <w:r>
        <w:rPr>
          <w:rFonts w:ascii="Calibri" w:hAnsi="Calibri"/>
        </w:rPr>
        <w:t>Stavba tohoto charakteru nevyžaduje z</w:t>
      </w:r>
      <w:r w:rsidRPr="00EF370D">
        <w:rPr>
          <w:rFonts w:ascii="Calibri" w:hAnsi="Calibri"/>
        </w:rPr>
        <w:t>ajištění vody a energie</w:t>
      </w:r>
      <w:r>
        <w:rPr>
          <w:rFonts w:ascii="Calibri" w:hAnsi="Calibri"/>
        </w:rPr>
        <w:t xml:space="preserve"> přímo na </w:t>
      </w:r>
      <w:r w:rsidRPr="00EF370D">
        <w:rPr>
          <w:rFonts w:ascii="Calibri" w:hAnsi="Calibri"/>
        </w:rPr>
        <w:t>stavb</w:t>
      </w:r>
      <w:r>
        <w:rPr>
          <w:rFonts w:ascii="Calibri" w:hAnsi="Calibri"/>
        </w:rPr>
        <w:t>ě.  Dle potřeby bude voda přivážena v mobilních nádržích, el.</w:t>
      </w:r>
      <w:r w:rsidR="00022EE9"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energie</w:t>
      </w:r>
      <w:proofErr w:type="gramEnd"/>
      <w:r>
        <w:rPr>
          <w:rFonts w:ascii="Calibri" w:hAnsi="Calibri"/>
        </w:rPr>
        <w:t xml:space="preserve"> bude zajištěna diesel-agregátem.</w:t>
      </w:r>
      <w:bookmarkStart w:id="7" w:name="_GoBack"/>
      <w:bookmarkEnd w:id="7"/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 w:rsidRPr="0037576D">
        <w:rPr>
          <w:rFonts w:asciiTheme="minorHAnsi" w:hAnsiTheme="minorHAnsi" w:cstheme="minorHAnsi"/>
        </w:rPr>
        <w:t xml:space="preserve">b) Odvodnění staveniště. </w:t>
      </w:r>
    </w:p>
    <w:p w:rsidR="00D475AF" w:rsidRPr="00D475AF" w:rsidRDefault="00D475AF" w:rsidP="00D475AF">
      <w:pPr>
        <w:rPr>
          <w:rFonts w:asciiTheme="minorHAnsi" w:hAnsiTheme="minorHAnsi" w:cstheme="minorHAnsi"/>
        </w:rPr>
      </w:pPr>
      <w:r w:rsidRPr="00D475AF">
        <w:rPr>
          <w:rFonts w:asciiTheme="minorHAnsi" w:hAnsiTheme="minorHAnsi" w:cstheme="minorHAnsi"/>
        </w:rPr>
        <w:t>Dešťové vody z ploch staveniště se budou z velké části vsakovat do terénu, nepředpokládá se jejich odvádění.</w:t>
      </w:r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 w:rsidRPr="0037576D">
        <w:rPr>
          <w:rFonts w:asciiTheme="minorHAnsi" w:hAnsiTheme="minorHAnsi" w:cstheme="minorHAnsi"/>
        </w:rPr>
        <w:t>c) Napojení staveniště na stávající dopravní a technickou infrastrukturu.</w:t>
      </w:r>
    </w:p>
    <w:p w:rsidR="004419D4" w:rsidRPr="00742CD9" w:rsidRDefault="004419D4" w:rsidP="00742CD9">
      <w:pPr>
        <w:spacing w:line="360" w:lineRule="auto"/>
        <w:jc w:val="both"/>
        <w:rPr>
          <w:rFonts w:ascii="Calibri" w:hAnsi="Calibri"/>
        </w:rPr>
      </w:pPr>
      <w:r w:rsidRPr="007F2262">
        <w:rPr>
          <w:rFonts w:asciiTheme="minorHAnsi" w:hAnsiTheme="minorHAnsi" w:cstheme="minorHAnsi"/>
        </w:rPr>
        <w:t xml:space="preserve">Staveniště je umístěno přímo v ulici </w:t>
      </w:r>
      <w:r w:rsidR="007F2262" w:rsidRPr="007F2262">
        <w:rPr>
          <w:rFonts w:asciiTheme="minorHAnsi" w:hAnsiTheme="minorHAnsi" w:cstheme="minorHAnsi"/>
        </w:rPr>
        <w:t>Hostovická, která je dále napojena na ulici Žižkova.</w:t>
      </w:r>
      <w:r w:rsidR="00742CD9">
        <w:rPr>
          <w:rFonts w:asciiTheme="minorHAnsi" w:hAnsiTheme="minorHAnsi" w:cstheme="minorHAnsi"/>
        </w:rPr>
        <w:t xml:space="preserve"> </w:t>
      </w:r>
      <w:r w:rsidR="00D475AF">
        <w:rPr>
          <w:rFonts w:ascii="Calibri" w:hAnsi="Calibri"/>
        </w:rPr>
        <w:t xml:space="preserve">Přístup je tedy na staveniště zajištěn po místních komunikacích. </w:t>
      </w:r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 w:rsidRPr="0037576D">
        <w:rPr>
          <w:rFonts w:asciiTheme="minorHAnsi" w:hAnsiTheme="minorHAnsi" w:cstheme="minorHAnsi"/>
        </w:rPr>
        <w:t>d) Vliv provádění stavby na okolní stavby a pozemky.</w:t>
      </w:r>
    </w:p>
    <w:p w:rsidR="006B7EB9" w:rsidRPr="006B7EB9" w:rsidRDefault="006B7EB9" w:rsidP="006B7EB9">
      <w:pPr>
        <w:rPr>
          <w:rFonts w:asciiTheme="minorHAnsi" w:hAnsiTheme="minorHAnsi" w:cstheme="minorHAnsi"/>
        </w:rPr>
      </w:pPr>
      <w:r w:rsidRPr="006B7EB9">
        <w:rPr>
          <w:rFonts w:asciiTheme="minorHAnsi" w:hAnsiTheme="minorHAnsi" w:cstheme="minorHAnsi"/>
        </w:rPr>
        <w:t xml:space="preserve">Rozsah stavby by neměl mít větší vliv na okolní stavby a pozemky. </w:t>
      </w:r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Pr="0037576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Ochrana okolí staveniště a požadavky na související asanace, demolice, kácení dřevin. </w:t>
      </w:r>
    </w:p>
    <w:p w:rsidR="007F2262" w:rsidRPr="00FE39A3" w:rsidRDefault="007F2262" w:rsidP="007F2262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Staveniště bude řádně vyznačeno, p</w:t>
      </w:r>
      <w:r w:rsidRPr="00FE39A3">
        <w:rPr>
          <w:rFonts w:ascii="Calibri" w:hAnsi="Calibri" w:cs="Calibri"/>
        </w:rPr>
        <w:t xml:space="preserve">o dobu výstavby bude v dostatečné vzdálenosti umístěno dopravní značení </w:t>
      </w:r>
      <w:r>
        <w:rPr>
          <w:rFonts w:ascii="Calibri" w:hAnsi="Calibri" w:cs="Calibri"/>
        </w:rPr>
        <w:t xml:space="preserve">stavby. </w:t>
      </w:r>
      <w:r w:rsidRPr="00FE39A3">
        <w:rPr>
          <w:rFonts w:ascii="Calibri" w:hAnsi="Calibri" w:cs="Calibri"/>
        </w:rPr>
        <w:t xml:space="preserve">Provedení, rozměry a umístění dopravních značek bude odpovídat ČSN 018020 a TP66. </w:t>
      </w:r>
      <w:r>
        <w:rPr>
          <w:rFonts w:ascii="Calibri" w:hAnsi="Calibri" w:cs="Calibri"/>
        </w:rPr>
        <w:t>Veškerá omezení a uzavírky budou vyznačeny s dostatečným předstihem.</w:t>
      </w:r>
    </w:p>
    <w:p w:rsidR="007F2262" w:rsidRPr="00FE39A3" w:rsidRDefault="007F2262" w:rsidP="007F2262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 xml:space="preserve">Zhotovitel stavby v průběhu stavebních prací musí umožnit bezpečný a plynulý provoz v okolí pracovního místa. Průjezd stavební techniky bude dle potřeby řízen vyškolenými pracovníky dodavatele. </w:t>
      </w:r>
    </w:p>
    <w:p w:rsidR="007F2262" w:rsidRDefault="007F2262" w:rsidP="007F2262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Dodavatel stavby zajistí, aby vlivem stavebních prací prováděných na stavbě nedošlo k ohrožení dotčen</w:t>
      </w:r>
      <w:r>
        <w:rPr>
          <w:rFonts w:ascii="Calibri" w:hAnsi="Calibri" w:cs="Calibri"/>
        </w:rPr>
        <w:t>ých veřejných komunikací</w:t>
      </w:r>
      <w:r w:rsidRPr="00FE39A3">
        <w:rPr>
          <w:rFonts w:ascii="Calibri" w:hAnsi="Calibri" w:cs="Calibri"/>
        </w:rPr>
        <w:t xml:space="preserve"> a provozu na n</w:t>
      </w:r>
      <w:r>
        <w:rPr>
          <w:rFonts w:ascii="Calibri" w:hAnsi="Calibri" w:cs="Calibri"/>
        </w:rPr>
        <w:t>ich</w:t>
      </w:r>
      <w:r w:rsidRPr="00FE39A3">
        <w:rPr>
          <w:rFonts w:ascii="Calibri" w:hAnsi="Calibri" w:cs="Calibri"/>
        </w:rPr>
        <w:t>. Zařízení staveniště a případné skládky materiálu budou umístěny na vhodném místě. Dodržování bezpečnostních předpisů na stavbě bude věcí prováděcí firmy. Vlastní opatření budou záviset na aktuální situaci a v rámci výstavby budou k tomu přijímána patřičná opatření.</w:t>
      </w:r>
    </w:p>
    <w:p w:rsidR="007F2262" w:rsidRPr="00250113" w:rsidRDefault="007F2262" w:rsidP="007F2262">
      <w:pPr>
        <w:pStyle w:val="4ZakladniPGP"/>
        <w:spacing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250113">
        <w:rPr>
          <w:rFonts w:ascii="Calibri" w:hAnsi="Calibri" w:cs="Calibri"/>
          <w:sz w:val="20"/>
          <w:szCs w:val="20"/>
        </w:rPr>
        <w:t>Při stavebních pracích je nutno zajistit následující opatření ke snížení prašnosti: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K bourání bude použito takových postupů a prostředků, které zajistí minimální produkci prachu do ovzduší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Po dobu veškerých demoličních, výkopových a ostatních prací je potřeba používat vozidla stavební mechanizmy, které splňují příslušné emisní limity na základě platné legislativy pro mobilní zdroje.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Nesmí být spalovány jakékoliv odpady včetně bioodpadu.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 xml:space="preserve">Při veškeré stavební činnosti a při manipulaci se sypkými materiály je nutné eliminovat produkci prachu do ovzduší. Skladovaný prašný materiál bude řádně zakryt a při manipulaci s ním bude pokud možno zkrápěn vodou, aby se zamezilo nadměrné prašnosti. Materiály, u nichž je vysoké riziko prášení, musí být uloženy ve vhodných uzavíratelných obalech nebo musí být skladovány nejlépe v krytých prostorech. </w:t>
      </w:r>
      <w:r w:rsidRPr="003100A0">
        <w:rPr>
          <w:rFonts w:ascii="Calibri" w:hAnsi="Calibri" w:cs="Calibri"/>
          <w:sz w:val="20"/>
          <w:szCs w:val="20"/>
        </w:rPr>
        <w:lastRenderedPageBreak/>
        <w:t xml:space="preserve">Důležité je jejich co nejrychlejší zpracování. Nepotřebné zbytky se musí co nejdříve odvést ze staveniště. 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vyjíždějící ze stavby musí být řádně očištěna, aby nedocházelo ke znečišťování veřejných komunikací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Případné znečištění vozovky musí být bez průtahů odstraněno a vozovka uvedena do původního stavu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dopravující sypké materiály musí používat k zakrytí hmot plachty</w:t>
      </w:r>
    </w:p>
    <w:p w:rsidR="007F2262" w:rsidRPr="003100A0" w:rsidRDefault="007F2262" w:rsidP="007F2262">
      <w:pPr>
        <w:pStyle w:val="4ZakladniPGP"/>
        <w:numPr>
          <w:ilvl w:val="0"/>
          <w:numId w:val="42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Odkrytou stavební plochu je nutno v případě zvýšené prašnosti zkrápět. V suchém období se kropí jak prostor zemních prací, tak staveništní komunikace a to i několikrát denně. Pravidelným skrápěním, údržbou komunikací a manipulačních ploch se sekundární prašnosti maximálně zamezí.</w:t>
      </w:r>
    </w:p>
    <w:p w:rsidR="007F2262" w:rsidRPr="003100A0" w:rsidRDefault="007F2262" w:rsidP="007F2262">
      <w:pPr>
        <w:pStyle w:val="4ZakladniPGP"/>
        <w:spacing w:before="0"/>
        <w:ind w:left="284" w:firstLine="0"/>
        <w:jc w:val="both"/>
        <w:rPr>
          <w:rFonts w:ascii="Calibri" w:hAnsi="Calibri" w:cs="Calibri"/>
          <w:sz w:val="20"/>
          <w:szCs w:val="20"/>
        </w:rPr>
      </w:pPr>
    </w:p>
    <w:p w:rsidR="007F2262" w:rsidRPr="003100A0" w:rsidRDefault="007F2262" w:rsidP="007F2262">
      <w:pPr>
        <w:pStyle w:val="4ZakladniPGP"/>
        <w:spacing w:before="0"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Vlastní opatření budou záviset na povětrnostních podmínkách a v rámci výstavby budou k tomu přijímána patřičná opatření.</w:t>
      </w:r>
    </w:p>
    <w:p w:rsidR="007F2262" w:rsidRPr="006B7EB9" w:rsidRDefault="007F2262" w:rsidP="007F2262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>Provoz zařízení staveniště bude pouze dočasný do doby dokončení vlastní stavby.</w:t>
      </w:r>
    </w:p>
    <w:p w:rsidR="007F2262" w:rsidRPr="00FC0F0C" w:rsidRDefault="007F2262" w:rsidP="007F2262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FC0F0C">
        <w:rPr>
          <w:rFonts w:asciiTheme="minorHAnsi" w:hAnsiTheme="minorHAnsi" w:cs="Tahoma"/>
          <w:sz w:val="20"/>
          <w:szCs w:val="20"/>
        </w:rPr>
        <w:t xml:space="preserve">Stávající dřeviny v blízkosti </w:t>
      </w:r>
      <w:r>
        <w:rPr>
          <w:rFonts w:asciiTheme="minorHAnsi" w:hAnsiTheme="minorHAnsi" w:cs="Tahoma"/>
          <w:sz w:val="20"/>
          <w:szCs w:val="20"/>
        </w:rPr>
        <w:t>stavby</w:t>
      </w:r>
      <w:r w:rsidRPr="00FC0F0C">
        <w:rPr>
          <w:rFonts w:asciiTheme="minorHAnsi" w:hAnsiTheme="minorHAnsi" w:cs="Tahoma"/>
          <w:sz w:val="20"/>
          <w:szCs w:val="20"/>
        </w:rPr>
        <w:t xml:space="preserve"> budou během výstavby ochráněny dle ČSN 836091 Technologie vegetačních úprav v krajině – ochrana stromů, porostů, vegetačních ploch při stavebních pracích.</w:t>
      </w:r>
    </w:p>
    <w:p w:rsidR="007F2262" w:rsidRPr="007F2262" w:rsidRDefault="007F2262" w:rsidP="007F2262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FC0F0C">
        <w:rPr>
          <w:rFonts w:asciiTheme="minorHAnsi" w:hAnsiTheme="minorHAnsi" w:cs="Tahoma"/>
          <w:sz w:val="20"/>
          <w:szCs w:val="20"/>
        </w:rPr>
        <w:t>Stromy budou chráněny před mechanickým poškozením stroji a vozidly plotem 2m vysokým, který bude obklopovat kořenovou zónu. Případně je nutno opatřit kmen vypolštářovaným bedněním a ohrožené větve vyvázat vzhůru. V kořenové zóně se nemá provádět navážka zeminy ani jiného materiálu. Kořenový prostor nesmí být zatěžován soustavným přecházením, pojížděním, odstavováním strojů a vozidel, zařízením staveniště a skladováním materiálu. V kořenovém prostoru se nesmí hloubit rýhy a stavební jámy. V případně nutnosti se smí hloubit pouze ručně, nesmí se přetínat kořeny s průměrem nad 2cm, po poranění kořeny ošetřit. Zásypový materiál musí zajišťovat trvalé provzdušňování. Při ztrátě kořenů může být potřebný řez v koruně.</w:t>
      </w:r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Pr="0037576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Maximální dočasné a trvalé zábory pro staveniště. </w:t>
      </w:r>
    </w:p>
    <w:p w:rsidR="00BB5399" w:rsidRDefault="00BB5399" w:rsidP="00BB5399">
      <w:pPr>
        <w:rPr>
          <w:rFonts w:asciiTheme="minorHAnsi" w:hAnsiTheme="minorHAnsi" w:cstheme="minorHAnsi"/>
        </w:rPr>
      </w:pPr>
      <w:r w:rsidRPr="00BB5399">
        <w:rPr>
          <w:rFonts w:asciiTheme="minorHAnsi" w:hAnsiTheme="minorHAnsi" w:cstheme="minorHAnsi"/>
        </w:rPr>
        <w:t>Zábory trvalé = 2543 m</w:t>
      </w:r>
      <w:r w:rsidRPr="00BB5399">
        <w:rPr>
          <w:rFonts w:asciiTheme="minorHAnsi" w:hAnsiTheme="minorHAnsi" w:cstheme="minorHAnsi"/>
          <w:vertAlign w:val="superscript"/>
        </w:rPr>
        <w:t>2</w:t>
      </w:r>
    </w:p>
    <w:p w:rsidR="00BB5399" w:rsidRPr="00BB5399" w:rsidRDefault="00BB5399" w:rsidP="00BB5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Zábory dočasné = 15 m</w:t>
      </w:r>
      <w:r w:rsidRPr="00BB5399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(stavební buňka) + 1 m</w:t>
      </w:r>
      <w:r w:rsidRPr="00BB5399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(mobilní WC)</w:t>
      </w:r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Pr="0037576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Požadavky na bezbariérové </w:t>
      </w:r>
      <w:proofErr w:type="spellStart"/>
      <w:r>
        <w:rPr>
          <w:rFonts w:asciiTheme="minorHAnsi" w:hAnsiTheme="minorHAnsi" w:cstheme="minorHAnsi"/>
        </w:rPr>
        <w:t>obchozí</w:t>
      </w:r>
      <w:proofErr w:type="spellEnd"/>
      <w:r>
        <w:rPr>
          <w:rFonts w:asciiTheme="minorHAnsi" w:hAnsiTheme="minorHAnsi" w:cstheme="minorHAnsi"/>
        </w:rPr>
        <w:t xml:space="preserve"> trasy.</w:t>
      </w:r>
    </w:p>
    <w:p w:rsidR="004419D4" w:rsidRPr="004419D4" w:rsidRDefault="004419D4" w:rsidP="004419D4">
      <w:pPr>
        <w:spacing w:line="360" w:lineRule="auto"/>
        <w:jc w:val="both"/>
        <w:rPr>
          <w:rFonts w:asciiTheme="minorHAnsi" w:hAnsiTheme="minorHAnsi" w:cstheme="minorHAnsi"/>
        </w:rPr>
      </w:pPr>
      <w:r w:rsidRPr="004419D4">
        <w:rPr>
          <w:rFonts w:asciiTheme="minorHAnsi" w:hAnsiTheme="minorHAnsi" w:cstheme="minorHAnsi"/>
        </w:rPr>
        <w:t xml:space="preserve">Stavba neovlivní stávající pěší trasy, jelikož se v současné době chodníkové plochy v ulici Hostovická nevyskytují. Pohybu chodců bude probíhat ve vedlejších souběžných ulicích pro každou z etap zvlášť.  </w:t>
      </w:r>
    </w:p>
    <w:p w:rsidR="0037576D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Pr="0037576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Maximální produkovaná množství a druhy odpadů a emisí při výstavbě, jejich likvidace.</w:t>
      </w:r>
    </w:p>
    <w:p w:rsidR="004419D4" w:rsidRPr="00452C26" w:rsidRDefault="004419D4" w:rsidP="004419D4">
      <w:pPr>
        <w:spacing w:line="360" w:lineRule="auto"/>
        <w:jc w:val="both"/>
        <w:rPr>
          <w:rFonts w:ascii="Calibri" w:hAnsi="Calibri"/>
        </w:rPr>
      </w:pPr>
      <w:r w:rsidRPr="00452C26">
        <w:rPr>
          <w:rFonts w:ascii="Calibri" w:hAnsi="Calibri"/>
        </w:rPr>
        <w:t>K vytváření odpadů, které jsou potencionálním nebezpečím z pohledu ochrany životního prostředí, dochází během výstavby objektů. Ve všech případech se jedná o separované shromažďování produkovaných odpadů a následný odvoz podle smluvních vztahů s jednotlivými specializovanými organizacemi.</w:t>
      </w:r>
    </w:p>
    <w:p w:rsidR="004419D4" w:rsidRDefault="004419D4" w:rsidP="004419D4">
      <w:pPr>
        <w:spacing w:line="360" w:lineRule="auto"/>
        <w:jc w:val="both"/>
        <w:rPr>
          <w:rFonts w:ascii="Calibri" w:hAnsi="Calibri"/>
        </w:rPr>
      </w:pPr>
      <w:r w:rsidRPr="00452C26">
        <w:rPr>
          <w:rFonts w:ascii="Calibri" w:hAnsi="Calibri"/>
        </w:rPr>
        <w:t xml:space="preserve">Nakládání s odpady bude zajištěno dodavatelem stavby jako původcem odpadu. </w:t>
      </w:r>
      <w:r>
        <w:rPr>
          <w:rFonts w:ascii="Calibri" w:hAnsi="Calibri"/>
        </w:rPr>
        <w:t>Všechny</w:t>
      </w:r>
      <w:r w:rsidRPr="00452C26">
        <w:rPr>
          <w:rFonts w:ascii="Calibri" w:hAnsi="Calibri"/>
        </w:rPr>
        <w:t xml:space="preserve"> druhy odpadů budou shromažďovány odděleně v odpovídajících sběrných nádobách. </w:t>
      </w:r>
    </w:p>
    <w:p w:rsidR="004419D4" w:rsidRPr="00452C26" w:rsidRDefault="004419D4" w:rsidP="004419D4">
      <w:pPr>
        <w:spacing w:line="360" w:lineRule="auto"/>
        <w:jc w:val="both"/>
        <w:rPr>
          <w:rFonts w:ascii="Calibri" w:hAnsi="Calibri"/>
        </w:rPr>
      </w:pPr>
      <w:r w:rsidRPr="00452C26">
        <w:rPr>
          <w:rFonts w:ascii="Calibri" w:hAnsi="Calibri"/>
        </w:rPr>
        <w:lastRenderedPageBreak/>
        <w:t>Odpad kódu 170504 zemina a kamení kategorie O, která vznikne při úpravě pláně a nebude dále využita na stavbě při hrubých terénních úpravách, bude předána k využití nebo umístěna na určené skládce. Ostatní druhy odpadů budou předány k využití nebo odstranění k tomu oprávněným subjektům. V případě odpadů z demolic objektů bude původce odpadů postupovat v souladu s Metodickým pokynem č. 9 odboru odpadů MŽP k nakládání s odpady ze stavební výroby a s odpady z rekonstrukcí a odstraňování staveb. Přesnou specifikaci druhů odpadů a množství jednotlivých druhů odpadů z vlastního procesu výstavby lze upřesnit až v prováděcích projektech, kdy budou známy dodavatelé a budou specifikovány i konkrétní použité materiály.</w:t>
      </w:r>
    </w:p>
    <w:p w:rsidR="004419D4" w:rsidRPr="006B7EB9" w:rsidRDefault="004419D4" w:rsidP="006B7EB9">
      <w:pPr>
        <w:spacing w:line="360" w:lineRule="auto"/>
        <w:jc w:val="both"/>
        <w:rPr>
          <w:rFonts w:ascii="Calibri" w:hAnsi="Calibri"/>
        </w:rPr>
      </w:pPr>
      <w:r w:rsidRPr="00452C26">
        <w:rPr>
          <w:rFonts w:ascii="Calibri" w:hAnsi="Calibri"/>
        </w:rPr>
        <w:t xml:space="preserve">Veškeré odpady vzniklé v průběhu stavby budou zneškodňovány vytříděné podle druhů a kategorizace odpadů dle </w:t>
      </w:r>
      <w:proofErr w:type="spellStart"/>
      <w:r w:rsidRPr="00452C26">
        <w:rPr>
          <w:rFonts w:ascii="Calibri" w:hAnsi="Calibri"/>
        </w:rPr>
        <w:t>vyhl</w:t>
      </w:r>
      <w:proofErr w:type="spellEnd"/>
      <w:r w:rsidRPr="00452C26">
        <w:rPr>
          <w:rFonts w:ascii="Calibri" w:hAnsi="Calibri"/>
        </w:rPr>
        <w:t>. MŽP ČR č.</w:t>
      </w:r>
      <w:r>
        <w:rPr>
          <w:rFonts w:ascii="Calibri" w:hAnsi="Calibri"/>
        </w:rPr>
        <w:t>9</w:t>
      </w:r>
      <w:r w:rsidRPr="00452C26">
        <w:rPr>
          <w:rFonts w:ascii="Calibri" w:hAnsi="Calibri"/>
        </w:rPr>
        <w:t>3/20</w:t>
      </w:r>
      <w:r>
        <w:rPr>
          <w:rFonts w:ascii="Calibri" w:hAnsi="Calibri"/>
        </w:rPr>
        <w:t>16</w:t>
      </w:r>
      <w:r w:rsidRPr="00452C26">
        <w:rPr>
          <w:rFonts w:ascii="Calibri" w:hAnsi="Calibri"/>
        </w:rPr>
        <w:t xml:space="preserve"> Sb. Prostřednictvím oprávněných fyzických nebo právnických osob, na zařízeních k tomu určených a technicky způsobilých, v souladu se zák. č.185/2001 Sb. V případě vzniku nebezpečných odpadů nakládat s nimi dle zákona č.185/2001 Sb.</w:t>
      </w:r>
    </w:p>
    <w:p w:rsidR="00DA12D6" w:rsidRDefault="0037576D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Pr="0037576D">
        <w:rPr>
          <w:rFonts w:asciiTheme="minorHAnsi" w:hAnsiTheme="minorHAnsi" w:cstheme="minorHAnsi"/>
        </w:rPr>
        <w:t xml:space="preserve">) </w:t>
      </w:r>
      <w:r w:rsidR="00DA12D6">
        <w:rPr>
          <w:rFonts w:asciiTheme="minorHAnsi" w:hAnsiTheme="minorHAnsi" w:cstheme="minorHAnsi"/>
        </w:rPr>
        <w:t xml:space="preserve">Bilance zemních prací, požadavky na přísun nebo </w:t>
      </w:r>
      <w:proofErr w:type="spellStart"/>
      <w:r w:rsidR="00DA12D6">
        <w:rPr>
          <w:rFonts w:asciiTheme="minorHAnsi" w:hAnsiTheme="minorHAnsi" w:cstheme="minorHAnsi"/>
        </w:rPr>
        <w:t>deponie</w:t>
      </w:r>
      <w:proofErr w:type="spellEnd"/>
      <w:r w:rsidR="00DA12D6">
        <w:rPr>
          <w:rFonts w:asciiTheme="minorHAnsi" w:hAnsiTheme="minorHAnsi" w:cstheme="minorHAnsi"/>
        </w:rPr>
        <w:t xml:space="preserve"> zemin.</w:t>
      </w:r>
    </w:p>
    <w:p w:rsidR="00F3584E" w:rsidRPr="00B511FB" w:rsidRDefault="00F3584E" w:rsidP="00C50006">
      <w:pPr>
        <w:spacing w:line="360" w:lineRule="auto"/>
        <w:rPr>
          <w:rFonts w:asciiTheme="minorHAnsi" w:hAnsiTheme="minorHAnsi" w:cstheme="minorHAnsi"/>
        </w:rPr>
      </w:pPr>
      <w:r w:rsidRPr="00B511FB">
        <w:rPr>
          <w:rFonts w:asciiTheme="minorHAnsi" w:hAnsiTheme="minorHAnsi" w:cstheme="minorHAnsi"/>
        </w:rPr>
        <w:t>Stavba nepočítá s </w:t>
      </w:r>
      <w:proofErr w:type="spellStart"/>
      <w:r w:rsidRPr="00B511FB">
        <w:rPr>
          <w:rFonts w:asciiTheme="minorHAnsi" w:hAnsiTheme="minorHAnsi" w:cstheme="minorHAnsi"/>
        </w:rPr>
        <w:t>deponií</w:t>
      </w:r>
      <w:proofErr w:type="spellEnd"/>
      <w:r w:rsidRPr="00B511FB">
        <w:rPr>
          <w:rFonts w:asciiTheme="minorHAnsi" w:hAnsiTheme="minorHAnsi" w:cstheme="minorHAnsi"/>
        </w:rPr>
        <w:t xml:space="preserve"> pro uložení vytěženého materiálu. Materiál bude průběžně odvážen k uložení na příslušnou skládku odpadů. </w:t>
      </w:r>
    </w:p>
    <w:p w:rsidR="00DA12D6" w:rsidRDefault="00DA12D6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j) Ochrana životního prostředí při výstavbě.</w:t>
      </w:r>
    </w:p>
    <w:p w:rsidR="006B7EB9" w:rsidRPr="006B7EB9" w:rsidRDefault="006B7EB9" w:rsidP="006B7EB9">
      <w:pPr>
        <w:spacing w:line="360" w:lineRule="auto"/>
        <w:jc w:val="both"/>
        <w:rPr>
          <w:rFonts w:asciiTheme="minorHAnsi" w:hAnsiTheme="minorHAnsi" w:cstheme="minorHAnsi"/>
        </w:rPr>
      </w:pPr>
      <w:r w:rsidRPr="006B7EB9">
        <w:rPr>
          <w:rFonts w:asciiTheme="minorHAnsi" w:hAnsiTheme="minorHAnsi" w:cstheme="minorHAnsi"/>
        </w:rPr>
        <w:t>Vlastní realizace výstavby neklade žádné mimo</w:t>
      </w:r>
      <w:r>
        <w:rPr>
          <w:rFonts w:asciiTheme="minorHAnsi" w:hAnsiTheme="minorHAnsi" w:cstheme="minorHAnsi"/>
        </w:rPr>
        <w:t>ř</w:t>
      </w:r>
      <w:r w:rsidRPr="006B7EB9">
        <w:rPr>
          <w:rFonts w:asciiTheme="minorHAnsi" w:hAnsiTheme="minorHAnsi" w:cstheme="minorHAnsi"/>
        </w:rPr>
        <w:t>ádné ná</w:t>
      </w:r>
      <w:r>
        <w:rPr>
          <w:rFonts w:asciiTheme="minorHAnsi" w:hAnsiTheme="minorHAnsi" w:cstheme="minorHAnsi"/>
        </w:rPr>
        <w:t>roky na ochranu životního prostř</w:t>
      </w:r>
      <w:r w:rsidRPr="006B7EB9">
        <w:rPr>
          <w:rFonts w:asciiTheme="minorHAnsi" w:hAnsiTheme="minorHAnsi" w:cstheme="minorHAnsi"/>
        </w:rPr>
        <w:t>edí. Celá stavba je</w:t>
      </w:r>
      <w:r>
        <w:rPr>
          <w:rFonts w:asciiTheme="minorHAnsi" w:hAnsiTheme="minorHAnsi" w:cstheme="minorHAnsi"/>
        </w:rPr>
        <w:t xml:space="preserve"> navržena v tradič</w:t>
      </w:r>
      <w:r w:rsidRPr="006B7EB9">
        <w:rPr>
          <w:rFonts w:asciiTheme="minorHAnsi" w:hAnsiTheme="minorHAnsi" w:cstheme="minorHAnsi"/>
        </w:rPr>
        <w:t>ních lesnických a zem</w:t>
      </w:r>
      <w:r>
        <w:rPr>
          <w:rFonts w:asciiTheme="minorHAnsi" w:hAnsiTheme="minorHAnsi" w:cstheme="minorHAnsi"/>
        </w:rPr>
        <w:t>ědělských technologiích, při použití běžných mechanizač</w:t>
      </w:r>
      <w:r w:rsidRPr="006B7EB9">
        <w:rPr>
          <w:rFonts w:asciiTheme="minorHAnsi" w:hAnsiTheme="minorHAnsi" w:cstheme="minorHAnsi"/>
        </w:rPr>
        <w:t>ních</w:t>
      </w:r>
      <w:r>
        <w:rPr>
          <w:rFonts w:asciiTheme="minorHAnsi" w:hAnsiTheme="minorHAnsi" w:cstheme="minorHAnsi"/>
        </w:rPr>
        <w:t xml:space="preserve"> </w:t>
      </w:r>
      <w:r w:rsidRPr="006B7EB9">
        <w:rPr>
          <w:rFonts w:asciiTheme="minorHAnsi" w:hAnsiTheme="minorHAnsi" w:cstheme="minorHAnsi"/>
        </w:rPr>
        <w:t>prost</w:t>
      </w:r>
      <w:r>
        <w:rPr>
          <w:rFonts w:asciiTheme="minorHAnsi" w:hAnsiTheme="minorHAnsi" w:cstheme="minorHAnsi"/>
        </w:rPr>
        <w:t>ředků. O práci v noč</w:t>
      </w:r>
      <w:r w:rsidRPr="006B7EB9">
        <w:rPr>
          <w:rFonts w:asciiTheme="minorHAnsi" w:hAnsiTheme="minorHAnsi" w:cstheme="minorHAnsi"/>
        </w:rPr>
        <w:t>ních hodinách v celém prostoru stavby se neuvažuje.</w:t>
      </w:r>
      <w:r>
        <w:rPr>
          <w:rFonts w:asciiTheme="minorHAnsi" w:hAnsiTheme="minorHAnsi" w:cstheme="minorHAnsi"/>
        </w:rPr>
        <w:t xml:space="preserve"> Přehled odpadů a způ</w:t>
      </w:r>
      <w:r w:rsidRPr="006B7EB9">
        <w:rPr>
          <w:rFonts w:asciiTheme="minorHAnsi" w:hAnsiTheme="minorHAnsi" w:cstheme="minorHAnsi"/>
        </w:rPr>
        <w:t xml:space="preserve">sob jejich </w:t>
      </w:r>
      <w:r>
        <w:rPr>
          <w:rFonts w:asciiTheme="minorHAnsi" w:hAnsiTheme="minorHAnsi" w:cstheme="minorHAnsi"/>
        </w:rPr>
        <w:t>likvidace - odpady vznikající př</w:t>
      </w:r>
      <w:r w:rsidRPr="006B7EB9">
        <w:rPr>
          <w:rFonts w:asciiTheme="minorHAnsi" w:hAnsiTheme="minorHAnsi" w:cstheme="minorHAnsi"/>
        </w:rPr>
        <w:t>i realizaci stavby</w:t>
      </w:r>
      <w:r>
        <w:rPr>
          <w:rFonts w:asciiTheme="minorHAnsi" w:hAnsiTheme="minorHAnsi" w:cstheme="minorHAnsi"/>
        </w:rPr>
        <w:t xml:space="preserve"> </w:t>
      </w:r>
      <w:r w:rsidRPr="006B7EB9">
        <w:rPr>
          <w:rFonts w:asciiTheme="minorHAnsi" w:hAnsiTheme="minorHAnsi" w:cstheme="minorHAnsi"/>
        </w:rPr>
        <w:t>V souladu se zákonem þ. 185/200</w:t>
      </w:r>
      <w:r>
        <w:rPr>
          <w:rFonts w:asciiTheme="minorHAnsi" w:hAnsiTheme="minorHAnsi" w:cstheme="minorHAnsi"/>
        </w:rPr>
        <w:t>1 Sb., o odpadech, v platném znění je nutno řešit likvidaci odpadů</w:t>
      </w:r>
      <w:r w:rsidRPr="006B7EB9">
        <w:rPr>
          <w:rFonts w:asciiTheme="minorHAnsi" w:hAnsiTheme="minorHAnsi" w:cstheme="minorHAnsi"/>
        </w:rPr>
        <w:t>, které</w:t>
      </w:r>
      <w:r>
        <w:rPr>
          <w:rFonts w:asciiTheme="minorHAnsi" w:hAnsiTheme="minorHAnsi" w:cstheme="minorHAnsi"/>
        </w:rPr>
        <w:t xml:space="preserve"> budou vznikat př</w:t>
      </w:r>
      <w:r w:rsidRPr="006B7EB9">
        <w:rPr>
          <w:rFonts w:asciiTheme="minorHAnsi" w:hAnsiTheme="minorHAnsi" w:cstheme="minorHAnsi"/>
        </w:rPr>
        <w:t>i samotné realizaci stavby.</w:t>
      </w:r>
    </w:p>
    <w:p w:rsidR="006B7EB9" w:rsidRPr="006B7EB9" w:rsidRDefault="006B7EB9" w:rsidP="006B7EB9">
      <w:pPr>
        <w:spacing w:line="360" w:lineRule="auto"/>
        <w:jc w:val="both"/>
        <w:rPr>
          <w:rFonts w:asciiTheme="minorHAnsi" w:hAnsiTheme="minorHAnsi" w:cstheme="minorHAnsi"/>
        </w:rPr>
      </w:pPr>
      <w:r w:rsidRPr="006B7EB9">
        <w:rPr>
          <w:rFonts w:asciiTheme="minorHAnsi" w:hAnsiTheme="minorHAnsi" w:cstheme="minorHAnsi"/>
        </w:rPr>
        <w:t>Sk</w:t>
      </w:r>
      <w:r>
        <w:rPr>
          <w:rFonts w:asciiTheme="minorHAnsi" w:hAnsiTheme="minorHAnsi" w:cstheme="minorHAnsi"/>
        </w:rPr>
        <w:t>upina 15: Odpadní obaly, absorpční činidla, čisticí tkaniny, filtrační materiály a ochranné odě</w:t>
      </w:r>
      <w:r w:rsidRPr="006B7EB9">
        <w:rPr>
          <w:rFonts w:asciiTheme="minorHAnsi" w:hAnsiTheme="minorHAnsi" w:cstheme="minorHAnsi"/>
        </w:rPr>
        <w:t>vy jinak</w:t>
      </w:r>
    </w:p>
    <w:p w:rsidR="006B7EB9" w:rsidRPr="006B7EB9" w:rsidRDefault="006B7EB9" w:rsidP="006B7EB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neurč</w:t>
      </w:r>
      <w:r w:rsidRPr="006B7EB9">
        <w:rPr>
          <w:rFonts w:asciiTheme="minorHAnsi" w:hAnsiTheme="minorHAnsi" w:cstheme="minorHAnsi"/>
        </w:rPr>
        <w:t>ené</w:t>
      </w:r>
    </w:p>
    <w:p w:rsidR="006B7EB9" w:rsidRPr="006B7EB9" w:rsidRDefault="006B7EB9" w:rsidP="006B7EB9">
      <w:pPr>
        <w:spacing w:line="360" w:lineRule="auto"/>
        <w:jc w:val="both"/>
        <w:rPr>
          <w:rFonts w:asciiTheme="minorHAnsi" w:hAnsiTheme="minorHAnsi" w:cstheme="minorHAnsi"/>
        </w:rPr>
      </w:pPr>
      <w:r w:rsidRPr="006B7EB9">
        <w:rPr>
          <w:rFonts w:asciiTheme="minorHAnsi" w:hAnsiTheme="minorHAnsi" w:cstheme="minorHAnsi"/>
        </w:rPr>
        <w:t>15 01 01 Papírové a lepenkové obaly</w:t>
      </w:r>
    </w:p>
    <w:p w:rsidR="006B7EB9" w:rsidRPr="006B7EB9" w:rsidRDefault="006B7EB9" w:rsidP="006B7EB9">
      <w:pPr>
        <w:spacing w:line="360" w:lineRule="auto"/>
        <w:jc w:val="both"/>
        <w:rPr>
          <w:rFonts w:asciiTheme="minorHAnsi" w:hAnsiTheme="minorHAnsi" w:cstheme="minorHAnsi"/>
        </w:rPr>
      </w:pPr>
      <w:r w:rsidRPr="006B7EB9">
        <w:rPr>
          <w:rFonts w:asciiTheme="minorHAnsi" w:hAnsiTheme="minorHAnsi" w:cstheme="minorHAnsi"/>
        </w:rPr>
        <w:t>15 01 02 Plastové obaly</w:t>
      </w:r>
    </w:p>
    <w:p w:rsidR="006B7EB9" w:rsidRPr="006B7EB9" w:rsidRDefault="006B7EB9" w:rsidP="006B7EB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Tyto odpady mohou vznikat při vegetač</w:t>
      </w:r>
      <w:r w:rsidRPr="006B7EB9">
        <w:rPr>
          <w:rFonts w:asciiTheme="minorHAnsi" w:hAnsiTheme="minorHAnsi" w:cstheme="minorHAnsi"/>
        </w:rPr>
        <w:t>ních úpravách území, i když v minimálním rozsahu.</w:t>
      </w:r>
      <w:r>
        <w:rPr>
          <w:rFonts w:asciiTheme="minorHAnsi" w:hAnsiTheme="minorHAnsi" w:cstheme="minorHAnsi"/>
        </w:rPr>
        <w:t xml:space="preserve"> Za likvidaci odpadů vznikajících při výstavbě je odpově</w:t>
      </w:r>
      <w:r w:rsidRPr="006B7EB9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ný dodavatel stavby. Ke kolaudačnímu ř</w:t>
      </w:r>
      <w:r w:rsidRPr="006B7EB9">
        <w:rPr>
          <w:rFonts w:asciiTheme="minorHAnsi" w:hAnsiTheme="minorHAnsi" w:cstheme="minorHAnsi"/>
        </w:rPr>
        <w:t>ízení budou</w:t>
      </w:r>
      <w:r>
        <w:rPr>
          <w:rFonts w:asciiTheme="minorHAnsi" w:hAnsiTheme="minorHAnsi" w:cstheme="minorHAnsi"/>
        </w:rPr>
        <w:t xml:space="preserve"> </w:t>
      </w:r>
      <w:r w:rsidRPr="006B7EB9">
        <w:rPr>
          <w:rFonts w:asciiTheme="minorHAnsi" w:hAnsiTheme="minorHAnsi" w:cstheme="minorHAnsi"/>
        </w:rPr>
        <w:t xml:space="preserve">investorem (provozovatel objektu) a dodavatelem stavby </w:t>
      </w:r>
      <w:r>
        <w:rPr>
          <w:rFonts w:asciiTheme="minorHAnsi" w:hAnsiTheme="minorHAnsi" w:cstheme="minorHAnsi"/>
        </w:rPr>
        <w:t>doloženy doklady o využití, popř. zneškodně</w:t>
      </w:r>
      <w:r w:rsidRPr="006B7EB9">
        <w:rPr>
          <w:rFonts w:asciiTheme="minorHAnsi" w:hAnsiTheme="minorHAnsi" w:cstheme="minorHAnsi"/>
        </w:rPr>
        <w:t>ní</w:t>
      </w:r>
      <w:r>
        <w:rPr>
          <w:rFonts w:asciiTheme="minorHAnsi" w:hAnsiTheme="minorHAnsi" w:cstheme="minorHAnsi"/>
        </w:rPr>
        <w:t xml:space="preserve"> odpadů vznikajících bě</w:t>
      </w:r>
      <w:r w:rsidRPr="006B7EB9">
        <w:rPr>
          <w:rFonts w:asciiTheme="minorHAnsi" w:hAnsiTheme="minorHAnsi" w:cstheme="minorHAnsi"/>
        </w:rPr>
        <w:t>hem realizace objektu.</w:t>
      </w:r>
    </w:p>
    <w:p w:rsidR="00DA12D6" w:rsidRDefault="00DA12D6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k) Zásady bezpečnosti a ochrany zdraví při práci na staveništi. </w:t>
      </w:r>
    </w:p>
    <w:p w:rsidR="0029131E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D90D33">
        <w:rPr>
          <w:rFonts w:ascii="Calibri" w:hAnsi="Calibri" w:cs="Calibri"/>
        </w:rPr>
        <w:t xml:space="preserve">Dopravní omezení </w:t>
      </w:r>
      <w:r>
        <w:rPr>
          <w:rFonts w:ascii="Calibri" w:hAnsi="Calibri" w:cs="Calibri"/>
        </w:rPr>
        <w:t xml:space="preserve">se budou odvíjet od rozsahu stavby. Veškerá omezení a uzavírky budou vyznačeny s dostatečným předstihem. </w:t>
      </w:r>
      <w:r w:rsidRPr="00D90D33">
        <w:rPr>
          <w:rFonts w:ascii="Calibri" w:hAnsi="Calibri" w:cs="Calibri"/>
        </w:rPr>
        <w:t xml:space="preserve">Pracovní místa budou vyznačena a ohrazena. </w:t>
      </w:r>
      <w:r w:rsidRPr="001122C2">
        <w:rPr>
          <w:rFonts w:asciiTheme="minorHAnsi" w:hAnsiTheme="minorHAnsi"/>
        </w:rPr>
        <w:t xml:space="preserve">Po dobu výstavby bude v dostatečné vzdálenosti umístěna značka A15. Na okraji pracovního místa bude podélná uzávěra Z4. </w:t>
      </w:r>
      <w:r w:rsidRPr="00D90D33">
        <w:rPr>
          <w:rFonts w:ascii="Calibri" w:hAnsi="Calibri" w:cs="Calibri"/>
        </w:rPr>
        <w:t xml:space="preserve">Provedení, rozměry a </w:t>
      </w:r>
      <w:r w:rsidRPr="00D90D33">
        <w:rPr>
          <w:rFonts w:ascii="Calibri" w:hAnsi="Calibri" w:cs="Calibri"/>
        </w:rPr>
        <w:lastRenderedPageBreak/>
        <w:t>umístění dopravních značek bude odpovídat ČSN 018020 a TP66. Zhotovitel stavby v průběhu stavebních prací musí umožnit bezpečný a plynulý provoz v okolí pracovního místa.</w:t>
      </w:r>
    </w:p>
    <w:p w:rsidR="0029131E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Při výkopových pracích v blízkosti veřejných komunikací je nutno zajistit výkopy ve výši 1100mm pevnou ochranou (tyč zábradlí, horní díl oplocení) a ve výši 100-250mm zarážkou pro slepeckou hůl (spodní tyč zábradlí, podstavec). Zarážka musí sledovat půdorysný průmět výkopů, popř. lze odsunout zarážku za obrys překážky nejvýše o 200mm.</w:t>
      </w:r>
    </w:p>
    <w:p w:rsidR="0029131E" w:rsidRDefault="0029131E" w:rsidP="0029131E">
      <w:pPr>
        <w:spacing w:line="360" w:lineRule="auto"/>
        <w:jc w:val="both"/>
        <w:rPr>
          <w:rFonts w:asciiTheme="minorHAnsi" w:hAnsiTheme="minorHAnsi"/>
        </w:rPr>
      </w:pPr>
      <w:r w:rsidRPr="00FE39A3">
        <w:rPr>
          <w:rFonts w:ascii="Calibri" w:hAnsi="Calibri" w:cs="Calibri"/>
        </w:rPr>
        <w:t>Před započetím zemních prací je třeba zajistit vytýčení inženýrských sítí a kabelů u správců sítí.</w:t>
      </w:r>
      <w:r>
        <w:rPr>
          <w:rFonts w:ascii="Calibri" w:hAnsi="Calibri" w:cs="Calibri"/>
        </w:rPr>
        <w:t xml:space="preserve"> </w:t>
      </w:r>
      <w:r w:rsidRPr="00FE39A3">
        <w:rPr>
          <w:rFonts w:ascii="Calibri" w:hAnsi="Calibri" w:cs="Calibri"/>
        </w:rPr>
        <w:t>Správci jednotlivých sítí budou informováni s předstihem 15 dnů o zahájení prací. Investor se bude dále řídit pokyny a podmínkami správců těchto vedení.</w:t>
      </w:r>
      <w:r>
        <w:rPr>
          <w:rFonts w:ascii="Calibri" w:hAnsi="Calibri" w:cs="Calibri"/>
        </w:rPr>
        <w:t xml:space="preserve"> </w:t>
      </w:r>
    </w:p>
    <w:p w:rsidR="0029131E" w:rsidRPr="00FE39A3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O stavbě musí být veden stavební deník se všemi náležitostmi.</w:t>
      </w:r>
    </w:p>
    <w:p w:rsidR="0029131E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 xml:space="preserve">Veškeré práce v průběhu výstavby budou prováděny podle platných  předpisů a ČSN a za dodržení platných předpisů o ochraně zdraví a bezpečnosti při práci, především bude brán zřetel na ustanovení </w:t>
      </w:r>
      <w:proofErr w:type="gramStart"/>
      <w:r w:rsidRPr="00FE39A3">
        <w:rPr>
          <w:rFonts w:ascii="Calibri" w:hAnsi="Calibri" w:cs="Calibri"/>
        </w:rPr>
        <w:t>zák.č.</w:t>
      </w:r>
      <w:proofErr w:type="gramEnd"/>
      <w:r w:rsidRPr="00FE39A3">
        <w:rPr>
          <w:rFonts w:ascii="Calibri" w:hAnsi="Calibri" w:cs="Calibri"/>
        </w:rPr>
        <w:t>309/2006 Sb., ZP č.262/2006 Sb.</w:t>
      </w:r>
      <w:r>
        <w:rPr>
          <w:rFonts w:ascii="Calibri" w:hAnsi="Calibri" w:cs="Calibri"/>
        </w:rPr>
        <w:t xml:space="preserve"> </w:t>
      </w:r>
    </w:p>
    <w:p w:rsidR="0029131E" w:rsidRPr="006E4B97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6E4B97">
        <w:rPr>
          <w:rFonts w:ascii="Calibri" w:hAnsi="Calibri" w:cs="Calibri"/>
        </w:rPr>
        <w:t>Pro práci v ochranných pásmech energetického vedení je zadavatel stavby povinen zajistit zpracování plánu BOZP. Všichni pracovníci budou proškoleni a přezkoušeni z bezpečnostních předpisů, budou vybaveni ochrannými pomůckami a musí dbát na to, aby tyto pomůcky byly udržovány v provozuschopném stavu. Pracovníci musí dodržovat provozní, bezpečnostní a hygienické předpisy, zvláště při manipulaci s otevřeným ohněm v blízkosti plynovodních zařízení s médiem. Pracovníci obsluhující strojní park musí být proškoleni o údržbě a bezpečnostních předpisech provozu těchto strojů.</w:t>
      </w:r>
      <w:r>
        <w:rPr>
          <w:rFonts w:ascii="Calibri" w:hAnsi="Calibri" w:cs="Calibri"/>
        </w:rPr>
        <w:t xml:space="preserve"> </w:t>
      </w:r>
      <w:r w:rsidRPr="006E4B97">
        <w:rPr>
          <w:rFonts w:ascii="Calibri" w:hAnsi="Calibri" w:cs="Calibri"/>
        </w:rPr>
        <w:t>Elektrická zařízení včetně osvětlení, jejich kontrola a údržba musí vyhovovat příslušným technickým normám. Zvýšené opatrnosti je třeba dbát při provádění výkopových prací v blízkosti křížení nebo souběhu s inženýrskými sítěmi. V případě prací ve výkopu hlubším než 1 m je nutné stěny výkopu zajistit proti posunutí a zabránit tak újmě na zdraví či životech pracovníků.</w:t>
      </w:r>
    </w:p>
    <w:p w:rsidR="0029131E" w:rsidRPr="006E4B97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6E4B97">
        <w:rPr>
          <w:rFonts w:ascii="Calibri" w:hAnsi="Calibri" w:cs="Calibri"/>
        </w:rPr>
        <w:t>Staveniště bude ohrazeno a opatřeno výstražnými tabulkami, v noci bude v provozu varovné osvětlení. Přes výkopové rýhy budou pro pěší zřízeny lávky.</w:t>
      </w:r>
    </w:p>
    <w:p w:rsidR="0029131E" w:rsidRPr="0029131E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6E4B97">
        <w:rPr>
          <w:rFonts w:ascii="Calibri" w:hAnsi="Calibri" w:cs="Calibri"/>
        </w:rPr>
        <w:t>Dodržování bezpečnostních předpisů na stavbě bude věcí prováděcí firmy.</w:t>
      </w:r>
    </w:p>
    <w:p w:rsidR="00DA12D6" w:rsidRDefault="00DA12D6" w:rsidP="00DA12D6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 w:rsidRPr="0037576D">
        <w:rPr>
          <w:rFonts w:asciiTheme="minorHAnsi" w:hAnsiTheme="minorHAnsi" w:cstheme="minorHAnsi"/>
        </w:rPr>
        <w:t>d) Vliv provádění stavby na okolní stavby a pozemky.</w:t>
      </w:r>
    </w:p>
    <w:p w:rsidR="0029131E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930957">
        <w:rPr>
          <w:rFonts w:ascii="Calibri" w:hAnsi="Calibri" w:cs="Calibri"/>
        </w:rPr>
        <w:t>Staveniště zahrnuje všechny plochy dotčené stavebními pracemi</w:t>
      </w:r>
      <w:r>
        <w:rPr>
          <w:rFonts w:ascii="Calibri" w:hAnsi="Calibri" w:cs="Calibri"/>
        </w:rPr>
        <w:t xml:space="preserve"> a plochy určené pro zařízení staveniště</w:t>
      </w:r>
      <w:r w:rsidRPr="00930957">
        <w:rPr>
          <w:rFonts w:ascii="Calibri" w:hAnsi="Calibri" w:cs="Calibri"/>
        </w:rPr>
        <w:t>.</w:t>
      </w:r>
    </w:p>
    <w:p w:rsidR="0029131E" w:rsidRPr="00AD3C8D" w:rsidRDefault="0029131E" w:rsidP="0029131E">
      <w:pPr>
        <w:spacing w:line="360" w:lineRule="auto"/>
        <w:jc w:val="both"/>
        <w:rPr>
          <w:rFonts w:ascii="Calibri" w:hAnsi="Calibri" w:cs="Calibri"/>
        </w:rPr>
      </w:pPr>
      <w:r w:rsidRPr="00AD3C8D">
        <w:rPr>
          <w:rFonts w:ascii="Calibri" w:hAnsi="Calibri" w:cs="Calibri"/>
        </w:rPr>
        <w:t>Parcely, které jsou dotčené stavbou:</w:t>
      </w:r>
    </w:p>
    <w:p w:rsidR="0029131E" w:rsidRPr="0029131E" w:rsidRDefault="0029131E" w:rsidP="0029131E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1500"/>
        <w:gridCol w:w="3060"/>
        <w:gridCol w:w="1620"/>
        <w:gridCol w:w="1980"/>
      </w:tblGrid>
      <w:tr w:rsidR="0029131E" w:rsidRPr="00B32301" w:rsidTr="00573BB1">
        <w:trPr>
          <w:trHeight w:val="454"/>
        </w:trPr>
        <w:tc>
          <w:tcPr>
            <w:tcW w:w="1200" w:type="dxa"/>
            <w:vAlign w:val="center"/>
          </w:tcPr>
          <w:p w:rsidR="0029131E" w:rsidRPr="00B32301" w:rsidRDefault="0029131E" w:rsidP="00573BB1">
            <w:pPr>
              <w:jc w:val="center"/>
              <w:rPr>
                <w:rFonts w:ascii="Calibri" w:hAnsi="Calibri"/>
                <w:b/>
              </w:rPr>
            </w:pPr>
            <w:r w:rsidRPr="00B32301">
              <w:rPr>
                <w:rFonts w:ascii="Calibri" w:hAnsi="Calibri"/>
                <w:b/>
              </w:rPr>
              <w:t>Číslo parcely</w:t>
            </w:r>
          </w:p>
        </w:tc>
        <w:tc>
          <w:tcPr>
            <w:tcW w:w="1500" w:type="dxa"/>
            <w:vAlign w:val="center"/>
          </w:tcPr>
          <w:p w:rsidR="0029131E" w:rsidRPr="00B32301" w:rsidRDefault="0029131E" w:rsidP="00573BB1">
            <w:pPr>
              <w:jc w:val="center"/>
              <w:rPr>
                <w:rFonts w:ascii="Calibri" w:hAnsi="Calibri"/>
                <w:b/>
              </w:rPr>
            </w:pPr>
            <w:r w:rsidRPr="00B32301">
              <w:rPr>
                <w:rFonts w:ascii="Calibri" w:hAnsi="Calibri"/>
                <w:b/>
              </w:rPr>
              <w:t>Katastrální území</w:t>
            </w:r>
          </w:p>
        </w:tc>
        <w:tc>
          <w:tcPr>
            <w:tcW w:w="3060" w:type="dxa"/>
            <w:vAlign w:val="center"/>
          </w:tcPr>
          <w:p w:rsidR="0029131E" w:rsidRPr="00B32301" w:rsidRDefault="0029131E" w:rsidP="00573BB1">
            <w:pPr>
              <w:jc w:val="center"/>
              <w:rPr>
                <w:rFonts w:ascii="Calibri" w:hAnsi="Calibri"/>
                <w:b/>
              </w:rPr>
            </w:pPr>
            <w:r w:rsidRPr="00B32301">
              <w:rPr>
                <w:rFonts w:ascii="Calibri" w:hAnsi="Calibri"/>
                <w:b/>
              </w:rPr>
              <w:t>Vlastník</w:t>
            </w:r>
          </w:p>
        </w:tc>
        <w:tc>
          <w:tcPr>
            <w:tcW w:w="1620" w:type="dxa"/>
            <w:vAlign w:val="center"/>
          </w:tcPr>
          <w:p w:rsidR="0029131E" w:rsidRPr="00B32301" w:rsidRDefault="0029131E" w:rsidP="00573BB1">
            <w:pPr>
              <w:jc w:val="center"/>
              <w:rPr>
                <w:rFonts w:ascii="Calibri" w:hAnsi="Calibri"/>
                <w:b/>
              </w:rPr>
            </w:pPr>
            <w:r w:rsidRPr="00B32301">
              <w:rPr>
                <w:rFonts w:ascii="Calibri" w:hAnsi="Calibri"/>
                <w:b/>
              </w:rPr>
              <w:t>Druh pozemku</w:t>
            </w:r>
          </w:p>
        </w:tc>
        <w:tc>
          <w:tcPr>
            <w:tcW w:w="1980" w:type="dxa"/>
            <w:vAlign w:val="center"/>
          </w:tcPr>
          <w:p w:rsidR="0029131E" w:rsidRPr="00B32301" w:rsidRDefault="0029131E" w:rsidP="00573BB1">
            <w:pPr>
              <w:jc w:val="center"/>
              <w:rPr>
                <w:rFonts w:ascii="Calibri" w:hAnsi="Calibri"/>
                <w:b/>
              </w:rPr>
            </w:pPr>
            <w:r w:rsidRPr="00B32301">
              <w:rPr>
                <w:rFonts w:ascii="Calibri" w:hAnsi="Calibri"/>
                <w:b/>
              </w:rPr>
              <w:t>Způsob využití</w:t>
            </w:r>
          </w:p>
        </w:tc>
      </w:tr>
      <w:tr w:rsidR="0029131E" w:rsidRPr="00B32301" w:rsidTr="00573BB1">
        <w:trPr>
          <w:trHeight w:val="567"/>
        </w:trPr>
        <w:tc>
          <w:tcPr>
            <w:tcW w:w="12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4290</w:t>
            </w:r>
          </w:p>
        </w:tc>
        <w:tc>
          <w:tcPr>
            <w:tcW w:w="15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Ústí nad Labem</w:t>
            </w:r>
          </w:p>
        </w:tc>
        <w:tc>
          <w:tcPr>
            <w:tcW w:w="3060" w:type="dxa"/>
            <w:vAlign w:val="center"/>
          </w:tcPr>
          <w:p w:rsidR="0029131E" w:rsidRPr="00B32301" w:rsidRDefault="0029131E" w:rsidP="004F27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Statutární město </w:t>
            </w:r>
            <w:r w:rsidR="004F270F">
              <w:rPr>
                <w:rFonts w:ascii="Calibri" w:hAnsi="Calibri"/>
              </w:rPr>
              <w:t>Ústí nad Labem</w:t>
            </w:r>
            <w:r>
              <w:rPr>
                <w:rFonts w:ascii="Calibri" w:hAnsi="Calibri"/>
              </w:rPr>
              <w:t xml:space="preserve">, </w:t>
            </w:r>
            <w:r w:rsidR="004F270F">
              <w:rPr>
                <w:rFonts w:ascii="Calibri" w:hAnsi="Calibri"/>
              </w:rPr>
              <w:t>Velká Hradební 2336/8, 400 01 Ústí nad Labem - centrum</w:t>
            </w:r>
          </w:p>
        </w:tc>
        <w:tc>
          <w:tcPr>
            <w:tcW w:w="1620" w:type="dxa"/>
            <w:vAlign w:val="center"/>
          </w:tcPr>
          <w:p w:rsidR="0029131E" w:rsidRPr="00B32301" w:rsidRDefault="0029131E" w:rsidP="00573BB1">
            <w:pPr>
              <w:rPr>
                <w:rFonts w:ascii="Calibri" w:hAnsi="Calibri"/>
              </w:rPr>
            </w:pPr>
            <w:r w:rsidRPr="00B32301">
              <w:rPr>
                <w:rFonts w:ascii="Calibri" w:hAnsi="Calibri"/>
              </w:rPr>
              <w:t>Ostatní plocha</w:t>
            </w:r>
          </w:p>
        </w:tc>
        <w:tc>
          <w:tcPr>
            <w:tcW w:w="1980" w:type="dxa"/>
            <w:vAlign w:val="center"/>
          </w:tcPr>
          <w:p w:rsidR="0029131E" w:rsidRPr="00B32301" w:rsidRDefault="00366032" w:rsidP="00573B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Ostatní komunikace</w:t>
            </w:r>
          </w:p>
        </w:tc>
      </w:tr>
      <w:tr w:rsidR="0029131E" w:rsidRPr="00B32301" w:rsidTr="00573BB1">
        <w:trPr>
          <w:trHeight w:val="567"/>
        </w:trPr>
        <w:tc>
          <w:tcPr>
            <w:tcW w:w="12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3558/2</w:t>
            </w:r>
          </w:p>
        </w:tc>
        <w:tc>
          <w:tcPr>
            <w:tcW w:w="15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Ústí nad Labem</w:t>
            </w:r>
          </w:p>
        </w:tc>
        <w:tc>
          <w:tcPr>
            <w:tcW w:w="306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Statutární město Ústí nad Labem, Velká Hradební 2336/8, 400 01 Ústí nad Labem - centrum</w:t>
            </w:r>
          </w:p>
        </w:tc>
        <w:tc>
          <w:tcPr>
            <w:tcW w:w="1620" w:type="dxa"/>
            <w:vAlign w:val="center"/>
          </w:tcPr>
          <w:p w:rsidR="0029131E" w:rsidRPr="00B32301" w:rsidRDefault="00366032" w:rsidP="00573B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Orná půda</w:t>
            </w:r>
          </w:p>
        </w:tc>
        <w:tc>
          <w:tcPr>
            <w:tcW w:w="1980" w:type="dxa"/>
            <w:vAlign w:val="center"/>
          </w:tcPr>
          <w:p w:rsidR="0029131E" w:rsidRPr="00B32301" w:rsidRDefault="0029131E" w:rsidP="00573BB1">
            <w:pPr>
              <w:rPr>
                <w:rFonts w:ascii="Calibri" w:hAnsi="Calibri"/>
              </w:rPr>
            </w:pPr>
          </w:p>
        </w:tc>
      </w:tr>
      <w:tr w:rsidR="0029131E" w:rsidRPr="00B32301" w:rsidTr="00573BB1">
        <w:trPr>
          <w:trHeight w:val="567"/>
        </w:trPr>
        <w:tc>
          <w:tcPr>
            <w:tcW w:w="1200" w:type="dxa"/>
            <w:vAlign w:val="center"/>
          </w:tcPr>
          <w:p w:rsidR="0029131E" w:rsidRPr="00B32301" w:rsidRDefault="004F270F" w:rsidP="00573BB1">
            <w:pPr>
              <w:ind w:lef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3569/1</w:t>
            </w:r>
          </w:p>
        </w:tc>
        <w:tc>
          <w:tcPr>
            <w:tcW w:w="15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Ústí nad Labem</w:t>
            </w:r>
          </w:p>
        </w:tc>
        <w:tc>
          <w:tcPr>
            <w:tcW w:w="306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Statutární město Ústí nad Labem, Velká Hradební 2336/8, 400 01 Ústí nad Labem - centrum</w:t>
            </w:r>
          </w:p>
        </w:tc>
        <w:tc>
          <w:tcPr>
            <w:tcW w:w="1620" w:type="dxa"/>
            <w:vAlign w:val="center"/>
          </w:tcPr>
          <w:p w:rsidR="0029131E" w:rsidRPr="00B32301" w:rsidRDefault="0029131E" w:rsidP="00573BB1">
            <w:pPr>
              <w:rPr>
                <w:rFonts w:ascii="Calibri" w:hAnsi="Calibri"/>
              </w:rPr>
            </w:pPr>
            <w:r w:rsidRPr="00B32301">
              <w:rPr>
                <w:rFonts w:ascii="Calibri" w:hAnsi="Calibri"/>
              </w:rPr>
              <w:t>Ostatní plocha</w:t>
            </w:r>
          </w:p>
        </w:tc>
        <w:tc>
          <w:tcPr>
            <w:tcW w:w="1980" w:type="dxa"/>
            <w:vAlign w:val="center"/>
          </w:tcPr>
          <w:p w:rsidR="0029131E" w:rsidRPr="00B32301" w:rsidRDefault="00AE4137" w:rsidP="00573B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Manipulační plocha</w:t>
            </w:r>
          </w:p>
        </w:tc>
      </w:tr>
      <w:tr w:rsidR="0029131E" w:rsidRPr="00B32301" w:rsidTr="00573BB1">
        <w:trPr>
          <w:trHeight w:val="567"/>
        </w:trPr>
        <w:tc>
          <w:tcPr>
            <w:tcW w:w="12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3635/1</w:t>
            </w:r>
          </w:p>
        </w:tc>
        <w:tc>
          <w:tcPr>
            <w:tcW w:w="15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Ústí nad Labem</w:t>
            </w:r>
          </w:p>
        </w:tc>
        <w:tc>
          <w:tcPr>
            <w:tcW w:w="306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Statutární město Ústí nad Labem, Velká Hradební 2336/8, 400 01 Ústí nad Labem - centrum</w:t>
            </w:r>
          </w:p>
        </w:tc>
        <w:tc>
          <w:tcPr>
            <w:tcW w:w="1620" w:type="dxa"/>
            <w:vAlign w:val="center"/>
          </w:tcPr>
          <w:p w:rsidR="0029131E" w:rsidRPr="00B32301" w:rsidRDefault="00AE4137" w:rsidP="00AE413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Trvalý travní porost</w:t>
            </w:r>
          </w:p>
        </w:tc>
        <w:tc>
          <w:tcPr>
            <w:tcW w:w="1980" w:type="dxa"/>
            <w:vAlign w:val="center"/>
          </w:tcPr>
          <w:p w:rsidR="0029131E" w:rsidRPr="00B32301" w:rsidRDefault="0029131E" w:rsidP="00573BB1">
            <w:pPr>
              <w:rPr>
                <w:rFonts w:ascii="Calibri" w:hAnsi="Calibri"/>
              </w:rPr>
            </w:pPr>
          </w:p>
        </w:tc>
      </w:tr>
      <w:tr w:rsidR="0029131E" w:rsidRPr="00B32301" w:rsidTr="00573BB1">
        <w:trPr>
          <w:trHeight w:val="567"/>
        </w:trPr>
        <w:tc>
          <w:tcPr>
            <w:tcW w:w="12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3734/3</w:t>
            </w:r>
          </w:p>
        </w:tc>
        <w:tc>
          <w:tcPr>
            <w:tcW w:w="1500" w:type="dxa"/>
            <w:vAlign w:val="center"/>
          </w:tcPr>
          <w:p w:rsidR="0029131E" w:rsidRPr="00B32301" w:rsidRDefault="004F270F" w:rsidP="00573BB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Ústí nad Labem</w:t>
            </w:r>
          </w:p>
        </w:tc>
        <w:tc>
          <w:tcPr>
            <w:tcW w:w="3060" w:type="dxa"/>
            <w:vAlign w:val="center"/>
          </w:tcPr>
          <w:p w:rsidR="0029131E" w:rsidRPr="00B32301" w:rsidRDefault="00AE4137" w:rsidP="00573BB1">
            <w:pPr>
              <w:jc w:val="center"/>
              <w:rPr>
                <w:rFonts w:ascii="Calibri" w:hAnsi="Calibri"/>
              </w:rPr>
            </w:pPr>
            <w:r w:rsidRPr="00AE4137">
              <w:rPr>
                <w:rFonts w:ascii="Calibri" w:hAnsi="Calibri"/>
              </w:rPr>
              <w:t>PTÁČEK - správa, a.s., Houškova 1198/4, Komín, 62400 Brno</w:t>
            </w:r>
            <w:r w:rsidRPr="00AE4137">
              <w:rPr>
                <w:rFonts w:ascii="Calibri" w:hAnsi="Calibri"/>
              </w:rPr>
              <w:tab/>
            </w:r>
          </w:p>
        </w:tc>
        <w:tc>
          <w:tcPr>
            <w:tcW w:w="1620" w:type="dxa"/>
            <w:vAlign w:val="center"/>
          </w:tcPr>
          <w:p w:rsidR="0029131E" w:rsidRPr="00B32301" w:rsidRDefault="0029131E" w:rsidP="00573BB1">
            <w:pPr>
              <w:rPr>
                <w:rFonts w:ascii="Calibri" w:hAnsi="Calibri"/>
              </w:rPr>
            </w:pPr>
            <w:r w:rsidRPr="00B32301">
              <w:rPr>
                <w:rFonts w:ascii="Calibri" w:hAnsi="Calibri"/>
              </w:rPr>
              <w:t>Ostatní plocha</w:t>
            </w:r>
          </w:p>
        </w:tc>
        <w:tc>
          <w:tcPr>
            <w:tcW w:w="1980" w:type="dxa"/>
            <w:vAlign w:val="center"/>
          </w:tcPr>
          <w:p w:rsidR="0029131E" w:rsidRPr="00B32301" w:rsidRDefault="0029131E" w:rsidP="00573B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Manipulační plocha</w:t>
            </w:r>
          </w:p>
        </w:tc>
      </w:tr>
      <w:tr w:rsidR="00AE4137" w:rsidRPr="00B32301" w:rsidTr="00573BB1">
        <w:trPr>
          <w:trHeight w:val="567"/>
        </w:trPr>
        <w:tc>
          <w:tcPr>
            <w:tcW w:w="1200" w:type="dxa"/>
            <w:vAlign w:val="center"/>
          </w:tcPr>
          <w:p w:rsidR="00AE4137" w:rsidRDefault="00AE4137" w:rsidP="00AE413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3735/1</w:t>
            </w:r>
          </w:p>
        </w:tc>
        <w:tc>
          <w:tcPr>
            <w:tcW w:w="1500" w:type="dxa"/>
            <w:vAlign w:val="center"/>
          </w:tcPr>
          <w:p w:rsidR="00AE4137" w:rsidRDefault="00AE4137" w:rsidP="00AE413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Ústí nad Labem</w:t>
            </w:r>
          </w:p>
        </w:tc>
        <w:tc>
          <w:tcPr>
            <w:tcW w:w="3060" w:type="dxa"/>
            <w:vAlign w:val="center"/>
          </w:tcPr>
          <w:p w:rsidR="00AE4137" w:rsidRDefault="00AE4137" w:rsidP="00AE4137">
            <w:pPr>
              <w:jc w:val="center"/>
              <w:rPr>
                <w:rFonts w:ascii="Calibri" w:hAnsi="Calibri"/>
              </w:rPr>
            </w:pPr>
            <w:r w:rsidRPr="00AE4137">
              <w:rPr>
                <w:rFonts w:ascii="Calibri" w:hAnsi="Calibri"/>
              </w:rPr>
              <w:t>STOREX, spol. s r.o., Žižkova 864/73, Ústí nad Labem-centrum, 40001 Ústí nad Labem</w:t>
            </w:r>
          </w:p>
        </w:tc>
        <w:tc>
          <w:tcPr>
            <w:tcW w:w="1620" w:type="dxa"/>
            <w:vAlign w:val="center"/>
          </w:tcPr>
          <w:p w:rsidR="00AE4137" w:rsidRPr="00B32301" w:rsidRDefault="00AE4137" w:rsidP="00AE4137">
            <w:pPr>
              <w:rPr>
                <w:rFonts w:ascii="Calibri" w:hAnsi="Calibri"/>
              </w:rPr>
            </w:pPr>
            <w:r w:rsidRPr="00B32301">
              <w:rPr>
                <w:rFonts w:ascii="Calibri" w:hAnsi="Calibri"/>
              </w:rPr>
              <w:t>Ostatní plocha</w:t>
            </w:r>
          </w:p>
        </w:tc>
        <w:tc>
          <w:tcPr>
            <w:tcW w:w="1980" w:type="dxa"/>
            <w:vAlign w:val="center"/>
          </w:tcPr>
          <w:p w:rsidR="00AE4137" w:rsidRPr="00B32301" w:rsidRDefault="00AE4137" w:rsidP="00AE413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Manipulační plocha</w:t>
            </w:r>
          </w:p>
        </w:tc>
      </w:tr>
    </w:tbl>
    <w:p w:rsidR="0029131E" w:rsidRPr="0029131E" w:rsidRDefault="0029131E" w:rsidP="0029131E"/>
    <w:p w:rsidR="00DA12D6" w:rsidRDefault="00DA12D6" w:rsidP="0037576D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l) Úpravy pro bezbariérové užívání výstavbou dotčených staveb.</w:t>
      </w:r>
    </w:p>
    <w:p w:rsidR="00B511FB" w:rsidRPr="00B511FB" w:rsidRDefault="00B511FB" w:rsidP="00B511FB">
      <w:pPr>
        <w:spacing w:line="360" w:lineRule="auto"/>
        <w:jc w:val="both"/>
        <w:rPr>
          <w:rFonts w:asciiTheme="minorHAnsi" w:hAnsiTheme="minorHAnsi" w:cstheme="minorHAnsi"/>
        </w:rPr>
      </w:pPr>
      <w:r w:rsidRPr="00B511FB">
        <w:rPr>
          <w:rFonts w:asciiTheme="minorHAnsi" w:hAnsiTheme="minorHAnsi" w:cstheme="minorHAnsi"/>
        </w:rPr>
        <w:t>Přístup k objektům ovlivněných stavbou bude pro residenty zajištěn mobilními lávkami umístěnými přes dočasný zábor a potřebných pro překonání výkopů vzniklých během stavby.</w:t>
      </w:r>
    </w:p>
    <w:p w:rsidR="00DA12D6" w:rsidRDefault="00DA12D6" w:rsidP="00DA12D6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Pr="0037576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Zásady pro dopravní inženýrská </w:t>
      </w:r>
      <w:r w:rsidR="0029131E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patření. </w:t>
      </w:r>
    </w:p>
    <w:p w:rsidR="00B511FB" w:rsidRPr="00B511FB" w:rsidRDefault="00B511FB" w:rsidP="00B511FB">
      <w:pPr>
        <w:spacing w:line="360" w:lineRule="auto"/>
        <w:jc w:val="both"/>
        <w:rPr>
          <w:rFonts w:asciiTheme="minorHAnsi" w:hAnsiTheme="minorHAnsi" w:cstheme="minorHAnsi"/>
        </w:rPr>
      </w:pPr>
      <w:r w:rsidRPr="00B511FB">
        <w:rPr>
          <w:rFonts w:asciiTheme="minorHAnsi" w:hAnsiTheme="minorHAnsi" w:cstheme="minorHAnsi"/>
        </w:rPr>
        <w:t xml:space="preserve">Veškeré stavební práce budou probíhat pouze pod dopravním organizací upravenou pro potřeby stavby příslušným dopravně inženýrským opatřením, které bude splňovat příslušná TP a ČSN. </w:t>
      </w:r>
    </w:p>
    <w:p w:rsidR="00DA12D6" w:rsidRDefault="00DA12D6" w:rsidP="00DA12D6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37576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Stanovení speciálních podmínek pro provádění stavby – řešení dopravy během výstavby, například přepravní a přístupové trasy, zvláštní užívání pozemní komunikace, uzavírky, objížďky, a výluky; opatření proti účinkům vnějšího prostředí při výstavbě </w:t>
      </w:r>
      <w:proofErr w:type="gramStart"/>
      <w:r>
        <w:rPr>
          <w:rFonts w:asciiTheme="minorHAnsi" w:hAnsiTheme="minorHAnsi" w:cstheme="minorHAnsi"/>
        </w:rPr>
        <w:t xml:space="preserve">apod. </w:t>
      </w:r>
      <w:r w:rsidRPr="0037576D">
        <w:rPr>
          <w:rFonts w:asciiTheme="minorHAnsi" w:hAnsiTheme="minorHAnsi" w:cstheme="minorHAnsi"/>
        </w:rPr>
        <w:t>.</w:t>
      </w:r>
      <w:proofErr w:type="gramEnd"/>
    </w:p>
    <w:p w:rsidR="0029131E" w:rsidRDefault="0029131E" w:rsidP="00797D8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Během etapy I proběhne rekonstrukce autobusových zastávek Hostovická. V situaci jsou vyznačeny náhradní plochy, které budou označeny SDZ </w:t>
      </w:r>
      <w:r w:rsidR="00797D82">
        <w:rPr>
          <w:rFonts w:asciiTheme="minorHAnsi" w:hAnsiTheme="minorHAnsi" w:cstheme="minorHAnsi"/>
        </w:rPr>
        <w:t xml:space="preserve">jako autobusové zastávky. Toto provizorní opatření bude odsouhlaseno provozovatelem MHD, který zajistí informovanost řidičů MHD o tomto opatření. </w:t>
      </w:r>
    </w:p>
    <w:p w:rsidR="00797D82" w:rsidRPr="0029131E" w:rsidRDefault="00797D82" w:rsidP="00797D8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Etapa II zahrnuje rekonstrukci autobusové točny a s tím spojené dočasné zrušení stávající konečné zastávky Pod Svahem. V první etapě bude zajištěno propojení chodníkovou plochou mezi stávající zastávkou (Pod Svahem) a zastávkou novou (Hostovická). Uzavřením stávající točny bude znemožněno otáčení autobusů MHD v této oblasti, proto je navrženo otáčení v místě křížení ul. Hostovická / V Besídkách. Toto otáčení bylo prověřeno vlečnými křivkami a je součástí situace ve výkresové části. </w:t>
      </w:r>
    </w:p>
    <w:p w:rsidR="004419D4" w:rsidRDefault="00DA12D6" w:rsidP="00DA12D6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37576D">
        <w:rPr>
          <w:rFonts w:asciiTheme="minorHAnsi" w:hAnsiTheme="minorHAnsi" w:cstheme="minorHAnsi"/>
        </w:rPr>
        <w:t xml:space="preserve">) </w:t>
      </w:r>
      <w:r w:rsidR="004419D4">
        <w:rPr>
          <w:rFonts w:asciiTheme="minorHAnsi" w:hAnsiTheme="minorHAnsi" w:cstheme="minorHAnsi"/>
        </w:rPr>
        <w:t>Zařízení staveniště s vyznačením vjezdu</w:t>
      </w:r>
      <w:r>
        <w:rPr>
          <w:rFonts w:asciiTheme="minorHAnsi" w:hAnsiTheme="minorHAnsi" w:cstheme="minorHAnsi"/>
        </w:rPr>
        <w:t>.</w:t>
      </w:r>
    </w:p>
    <w:p w:rsidR="0029131E" w:rsidRDefault="0029131E" w:rsidP="0029131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Výstavba bude probíhat na pozemcích investora a soukromých vlastníků s jejich vědomím v neohrazeném prostoru. V</w:t>
      </w:r>
      <w:r w:rsidRPr="00EF370D">
        <w:rPr>
          <w:rFonts w:ascii="Calibri" w:hAnsi="Calibri"/>
        </w:rPr>
        <w:t xml:space="preserve">eškerý stavební materiál bude na stavbu přivážen dle aktuální potřeby. </w:t>
      </w:r>
      <w:r>
        <w:rPr>
          <w:rFonts w:ascii="Calibri" w:hAnsi="Calibri"/>
        </w:rPr>
        <w:t>Vybourané konstrukce a v</w:t>
      </w:r>
      <w:r w:rsidRPr="004E3B76">
        <w:rPr>
          <w:rFonts w:ascii="Calibri" w:hAnsi="Calibri"/>
        </w:rPr>
        <w:t>ytěžená</w:t>
      </w:r>
      <w:r>
        <w:rPr>
          <w:rFonts w:ascii="Calibri" w:hAnsi="Calibri"/>
        </w:rPr>
        <w:t xml:space="preserve"> nevhodná</w:t>
      </w:r>
      <w:r w:rsidRPr="004E3B76">
        <w:rPr>
          <w:rFonts w:ascii="Calibri" w:hAnsi="Calibri"/>
        </w:rPr>
        <w:t xml:space="preserve"> zemina </w:t>
      </w:r>
      <w:r>
        <w:rPr>
          <w:rFonts w:ascii="Calibri" w:hAnsi="Calibri"/>
        </w:rPr>
        <w:t>z podloží bude odvážena na skládku</w:t>
      </w:r>
      <w:r w:rsidRPr="004E3B76">
        <w:rPr>
          <w:rFonts w:ascii="Calibri" w:hAnsi="Calibri"/>
        </w:rPr>
        <w:t xml:space="preserve">. </w:t>
      </w:r>
    </w:p>
    <w:p w:rsidR="0029131E" w:rsidRDefault="0029131E" w:rsidP="0029131E">
      <w:pPr>
        <w:spacing w:line="360" w:lineRule="auto"/>
        <w:jc w:val="both"/>
        <w:rPr>
          <w:rFonts w:ascii="Calibri" w:hAnsi="Calibri"/>
        </w:rPr>
      </w:pPr>
      <w:r w:rsidRPr="00EF370D">
        <w:rPr>
          <w:rFonts w:ascii="Calibri" w:hAnsi="Calibri"/>
        </w:rPr>
        <w:t xml:space="preserve">Zařízení staveniště bude tedy minimální – předpokládá se umístění </w:t>
      </w:r>
      <w:r>
        <w:rPr>
          <w:rFonts w:ascii="Calibri" w:hAnsi="Calibri"/>
        </w:rPr>
        <w:t>stavební buňky,</w:t>
      </w:r>
      <w:r w:rsidRPr="00EF370D">
        <w:rPr>
          <w:rFonts w:ascii="Calibri" w:hAnsi="Calibri"/>
        </w:rPr>
        <w:t xml:space="preserve"> mobilního WC, dále zde bude na minimální dobu uložen stavební materiál pro výstavbu. </w:t>
      </w:r>
    </w:p>
    <w:p w:rsidR="0029131E" w:rsidRPr="0029131E" w:rsidRDefault="0029131E" w:rsidP="0029131E"/>
    <w:p w:rsidR="004419D4" w:rsidRDefault="004419D4" w:rsidP="004419D4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</w:t>
      </w:r>
      <w:r w:rsidRPr="0037576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Postup výstavby, rozhodující dílčí termíny. </w:t>
      </w:r>
    </w:p>
    <w:p w:rsidR="00742CD9" w:rsidRDefault="00DA12D6" w:rsidP="00742CD9">
      <w:pPr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 </w:t>
      </w:r>
      <w:r w:rsidR="00742CD9" w:rsidRPr="003E2055">
        <w:rPr>
          <w:rFonts w:ascii="Calibri" w:hAnsi="Calibri"/>
        </w:rPr>
        <w:t xml:space="preserve">Před zahájením stavebních prací musí být přesně vytýčena trasa všech stávajících sítí. </w:t>
      </w:r>
      <w:r w:rsidR="00742CD9">
        <w:rPr>
          <w:rFonts w:ascii="Calibri" w:hAnsi="Calibri"/>
        </w:rPr>
        <w:t>Vzhledem k rozsahu stavby</w:t>
      </w:r>
      <w:r w:rsidR="00C50006">
        <w:rPr>
          <w:rFonts w:ascii="Calibri" w:hAnsi="Calibri"/>
        </w:rPr>
        <w:t xml:space="preserve"> je postup prací rozdělen do 3 etap</w:t>
      </w:r>
      <w:r w:rsidR="00742CD9">
        <w:rPr>
          <w:rFonts w:ascii="Calibri" w:hAnsi="Calibri"/>
        </w:rPr>
        <w:t>.</w:t>
      </w:r>
      <w:r w:rsidR="00C50006">
        <w:rPr>
          <w:rFonts w:ascii="Calibri" w:hAnsi="Calibri"/>
        </w:rPr>
        <w:t xml:space="preserve"> Práce v jednotlivých etapách budou určeny v dopravně inženýrském opatření, které bude projednáno se zhotovitelem stavby.</w:t>
      </w:r>
    </w:p>
    <w:bookmarkEnd w:id="0"/>
    <w:bookmarkEnd w:id="1"/>
    <w:bookmarkEnd w:id="2"/>
    <w:bookmarkEnd w:id="3"/>
    <w:bookmarkEnd w:id="4"/>
    <w:p w:rsidR="00B32301" w:rsidRPr="00246DB9" w:rsidRDefault="00B32301" w:rsidP="00B32301">
      <w:pPr>
        <w:spacing w:line="360" w:lineRule="auto"/>
        <w:jc w:val="both"/>
        <w:rPr>
          <w:rFonts w:ascii="Calibri" w:hAnsi="Calibri"/>
        </w:rPr>
      </w:pPr>
      <w:r w:rsidRPr="00246DB9">
        <w:rPr>
          <w:rFonts w:ascii="Calibri" w:hAnsi="Calibri"/>
        </w:rPr>
        <w:t>V místě stavby se nacházejí tyto stávající inženýrské sítě:</w:t>
      </w:r>
    </w:p>
    <w:p w:rsidR="00B32301" w:rsidRPr="00246DB9" w:rsidRDefault="00B32301" w:rsidP="00B32301">
      <w:pPr>
        <w:pStyle w:val="Odstavecseseznamem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podzemní vedení VN a NN </w:t>
      </w:r>
      <w:r w:rsidRPr="00246DB9">
        <w:rPr>
          <w:rFonts w:ascii="Calibri" w:hAnsi="Calibri"/>
        </w:rPr>
        <w:t>ve správě ČEZ</w:t>
      </w:r>
    </w:p>
    <w:p w:rsidR="00B32301" w:rsidRPr="00246DB9" w:rsidRDefault="00B32301" w:rsidP="00B32301">
      <w:pPr>
        <w:pStyle w:val="Odstavecseseznamem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00246DB9">
        <w:rPr>
          <w:rFonts w:ascii="Calibri" w:hAnsi="Calibri"/>
        </w:rPr>
        <w:t xml:space="preserve">vodovod a kanalizace ve správě </w:t>
      </w:r>
      <w:proofErr w:type="spellStart"/>
      <w:r w:rsidRPr="00246DB9">
        <w:rPr>
          <w:rFonts w:ascii="Calibri" w:hAnsi="Calibri"/>
        </w:rPr>
        <w:t>SČVaK</w:t>
      </w:r>
      <w:proofErr w:type="spellEnd"/>
    </w:p>
    <w:p w:rsidR="00B32301" w:rsidRDefault="00B32301" w:rsidP="00B32301">
      <w:pPr>
        <w:pStyle w:val="Odstavecseseznamem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00246DB9">
        <w:rPr>
          <w:rFonts w:ascii="Calibri" w:hAnsi="Calibri"/>
        </w:rPr>
        <w:t>veřejného osvětlení v</w:t>
      </w:r>
      <w:r>
        <w:rPr>
          <w:rFonts w:ascii="Calibri" w:hAnsi="Calibri"/>
        </w:rPr>
        <w:t xml:space="preserve">e správě </w:t>
      </w:r>
      <w:r w:rsidR="00410DC6">
        <w:rPr>
          <w:rFonts w:ascii="Calibri" w:hAnsi="Calibri"/>
        </w:rPr>
        <w:t>technických služeb města Chomutov</w:t>
      </w:r>
    </w:p>
    <w:p w:rsidR="00B32301" w:rsidRDefault="00B32301" w:rsidP="00B32301">
      <w:pPr>
        <w:pStyle w:val="Odstavecseseznamem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plynovod NTL ve správě </w:t>
      </w:r>
      <w:proofErr w:type="spellStart"/>
      <w:r>
        <w:rPr>
          <w:rFonts w:ascii="Calibri" w:hAnsi="Calibri"/>
        </w:rPr>
        <w:t>Inogy</w:t>
      </w:r>
      <w:proofErr w:type="spellEnd"/>
    </w:p>
    <w:p w:rsidR="00B32301" w:rsidRPr="00246DB9" w:rsidRDefault="00B32301" w:rsidP="00B32301">
      <w:pPr>
        <w:pStyle w:val="Odstavecseseznamem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telekomunikační infrastruktura ve správě CETIN</w:t>
      </w:r>
    </w:p>
    <w:p w:rsidR="00B32301" w:rsidRPr="00246DB9" w:rsidRDefault="00B32301" w:rsidP="00B32301">
      <w:pPr>
        <w:spacing w:line="360" w:lineRule="auto"/>
        <w:jc w:val="both"/>
        <w:rPr>
          <w:rFonts w:ascii="Calibri" w:hAnsi="Calibri"/>
        </w:rPr>
      </w:pPr>
      <w:r w:rsidRPr="00246DB9">
        <w:rPr>
          <w:rFonts w:ascii="Calibri" w:hAnsi="Calibri"/>
        </w:rPr>
        <w:t>Trasy sítí nebyly správci jednoznačně určeny a jsou ve výkresové dokumentaci zakresleny pouze orientačně</w:t>
      </w:r>
      <w:r w:rsidR="00C50006">
        <w:rPr>
          <w:rFonts w:ascii="Calibri" w:hAnsi="Calibri"/>
        </w:rPr>
        <w:t xml:space="preserve"> s výjimkou vytyčení </w:t>
      </w:r>
      <w:proofErr w:type="spellStart"/>
      <w:r w:rsidR="00C50006">
        <w:rPr>
          <w:rFonts w:ascii="Calibri" w:hAnsi="Calibri"/>
        </w:rPr>
        <w:t>inž</w:t>
      </w:r>
      <w:proofErr w:type="spellEnd"/>
      <w:r w:rsidR="00C50006">
        <w:rPr>
          <w:rFonts w:ascii="Calibri" w:hAnsi="Calibri"/>
        </w:rPr>
        <w:t>. sítí v majetku ČEZ</w:t>
      </w:r>
      <w:r w:rsidRPr="00246DB9">
        <w:rPr>
          <w:rFonts w:ascii="Calibri" w:hAnsi="Calibri"/>
        </w:rPr>
        <w:t xml:space="preserve">. </w:t>
      </w:r>
    </w:p>
    <w:p w:rsidR="00E63729" w:rsidRDefault="00E63729" w:rsidP="003E2055">
      <w:pPr>
        <w:spacing w:line="360" w:lineRule="auto"/>
        <w:jc w:val="both"/>
        <w:rPr>
          <w:rFonts w:ascii="Calibri" w:hAnsi="Calibri" w:cs="Arial"/>
          <w:b/>
          <w:bCs/>
          <w:kern w:val="32"/>
          <w:szCs w:val="28"/>
        </w:rPr>
      </w:pPr>
    </w:p>
    <w:p w:rsidR="00D85E75" w:rsidRDefault="00A640E6" w:rsidP="00930957">
      <w:pPr>
        <w:spacing w:line="360" w:lineRule="auto"/>
        <w:rPr>
          <w:rFonts w:ascii="Calibri" w:hAnsi="Calibri" w:cs="Arial"/>
          <w:b/>
          <w:bCs/>
          <w:kern w:val="32"/>
          <w:szCs w:val="28"/>
        </w:rPr>
      </w:pPr>
      <w:r>
        <w:rPr>
          <w:rFonts w:ascii="Calibri" w:hAnsi="Calibri" w:cs="Arial"/>
          <w:b/>
          <w:bCs/>
          <w:kern w:val="32"/>
          <w:szCs w:val="28"/>
        </w:rPr>
        <w:t xml:space="preserve">V Chomutově dne </w:t>
      </w:r>
      <w:r w:rsidR="00C50006">
        <w:rPr>
          <w:rFonts w:ascii="Calibri" w:hAnsi="Calibri" w:cs="Arial"/>
          <w:b/>
          <w:bCs/>
          <w:kern w:val="32"/>
          <w:szCs w:val="28"/>
        </w:rPr>
        <w:t>21</w:t>
      </w:r>
      <w:r>
        <w:rPr>
          <w:rFonts w:ascii="Calibri" w:hAnsi="Calibri" w:cs="Arial"/>
          <w:b/>
          <w:bCs/>
          <w:kern w:val="32"/>
          <w:szCs w:val="28"/>
        </w:rPr>
        <w:t>. 9. 2018</w:t>
      </w:r>
    </w:p>
    <w:p w:rsidR="00003591" w:rsidRPr="003E2055" w:rsidRDefault="00003591" w:rsidP="003E2055">
      <w:pPr>
        <w:spacing w:line="360" w:lineRule="auto"/>
        <w:jc w:val="both"/>
        <w:rPr>
          <w:rFonts w:ascii="Calibri" w:hAnsi="Calibri"/>
        </w:rPr>
      </w:pPr>
    </w:p>
    <w:p w:rsidR="00FC0F0C" w:rsidRDefault="00FC0F0C" w:rsidP="00FC0F0C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250113" w:rsidRPr="00FC0F0C" w:rsidRDefault="00250113" w:rsidP="00FC0F0C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D85E75" w:rsidRDefault="00D85E75" w:rsidP="00930957">
      <w:pPr>
        <w:spacing w:line="360" w:lineRule="auto"/>
        <w:rPr>
          <w:rFonts w:ascii="Calibri" w:hAnsi="Calibri" w:cs="Arial"/>
          <w:b/>
          <w:bCs/>
          <w:kern w:val="32"/>
          <w:szCs w:val="28"/>
        </w:rPr>
      </w:pPr>
    </w:p>
    <w:p w:rsidR="007D64E5" w:rsidRDefault="007D64E5" w:rsidP="00930957">
      <w:pPr>
        <w:spacing w:line="360" w:lineRule="auto"/>
        <w:rPr>
          <w:rFonts w:ascii="Calibri" w:hAnsi="Calibri" w:cs="Arial"/>
          <w:b/>
          <w:bCs/>
          <w:kern w:val="32"/>
          <w:szCs w:val="28"/>
        </w:rPr>
      </w:pPr>
    </w:p>
    <w:p w:rsidR="008C4D08" w:rsidRDefault="008C4D08" w:rsidP="00930957">
      <w:pPr>
        <w:spacing w:line="360" w:lineRule="auto"/>
        <w:rPr>
          <w:rFonts w:ascii="Calibri" w:hAnsi="Calibri" w:cs="Arial"/>
          <w:b/>
          <w:bCs/>
          <w:kern w:val="32"/>
          <w:szCs w:val="28"/>
        </w:rPr>
      </w:pPr>
    </w:p>
    <w:p w:rsidR="0029131E" w:rsidRDefault="0029131E" w:rsidP="00930957">
      <w:pPr>
        <w:spacing w:line="360" w:lineRule="auto"/>
        <w:rPr>
          <w:rFonts w:ascii="Calibri" w:hAnsi="Calibri" w:cs="Arial"/>
          <w:b/>
          <w:bCs/>
          <w:kern w:val="32"/>
          <w:szCs w:val="28"/>
        </w:rPr>
      </w:pPr>
    </w:p>
    <w:p w:rsidR="0029131E" w:rsidRDefault="0029131E" w:rsidP="00930957">
      <w:pPr>
        <w:spacing w:line="360" w:lineRule="auto"/>
        <w:rPr>
          <w:rFonts w:ascii="Calibri" w:hAnsi="Calibri" w:cs="Arial"/>
          <w:b/>
          <w:bCs/>
          <w:kern w:val="32"/>
          <w:szCs w:val="28"/>
        </w:rPr>
      </w:pPr>
    </w:p>
    <w:p w:rsidR="00D85E75" w:rsidRDefault="00D85E75" w:rsidP="00930957">
      <w:pPr>
        <w:spacing w:line="360" w:lineRule="auto"/>
        <w:rPr>
          <w:rFonts w:ascii="Calibri" w:hAnsi="Calibri" w:cs="Arial"/>
          <w:b/>
          <w:bCs/>
          <w:kern w:val="32"/>
          <w:szCs w:val="28"/>
        </w:rPr>
      </w:pPr>
      <w:r w:rsidRPr="00930957">
        <w:rPr>
          <w:rFonts w:ascii="Calibri" w:hAnsi="Calibri" w:cs="Arial"/>
          <w:b/>
          <w:bCs/>
          <w:kern w:val="32"/>
          <w:szCs w:val="28"/>
        </w:rPr>
        <w:t xml:space="preserve"> </w:t>
      </w:r>
    </w:p>
    <w:bookmarkEnd w:id="5"/>
    <w:bookmarkEnd w:id="6"/>
    <w:p w:rsidR="00D85E75" w:rsidRPr="0002052C" w:rsidRDefault="00D85E75" w:rsidP="007D64E5">
      <w:pPr>
        <w:spacing w:before="120" w:line="360" w:lineRule="auto"/>
        <w:rPr>
          <w:rFonts w:ascii="Calibri" w:hAnsi="Calibri" w:cs="Calibri"/>
        </w:rPr>
      </w:pPr>
    </w:p>
    <w:sectPr w:rsidR="00D85E75" w:rsidRPr="0002052C" w:rsidSect="00C55055">
      <w:headerReference w:type="default" r:id="rId7"/>
      <w:footerReference w:type="default" r:id="rId8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B21" w:rsidRDefault="00357B21">
      <w:r>
        <w:separator/>
      </w:r>
    </w:p>
  </w:endnote>
  <w:endnote w:type="continuationSeparator" w:id="0">
    <w:p w:rsidR="00357B21" w:rsidRDefault="0035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F7F" w:rsidRDefault="00966F7F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134B7" w:rsidRPr="009134B7">
      <w:rPr>
        <w:b/>
        <w:bCs/>
        <w:noProof/>
      </w:rPr>
      <w:t>-</w:t>
    </w:r>
    <w:r w:rsidR="009134B7">
      <w:rPr>
        <w:noProof/>
      </w:rPr>
      <w:t xml:space="preserve"> 2 -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966F7F" w:rsidRDefault="00966F7F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B21" w:rsidRDefault="00357B21">
      <w:r>
        <w:separator/>
      </w:r>
    </w:p>
  </w:footnote>
  <w:footnote w:type="continuationSeparator" w:id="0">
    <w:p w:rsidR="00357B21" w:rsidRDefault="0035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8A1" w:rsidRPr="00B73E33" w:rsidRDefault="006418A1" w:rsidP="006418A1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1D5CE21" wp14:editId="72519ADB">
          <wp:simplePos x="0" y="0"/>
          <wp:positionH relativeFrom="page">
            <wp:align>left</wp:align>
          </wp:positionH>
          <wp:positionV relativeFrom="paragraph">
            <wp:posOffset>-452120</wp:posOffset>
          </wp:positionV>
          <wp:extent cx="7616190" cy="10768965"/>
          <wp:effectExtent l="0" t="0" r="3810" b="0"/>
          <wp:wrapNone/>
          <wp:docPr id="2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90" cy="1076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="Calibri" w:hAnsi="Calibri" w:cs="Tahoma"/>
        <w:color w:val="BFBFBF"/>
        <w:sz w:val="16"/>
        <w:szCs w:val="18"/>
      </w:rPr>
      <w:t>Z</w:t>
    </w:r>
    <w:r>
      <w:rPr>
        <w:rFonts w:ascii="Calibri" w:hAnsi="Calibri" w:cs="Tahoma"/>
        <w:color w:val="BFBFBF"/>
        <w:sz w:val="16"/>
        <w:szCs w:val="18"/>
      </w:rPr>
      <w:t>akázka – 18265</w:t>
    </w:r>
  </w:p>
  <w:p w:rsidR="006418A1" w:rsidRPr="00B73E33" w:rsidRDefault="006418A1" w:rsidP="006418A1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Ústí nad Labem, ul. Hostovická – zřízení chodníku podél silnice č. III/25839</w:t>
    </w:r>
  </w:p>
  <w:p w:rsidR="006418A1" w:rsidRPr="00B73E33" w:rsidRDefault="006418A1" w:rsidP="006418A1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ÚZEMNÍ ROZHODNUTÍ</w:t>
    </w:r>
  </w:p>
  <w:p w:rsidR="006418A1" w:rsidRPr="00E33136" w:rsidRDefault="009134B7" w:rsidP="006418A1">
    <w:pPr>
      <w:pStyle w:val="Zhlav"/>
      <w:tabs>
        <w:tab w:val="clear" w:pos="4536"/>
        <w:tab w:val="clear" w:pos="7847"/>
        <w:tab w:val="left" w:pos="1725"/>
      </w:tabs>
      <w:ind w:left="1725" w:hanging="1725"/>
      <w:jc w:val="right"/>
      <w:rPr>
        <w:rFonts w:ascii="Calibri" w:hAnsi="Calibri" w:cs="Tahoma"/>
        <w:b/>
        <w:color w:val="BFBFBF"/>
        <w:sz w:val="18"/>
        <w:szCs w:val="18"/>
      </w:rPr>
    </w:pPr>
    <w:proofErr w:type="gramStart"/>
    <w:r>
      <w:rPr>
        <w:rFonts w:ascii="Calibri" w:hAnsi="Calibri" w:cs="Tahoma"/>
        <w:b/>
        <w:color w:val="BFBFBF"/>
        <w:sz w:val="16"/>
        <w:szCs w:val="18"/>
        <w:u w:val="single"/>
      </w:rPr>
      <w:t>B.8.1</w:t>
    </w:r>
    <w:proofErr w:type="gramEnd"/>
    <w:r w:rsidR="006418A1" w:rsidRPr="00E33136">
      <w:rPr>
        <w:rFonts w:ascii="Calibri" w:hAnsi="Calibri" w:cs="Tahoma"/>
        <w:b/>
        <w:color w:val="BFBFBF"/>
        <w:sz w:val="16"/>
        <w:szCs w:val="18"/>
        <w:u w:val="single"/>
      </w:rPr>
      <w:t xml:space="preserve"> – </w:t>
    </w:r>
    <w:r w:rsidR="006418A1">
      <w:rPr>
        <w:rFonts w:ascii="Calibri" w:hAnsi="Calibri" w:cs="Tahoma"/>
        <w:b/>
        <w:color w:val="BFBFBF"/>
        <w:sz w:val="16"/>
        <w:szCs w:val="18"/>
        <w:u w:val="single"/>
      </w:rPr>
      <w:t>Technická zpráva - ZOV</w:t>
    </w:r>
  </w:p>
  <w:p w:rsidR="00966F7F" w:rsidRPr="00FB63B5" w:rsidRDefault="00966F7F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  <w:u w:val="single"/>
      </w:rPr>
    </w:pPr>
  </w:p>
  <w:p w:rsidR="00966F7F" w:rsidRPr="00E33136" w:rsidRDefault="00966F7F" w:rsidP="004F275A">
    <w:pPr>
      <w:pStyle w:val="Zhlav"/>
      <w:tabs>
        <w:tab w:val="left" w:pos="5125"/>
      </w:tabs>
      <w:jc w:val="both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/>
        <w:color w:val="BFBFBF"/>
        <w:sz w:val="16"/>
        <w:szCs w:val="18"/>
      </w:rPr>
      <w:tab/>
    </w:r>
    <w:r>
      <w:rPr>
        <w:rFonts w:ascii="Calibri" w:hAnsi="Calibri"/>
        <w:color w:val="BFBFBF"/>
        <w:sz w:val="16"/>
        <w:szCs w:val="18"/>
      </w:rPr>
      <w:tab/>
    </w:r>
    <w:r>
      <w:rPr>
        <w:rFonts w:ascii="Calibri" w:hAnsi="Calibri"/>
        <w:color w:val="BFBFBF"/>
        <w:sz w:val="16"/>
        <w:szCs w:val="18"/>
      </w:rPr>
      <w:tab/>
    </w:r>
  </w:p>
  <w:p w:rsidR="00966F7F" w:rsidRPr="00F544A3" w:rsidRDefault="00966F7F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E4D3F"/>
    <w:multiLevelType w:val="hybridMultilevel"/>
    <w:tmpl w:val="7AA22E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3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55AA5"/>
    <w:multiLevelType w:val="hybridMultilevel"/>
    <w:tmpl w:val="51326DF8"/>
    <w:lvl w:ilvl="0" w:tplc="F456096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6"/>
  </w:num>
  <w:num w:numId="40">
    <w:abstractNumId w:val="0"/>
  </w:num>
  <w:num w:numId="41">
    <w:abstractNumId w:val="3"/>
  </w:num>
  <w:num w:numId="4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31"/>
    <w:rsid w:val="00000E46"/>
    <w:rsid w:val="00003591"/>
    <w:rsid w:val="00006C45"/>
    <w:rsid w:val="00010FC8"/>
    <w:rsid w:val="00011319"/>
    <w:rsid w:val="00012112"/>
    <w:rsid w:val="0001218A"/>
    <w:rsid w:val="00012309"/>
    <w:rsid w:val="00013F93"/>
    <w:rsid w:val="00016AD8"/>
    <w:rsid w:val="00016EAC"/>
    <w:rsid w:val="00017057"/>
    <w:rsid w:val="0001798F"/>
    <w:rsid w:val="0002052C"/>
    <w:rsid w:val="000209F8"/>
    <w:rsid w:val="00022EE9"/>
    <w:rsid w:val="00023627"/>
    <w:rsid w:val="00023A36"/>
    <w:rsid w:val="00025382"/>
    <w:rsid w:val="00025AA7"/>
    <w:rsid w:val="000301EB"/>
    <w:rsid w:val="00030B28"/>
    <w:rsid w:val="00032EC2"/>
    <w:rsid w:val="000342EA"/>
    <w:rsid w:val="0003440D"/>
    <w:rsid w:val="00034F3E"/>
    <w:rsid w:val="000410E8"/>
    <w:rsid w:val="0004191B"/>
    <w:rsid w:val="000429CC"/>
    <w:rsid w:val="000464D2"/>
    <w:rsid w:val="00052284"/>
    <w:rsid w:val="00054894"/>
    <w:rsid w:val="00054E26"/>
    <w:rsid w:val="00055BD2"/>
    <w:rsid w:val="00057552"/>
    <w:rsid w:val="00063506"/>
    <w:rsid w:val="00065B56"/>
    <w:rsid w:val="0006634F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457"/>
    <w:rsid w:val="00080A59"/>
    <w:rsid w:val="000817FB"/>
    <w:rsid w:val="00081AC7"/>
    <w:rsid w:val="00083A05"/>
    <w:rsid w:val="00083DA0"/>
    <w:rsid w:val="00084558"/>
    <w:rsid w:val="00087CDC"/>
    <w:rsid w:val="00090E5E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37EA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EF9"/>
    <w:rsid w:val="000D6059"/>
    <w:rsid w:val="000D6451"/>
    <w:rsid w:val="000E3F7F"/>
    <w:rsid w:val="000E4473"/>
    <w:rsid w:val="000E5200"/>
    <w:rsid w:val="000E55BD"/>
    <w:rsid w:val="000E6C1D"/>
    <w:rsid w:val="000F0066"/>
    <w:rsid w:val="000F11DF"/>
    <w:rsid w:val="000F33FC"/>
    <w:rsid w:val="000F55BD"/>
    <w:rsid w:val="00100D61"/>
    <w:rsid w:val="00101897"/>
    <w:rsid w:val="00101A44"/>
    <w:rsid w:val="001043DA"/>
    <w:rsid w:val="0010732F"/>
    <w:rsid w:val="0011042C"/>
    <w:rsid w:val="00110B4D"/>
    <w:rsid w:val="0011124F"/>
    <w:rsid w:val="00111EB4"/>
    <w:rsid w:val="001146E1"/>
    <w:rsid w:val="001151A1"/>
    <w:rsid w:val="001169C4"/>
    <w:rsid w:val="0012011C"/>
    <w:rsid w:val="00120DCF"/>
    <w:rsid w:val="001237A3"/>
    <w:rsid w:val="00123A54"/>
    <w:rsid w:val="00125186"/>
    <w:rsid w:val="00125929"/>
    <w:rsid w:val="0012635B"/>
    <w:rsid w:val="001327D0"/>
    <w:rsid w:val="001333C1"/>
    <w:rsid w:val="00133EA6"/>
    <w:rsid w:val="00134453"/>
    <w:rsid w:val="001349C9"/>
    <w:rsid w:val="001354DC"/>
    <w:rsid w:val="001358B6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75B7"/>
    <w:rsid w:val="00160347"/>
    <w:rsid w:val="00160F18"/>
    <w:rsid w:val="00163BC9"/>
    <w:rsid w:val="00166137"/>
    <w:rsid w:val="00171CF0"/>
    <w:rsid w:val="001736A6"/>
    <w:rsid w:val="00173830"/>
    <w:rsid w:val="001738F9"/>
    <w:rsid w:val="001740BC"/>
    <w:rsid w:val="00174F57"/>
    <w:rsid w:val="00182CBD"/>
    <w:rsid w:val="001838F7"/>
    <w:rsid w:val="001842D4"/>
    <w:rsid w:val="00184737"/>
    <w:rsid w:val="0018578A"/>
    <w:rsid w:val="00185986"/>
    <w:rsid w:val="001872C5"/>
    <w:rsid w:val="00187A9F"/>
    <w:rsid w:val="001914A6"/>
    <w:rsid w:val="00192013"/>
    <w:rsid w:val="0019409E"/>
    <w:rsid w:val="00194CA7"/>
    <w:rsid w:val="0019518E"/>
    <w:rsid w:val="001A34F9"/>
    <w:rsid w:val="001A43EC"/>
    <w:rsid w:val="001A496D"/>
    <w:rsid w:val="001B2A12"/>
    <w:rsid w:val="001B3263"/>
    <w:rsid w:val="001B3C94"/>
    <w:rsid w:val="001B4A52"/>
    <w:rsid w:val="001B714C"/>
    <w:rsid w:val="001B7CB7"/>
    <w:rsid w:val="001B7F13"/>
    <w:rsid w:val="001C1640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4093"/>
    <w:rsid w:val="001E4D0D"/>
    <w:rsid w:val="001E71E0"/>
    <w:rsid w:val="001E758D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71F4"/>
    <w:rsid w:val="00207350"/>
    <w:rsid w:val="002104A7"/>
    <w:rsid w:val="00217F14"/>
    <w:rsid w:val="002223C3"/>
    <w:rsid w:val="00225966"/>
    <w:rsid w:val="00230459"/>
    <w:rsid w:val="00230574"/>
    <w:rsid w:val="0023074A"/>
    <w:rsid w:val="002313F5"/>
    <w:rsid w:val="0023531E"/>
    <w:rsid w:val="002370D8"/>
    <w:rsid w:val="0024070F"/>
    <w:rsid w:val="0024149D"/>
    <w:rsid w:val="00243539"/>
    <w:rsid w:val="00244214"/>
    <w:rsid w:val="00247395"/>
    <w:rsid w:val="00250113"/>
    <w:rsid w:val="00252896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76031"/>
    <w:rsid w:val="002818BD"/>
    <w:rsid w:val="002831B1"/>
    <w:rsid w:val="00286269"/>
    <w:rsid w:val="0029131E"/>
    <w:rsid w:val="0029190A"/>
    <w:rsid w:val="00294139"/>
    <w:rsid w:val="00294A34"/>
    <w:rsid w:val="00294CA0"/>
    <w:rsid w:val="002958C6"/>
    <w:rsid w:val="002A4CCC"/>
    <w:rsid w:val="002A5303"/>
    <w:rsid w:val="002B0C69"/>
    <w:rsid w:val="002B1E64"/>
    <w:rsid w:val="002B7E04"/>
    <w:rsid w:val="002C0C3A"/>
    <w:rsid w:val="002C14FC"/>
    <w:rsid w:val="002C2791"/>
    <w:rsid w:val="002C3818"/>
    <w:rsid w:val="002C5CAE"/>
    <w:rsid w:val="002C7334"/>
    <w:rsid w:val="002C7BE3"/>
    <w:rsid w:val="002C7FA8"/>
    <w:rsid w:val="002D1FEA"/>
    <w:rsid w:val="002D303E"/>
    <w:rsid w:val="002D7C69"/>
    <w:rsid w:val="002E31FF"/>
    <w:rsid w:val="002E388D"/>
    <w:rsid w:val="002E3BC5"/>
    <w:rsid w:val="002E6B28"/>
    <w:rsid w:val="002E7444"/>
    <w:rsid w:val="002F0840"/>
    <w:rsid w:val="002F09DA"/>
    <w:rsid w:val="002F3832"/>
    <w:rsid w:val="002F7A8A"/>
    <w:rsid w:val="00301A7D"/>
    <w:rsid w:val="00302498"/>
    <w:rsid w:val="003037A7"/>
    <w:rsid w:val="0030787E"/>
    <w:rsid w:val="00307B6B"/>
    <w:rsid w:val="00311693"/>
    <w:rsid w:val="0031433C"/>
    <w:rsid w:val="00314802"/>
    <w:rsid w:val="00315136"/>
    <w:rsid w:val="0031690A"/>
    <w:rsid w:val="003176C6"/>
    <w:rsid w:val="00317E21"/>
    <w:rsid w:val="003229EE"/>
    <w:rsid w:val="00327D37"/>
    <w:rsid w:val="0033390E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7B21"/>
    <w:rsid w:val="00357C58"/>
    <w:rsid w:val="0036051D"/>
    <w:rsid w:val="00366032"/>
    <w:rsid w:val="00366EBC"/>
    <w:rsid w:val="00370638"/>
    <w:rsid w:val="00370753"/>
    <w:rsid w:val="00371FDC"/>
    <w:rsid w:val="00373065"/>
    <w:rsid w:val="0037576D"/>
    <w:rsid w:val="00375AB4"/>
    <w:rsid w:val="003760D9"/>
    <w:rsid w:val="00383019"/>
    <w:rsid w:val="0038334A"/>
    <w:rsid w:val="00383749"/>
    <w:rsid w:val="00386452"/>
    <w:rsid w:val="00387F66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5014"/>
    <w:rsid w:val="003A5164"/>
    <w:rsid w:val="003A7F6E"/>
    <w:rsid w:val="003B43DA"/>
    <w:rsid w:val="003B45AC"/>
    <w:rsid w:val="003B48D9"/>
    <w:rsid w:val="003C3D41"/>
    <w:rsid w:val="003C4B22"/>
    <w:rsid w:val="003C65AF"/>
    <w:rsid w:val="003D10AC"/>
    <w:rsid w:val="003D3187"/>
    <w:rsid w:val="003D3EC1"/>
    <w:rsid w:val="003D51A3"/>
    <w:rsid w:val="003D6D34"/>
    <w:rsid w:val="003D6D94"/>
    <w:rsid w:val="003D7443"/>
    <w:rsid w:val="003E2055"/>
    <w:rsid w:val="003E2E8B"/>
    <w:rsid w:val="003E40EE"/>
    <w:rsid w:val="003E6C52"/>
    <w:rsid w:val="003E6E27"/>
    <w:rsid w:val="003F26DE"/>
    <w:rsid w:val="003F2F0B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108B7"/>
    <w:rsid w:val="00410DC6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7204"/>
    <w:rsid w:val="00430864"/>
    <w:rsid w:val="00431B22"/>
    <w:rsid w:val="00431F86"/>
    <w:rsid w:val="00431FA6"/>
    <w:rsid w:val="004324D2"/>
    <w:rsid w:val="0043356C"/>
    <w:rsid w:val="00435F09"/>
    <w:rsid w:val="004419D4"/>
    <w:rsid w:val="00441D03"/>
    <w:rsid w:val="00442AF2"/>
    <w:rsid w:val="0044422C"/>
    <w:rsid w:val="0044690B"/>
    <w:rsid w:val="00451331"/>
    <w:rsid w:val="00452C26"/>
    <w:rsid w:val="0045337A"/>
    <w:rsid w:val="0045385A"/>
    <w:rsid w:val="00454E6D"/>
    <w:rsid w:val="00455386"/>
    <w:rsid w:val="004606C9"/>
    <w:rsid w:val="00462D8F"/>
    <w:rsid w:val="00464335"/>
    <w:rsid w:val="004658F6"/>
    <w:rsid w:val="00466D58"/>
    <w:rsid w:val="004704B3"/>
    <w:rsid w:val="004711A1"/>
    <w:rsid w:val="004715B1"/>
    <w:rsid w:val="00472148"/>
    <w:rsid w:val="0047322B"/>
    <w:rsid w:val="00477367"/>
    <w:rsid w:val="00482776"/>
    <w:rsid w:val="00482FE4"/>
    <w:rsid w:val="00490ECE"/>
    <w:rsid w:val="004922A2"/>
    <w:rsid w:val="00492AC2"/>
    <w:rsid w:val="00492EF6"/>
    <w:rsid w:val="00494583"/>
    <w:rsid w:val="004A2B62"/>
    <w:rsid w:val="004A2BEB"/>
    <w:rsid w:val="004A39A5"/>
    <w:rsid w:val="004A557E"/>
    <w:rsid w:val="004A5799"/>
    <w:rsid w:val="004A6322"/>
    <w:rsid w:val="004A7654"/>
    <w:rsid w:val="004A77CE"/>
    <w:rsid w:val="004B13AD"/>
    <w:rsid w:val="004B28A2"/>
    <w:rsid w:val="004C105B"/>
    <w:rsid w:val="004C1AB0"/>
    <w:rsid w:val="004C359A"/>
    <w:rsid w:val="004D38B6"/>
    <w:rsid w:val="004D39EF"/>
    <w:rsid w:val="004D3A44"/>
    <w:rsid w:val="004D533F"/>
    <w:rsid w:val="004D6291"/>
    <w:rsid w:val="004D7ABD"/>
    <w:rsid w:val="004D7E11"/>
    <w:rsid w:val="004E0EBF"/>
    <w:rsid w:val="004E2745"/>
    <w:rsid w:val="004E3B76"/>
    <w:rsid w:val="004E5DC1"/>
    <w:rsid w:val="004E5ED5"/>
    <w:rsid w:val="004E6CED"/>
    <w:rsid w:val="004F270F"/>
    <w:rsid w:val="004F275A"/>
    <w:rsid w:val="004F5A45"/>
    <w:rsid w:val="004F663D"/>
    <w:rsid w:val="004F72A8"/>
    <w:rsid w:val="004F7D17"/>
    <w:rsid w:val="004F7F46"/>
    <w:rsid w:val="005067A2"/>
    <w:rsid w:val="00510956"/>
    <w:rsid w:val="00513D5A"/>
    <w:rsid w:val="005175C5"/>
    <w:rsid w:val="00523395"/>
    <w:rsid w:val="005259F2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2B33"/>
    <w:rsid w:val="0054313F"/>
    <w:rsid w:val="00544B36"/>
    <w:rsid w:val="00546D34"/>
    <w:rsid w:val="005471A4"/>
    <w:rsid w:val="005505B3"/>
    <w:rsid w:val="00550EC9"/>
    <w:rsid w:val="00551BA1"/>
    <w:rsid w:val="005535BB"/>
    <w:rsid w:val="00553826"/>
    <w:rsid w:val="0055456A"/>
    <w:rsid w:val="00554ACE"/>
    <w:rsid w:val="005567E9"/>
    <w:rsid w:val="005572D5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5F6A"/>
    <w:rsid w:val="005C6CE1"/>
    <w:rsid w:val="005D5FB4"/>
    <w:rsid w:val="005D6559"/>
    <w:rsid w:val="005D6ABA"/>
    <w:rsid w:val="005E3554"/>
    <w:rsid w:val="005E358B"/>
    <w:rsid w:val="005E3ECE"/>
    <w:rsid w:val="005E44B9"/>
    <w:rsid w:val="005E529E"/>
    <w:rsid w:val="005E5432"/>
    <w:rsid w:val="005E5812"/>
    <w:rsid w:val="005F0EA2"/>
    <w:rsid w:val="00601DC4"/>
    <w:rsid w:val="00601EF2"/>
    <w:rsid w:val="00602E8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2C2B"/>
    <w:rsid w:val="0062643F"/>
    <w:rsid w:val="00626DB6"/>
    <w:rsid w:val="00626ED0"/>
    <w:rsid w:val="00630C59"/>
    <w:rsid w:val="006348A1"/>
    <w:rsid w:val="0063507F"/>
    <w:rsid w:val="00636022"/>
    <w:rsid w:val="00636419"/>
    <w:rsid w:val="0063698F"/>
    <w:rsid w:val="00637D47"/>
    <w:rsid w:val="006407A2"/>
    <w:rsid w:val="006418A1"/>
    <w:rsid w:val="00643CC4"/>
    <w:rsid w:val="00643FEF"/>
    <w:rsid w:val="006539DC"/>
    <w:rsid w:val="00656524"/>
    <w:rsid w:val="006566DF"/>
    <w:rsid w:val="00656E2C"/>
    <w:rsid w:val="006578F9"/>
    <w:rsid w:val="00661220"/>
    <w:rsid w:val="006637D1"/>
    <w:rsid w:val="0066584B"/>
    <w:rsid w:val="00665953"/>
    <w:rsid w:val="006676C2"/>
    <w:rsid w:val="00672677"/>
    <w:rsid w:val="00672F6E"/>
    <w:rsid w:val="00673C1C"/>
    <w:rsid w:val="00675CEA"/>
    <w:rsid w:val="00676854"/>
    <w:rsid w:val="006768D5"/>
    <w:rsid w:val="00685FEA"/>
    <w:rsid w:val="00692B0D"/>
    <w:rsid w:val="006936E7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B7EB9"/>
    <w:rsid w:val="006C01C8"/>
    <w:rsid w:val="006C3C92"/>
    <w:rsid w:val="006C66A0"/>
    <w:rsid w:val="006C7C30"/>
    <w:rsid w:val="006D020E"/>
    <w:rsid w:val="006D2C4D"/>
    <w:rsid w:val="006D5AD2"/>
    <w:rsid w:val="006D6802"/>
    <w:rsid w:val="006E2512"/>
    <w:rsid w:val="006E2547"/>
    <w:rsid w:val="006E4B97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6F74C5"/>
    <w:rsid w:val="0070306A"/>
    <w:rsid w:val="00703B43"/>
    <w:rsid w:val="007052E2"/>
    <w:rsid w:val="00705B53"/>
    <w:rsid w:val="007064BB"/>
    <w:rsid w:val="00706A25"/>
    <w:rsid w:val="00711542"/>
    <w:rsid w:val="00713220"/>
    <w:rsid w:val="0071335F"/>
    <w:rsid w:val="00713C93"/>
    <w:rsid w:val="00715305"/>
    <w:rsid w:val="007158DE"/>
    <w:rsid w:val="00716C33"/>
    <w:rsid w:val="007173A5"/>
    <w:rsid w:val="00717ED0"/>
    <w:rsid w:val="00717F8B"/>
    <w:rsid w:val="007219DB"/>
    <w:rsid w:val="00722960"/>
    <w:rsid w:val="00723318"/>
    <w:rsid w:val="0072398D"/>
    <w:rsid w:val="007272BD"/>
    <w:rsid w:val="00727CE9"/>
    <w:rsid w:val="007305DD"/>
    <w:rsid w:val="0073443A"/>
    <w:rsid w:val="0073514B"/>
    <w:rsid w:val="00736890"/>
    <w:rsid w:val="00742CD9"/>
    <w:rsid w:val="0074686B"/>
    <w:rsid w:val="007479DA"/>
    <w:rsid w:val="00757486"/>
    <w:rsid w:val="007618B7"/>
    <w:rsid w:val="007634F9"/>
    <w:rsid w:val="007639FD"/>
    <w:rsid w:val="00764D89"/>
    <w:rsid w:val="00764FAD"/>
    <w:rsid w:val="00765D91"/>
    <w:rsid w:val="007675FF"/>
    <w:rsid w:val="00772309"/>
    <w:rsid w:val="00773D2C"/>
    <w:rsid w:val="007778EA"/>
    <w:rsid w:val="00777B41"/>
    <w:rsid w:val="007810B2"/>
    <w:rsid w:val="00782CA4"/>
    <w:rsid w:val="007859FC"/>
    <w:rsid w:val="0078609E"/>
    <w:rsid w:val="00786C84"/>
    <w:rsid w:val="00792D01"/>
    <w:rsid w:val="00795502"/>
    <w:rsid w:val="00795F41"/>
    <w:rsid w:val="007978BF"/>
    <w:rsid w:val="00797D82"/>
    <w:rsid w:val="007A0E4C"/>
    <w:rsid w:val="007A4813"/>
    <w:rsid w:val="007A559C"/>
    <w:rsid w:val="007A713F"/>
    <w:rsid w:val="007B2108"/>
    <w:rsid w:val="007B2DD4"/>
    <w:rsid w:val="007B41D8"/>
    <w:rsid w:val="007B5A46"/>
    <w:rsid w:val="007C0F2C"/>
    <w:rsid w:val="007C69DF"/>
    <w:rsid w:val="007C76BD"/>
    <w:rsid w:val="007D0B70"/>
    <w:rsid w:val="007D1BBF"/>
    <w:rsid w:val="007D3640"/>
    <w:rsid w:val="007D4713"/>
    <w:rsid w:val="007D64E5"/>
    <w:rsid w:val="007D739A"/>
    <w:rsid w:val="007D7689"/>
    <w:rsid w:val="007E12D9"/>
    <w:rsid w:val="007E2C15"/>
    <w:rsid w:val="007E3495"/>
    <w:rsid w:val="007E4114"/>
    <w:rsid w:val="007F1E9D"/>
    <w:rsid w:val="007F2262"/>
    <w:rsid w:val="007F5CCE"/>
    <w:rsid w:val="007F6FE7"/>
    <w:rsid w:val="00800C47"/>
    <w:rsid w:val="00800FCF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2FEA"/>
    <w:rsid w:val="008238F2"/>
    <w:rsid w:val="00825061"/>
    <w:rsid w:val="0082555D"/>
    <w:rsid w:val="00830B39"/>
    <w:rsid w:val="0083121E"/>
    <w:rsid w:val="00835B12"/>
    <w:rsid w:val="00836347"/>
    <w:rsid w:val="00841495"/>
    <w:rsid w:val="0084550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6867"/>
    <w:rsid w:val="00866A37"/>
    <w:rsid w:val="0087027F"/>
    <w:rsid w:val="00871734"/>
    <w:rsid w:val="00872321"/>
    <w:rsid w:val="00872A07"/>
    <w:rsid w:val="008739FB"/>
    <w:rsid w:val="0087628A"/>
    <w:rsid w:val="008821D8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6A1E"/>
    <w:rsid w:val="008971B3"/>
    <w:rsid w:val="008A6187"/>
    <w:rsid w:val="008B1C6C"/>
    <w:rsid w:val="008B21E2"/>
    <w:rsid w:val="008B25B3"/>
    <w:rsid w:val="008B2E84"/>
    <w:rsid w:val="008B45B1"/>
    <w:rsid w:val="008B4EC9"/>
    <w:rsid w:val="008C0C6F"/>
    <w:rsid w:val="008C3365"/>
    <w:rsid w:val="008C34C0"/>
    <w:rsid w:val="008C3AF3"/>
    <w:rsid w:val="008C45EA"/>
    <w:rsid w:val="008C4D08"/>
    <w:rsid w:val="008C4F7B"/>
    <w:rsid w:val="008C6907"/>
    <w:rsid w:val="008C6E18"/>
    <w:rsid w:val="008D15B9"/>
    <w:rsid w:val="008D5000"/>
    <w:rsid w:val="008D59D7"/>
    <w:rsid w:val="008D6529"/>
    <w:rsid w:val="008D793B"/>
    <w:rsid w:val="008E1A5E"/>
    <w:rsid w:val="008E7046"/>
    <w:rsid w:val="008E7784"/>
    <w:rsid w:val="008F07D2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4B7"/>
    <w:rsid w:val="00914342"/>
    <w:rsid w:val="009145FE"/>
    <w:rsid w:val="00914B1D"/>
    <w:rsid w:val="00915337"/>
    <w:rsid w:val="009171DC"/>
    <w:rsid w:val="00917459"/>
    <w:rsid w:val="00926E19"/>
    <w:rsid w:val="00930464"/>
    <w:rsid w:val="00930957"/>
    <w:rsid w:val="009311DA"/>
    <w:rsid w:val="009333A7"/>
    <w:rsid w:val="009351C0"/>
    <w:rsid w:val="009356A6"/>
    <w:rsid w:val="0094044D"/>
    <w:rsid w:val="0094396E"/>
    <w:rsid w:val="00943EA5"/>
    <w:rsid w:val="009452CA"/>
    <w:rsid w:val="00946CF1"/>
    <w:rsid w:val="00946E48"/>
    <w:rsid w:val="00953D97"/>
    <w:rsid w:val="00955DB3"/>
    <w:rsid w:val="009561B4"/>
    <w:rsid w:val="00956211"/>
    <w:rsid w:val="0095739E"/>
    <w:rsid w:val="00957D71"/>
    <w:rsid w:val="00957F4F"/>
    <w:rsid w:val="00962956"/>
    <w:rsid w:val="00964425"/>
    <w:rsid w:val="00964AC7"/>
    <w:rsid w:val="0096593B"/>
    <w:rsid w:val="00965FBD"/>
    <w:rsid w:val="00966F7F"/>
    <w:rsid w:val="00967D5B"/>
    <w:rsid w:val="0097024B"/>
    <w:rsid w:val="00972E53"/>
    <w:rsid w:val="00974C34"/>
    <w:rsid w:val="00975213"/>
    <w:rsid w:val="0097666A"/>
    <w:rsid w:val="00980098"/>
    <w:rsid w:val="00980576"/>
    <w:rsid w:val="0098130A"/>
    <w:rsid w:val="00981CAF"/>
    <w:rsid w:val="00984346"/>
    <w:rsid w:val="00986BE4"/>
    <w:rsid w:val="00987528"/>
    <w:rsid w:val="00992F15"/>
    <w:rsid w:val="0099342F"/>
    <w:rsid w:val="00993EA0"/>
    <w:rsid w:val="0099420E"/>
    <w:rsid w:val="00995B7A"/>
    <w:rsid w:val="0099654D"/>
    <w:rsid w:val="009A2CEA"/>
    <w:rsid w:val="009A3723"/>
    <w:rsid w:val="009A3777"/>
    <w:rsid w:val="009A4083"/>
    <w:rsid w:val="009A6E5F"/>
    <w:rsid w:val="009A7F6F"/>
    <w:rsid w:val="009B1592"/>
    <w:rsid w:val="009B2ADC"/>
    <w:rsid w:val="009B3A92"/>
    <w:rsid w:val="009B48AB"/>
    <w:rsid w:val="009B4EBA"/>
    <w:rsid w:val="009B7254"/>
    <w:rsid w:val="009C076C"/>
    <w:rsid w:val="009C14BE"/>
    <w:rsid w:val="009C191A"/>
    <w:rsid w:val="009C207F"/>
    <w:rsid w:val="009C55C8"/>
    <w:rsid w:val="009C69FA"/>
    <w:rsid w:val="009D2C87"/>
    <w:rsid w:val="009D31C9"/>
    <w:rsid w:val="009D49D9"/>
    <w:rsid w:val="009D6221"/>
    <w:rsid w:val="009D63C8"/>
    <w:rsid w:val="009D66C3"/>
    <w:rsid w:val="009D78E3"/>
    <w:rsid w:val="009D7EE5"/>
    <w:rsid w:val="009E7B0A"/>
    <w:rsid w:val="009F2290"/>
    <w:rsid w:val="009F26EA"/>
    <w:rsid w:val="009F29F4"/>
    <w:rsid w:val="009F61C7"/>
    <w:rsid w:val="009F7847"/>
    <w:rsid w:val="00A006FB"/>
    <w:rsid w:val="00A0547D"/>
    <w:rsid w:val="00A057FD"/>
    <w:rsid w:val="00A05967"/>
    <w:rsid w:val="00A05F84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2647"/>
    <w:rsid w:val="00A4573A"/>
    <w:rsid w:val="00A46320"/>
    <w:rsid w:val="00A5093D"/>
    <w:rsid w:val="00A52783"/>
    <w:rsid w:val="00A53400"/>
    <w:rsid w:val="00A55734"/>
    <w:rsid w:val="00A557D0"/>
    <w:rsid w:val="00A625D6"/>
    <w:rsid w:val="00A637CA"/>
    <w:rsid w:val="00A6409F"/>
    <w:rsid w:val="00A640E6"/>
    <w:rsid w:val="00A64E0A"/>
    <w:rsid w:val="00A6569F"/>
    <w:rsid w:val="00A65D2F"/>
    <w:rsid w:val="00A72E09"/>
    <w:rsid w:val="00A754BC"/>
    <w:rsid w:val="00A77735"/>
    <w:rsid w:val="00A816E2"/>
    <w:rsid w:val="00A83984"/>
    <w:rsid w:val="00A87776"/>
    <w:rsid w:val="00A94ABB"/>
    <w:rsid w:val="00A968F6"/>
    <w:rsid w:val="00AA22F8"/>
    <w:rsid w:val="00AA2D21"/>
    <w:rsid w:val="00AA603B"/>
    <w:rsid w:val="00AA621D"/>
    <w:rsid w:val="00AB20B8"/>
    <w:rsid w:val="00AB29AD"/>
    <w:rsid w:val="00AB3A08"/>
    <w:rsid w:val="00AB43AD"/>
    <w:rsid w:val="00AB5CC7"/>
    <w:rsid w:val="00AC015B"/>
    <w:rsid w:val="00AC2A3F"/>
    <w:rsid w:val="00AC2CF5"/>
    <w:rsid w:val="00AC4082"/>
    <w:rsid w:val="00AD05A5"/>
    <w:rsid w:val="00AD124F"/>
    <w:rsid w:val="00AD3578"/>
    <w:rsid w:val="00AD3C8D"/>
    <w:rsid w:val="00AD3F86"/>
    <w:rsid w:val="00AD670A"/>
    <w:rsid w:val="00AD7248"/>
    <w:rsid w:val="00AE08AE"/>
    <w:rsid w:val="00AE10F9"/>
    <w:rsid w:val="00AE1CF0"/>
    <w:rsid w:val="00AE2D46"/>
    <w:rsid w:val="00AE3AC2"/>
    <w:rsid w:val="00AE4137"/>
    <w:rsid w:val="00AE4EDE"/>
    <w:rsid w:val="00AE4EE7"/>
    <w:rsid w:val="00AE59F5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6BE7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2301"/>
    <w:rsid w:val="00B33330"/>
    <w:rsid w:val="00B337F1"/>
    <w:rsid w:val="00B35855"/>
    <w:rsid w:val="00B4627F"/>
    <w:rsid w:val="00B511FB"/>
    <w:rsid w:val="00B5289A"/>
    <w:rsid w:val="00B52A40"/>
    <w:rsid w:val="00B530D5"/>
    <w:rsid w:val="00B54BBA"/>
    <w:rsid w:val="00B579BA"/>
    <w:rsid w:val="00B605A3"/>
    <w:rsid w:val="00B606D7"/>
    <w:rsid w:val="00B61000"/>
    <w:rsid w:val="00B620D3"/>
    <w:rsid w:val="00B6680C"/>
    <w:rsid w:val="00B70798"/>
    <w:rsid w:val="00B73E33"/>
    <w:rsid w:val="00B752D0"/>
    <w:rsid w:val="00B75A0A"/>
    <w:rsid w:val="00B761E3"/>
    <w:rsid w:val="00B77ABA"/>
    <w:rsid w:val="00B82196"/>
    <w:rsid w:val="00B83CFA"/>
    <w:rsid w:val="00B8464B"/>
    <w:rsid w:val="00B929CC"/>
    <w:rsid w:val="00B94773"/>
    <w:rsid w:val="00B94C77"/>
    <w:rsid w:val="00B97075"/>
    <w:rsid w:val="00BA009E"/>
    <w:rsid w:val="00BA0F22"/>
    <w:rsid w:val="00BA2648"/>
    <w:rsid w:val="00BA4B2D"/>
    <w:rsid w:val="00BB2FB3"/>
    <w:rsid w:val="00BB4030"/>
    <w:rsid w:val="00BB52AD"/>
    <w:rsid w:val="00BB5399"/>
    <w:rsid w:val="00BB6001"/>
    <w:rsid w:val="00BB76AC"/>
    <w:rsid w:val="00BB7AA7"/>
    <w:rsid w:val="00BC1CCB"/>
    <w:rsid w:val="00BC2081"/>
    <w:rsid w:val="00BC48F8"/>
    <w:rsid w:val="00BC528C"/>
    <w:rsid w:val="00BC5ADF"/>
    <w:rsid w:val="00BC5D95"/>
    <w:rsid w:val="00BC6E9A"/>
    <w:rsid w:val="00BD14EA"/>
    <w:rsid w:val="00BD37B4"/>
    <w:rsid w:val="00BD5BBA"/>
    <w:rsid w:val="00BD638A"/>
    <w:rsid w:val="00BD7119"/>
    <w:rsid w:val="00BD736F"/>
    <w:rsid w:val="00BE14FC"/>
    <w:rsid w:val="00BE357E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416"/>
    <w:rsid w:val="00C14573"/>
    <w:rsid w:val="00C17871"/>
    <w:rsid w:val="00C25AE7"/>
    <w:rsid w:val="00C32548"/>
    <w:rsid w:val="00C36483"/>
    <w:rsid w:val="00C41198"/>
    <w:rsid w:val="00C43BAD"/>
    <w:rsid w:val="00C44189"/>
    <w:rsid w:val="00C4429A"/>
    <w:rsid w:val="00C4456E"/>
    <w:rsid w:val="00C459A0"/>
    <w:rsid w:val="00C50006"/>
    <w:rsid w:val="00C50AFD"/>
    <w:rsid w:val="00C50FAA"/>
    <w:rsid w:val="00C51EBD"/>
    <w:rsid w:val="00C542C6"/>
    <w:rsid w:val="00C546F0"/>
    <w:rsid w:val="00C55055"/>
    <w:rsid w:val="00C564EB"/>
    <w:rsid w:val="00C56561"/>
    <w:rsid w:val="00C5776D"/>
    <w:rsid w:val="00C63512"/>
    <w:rsid w:val="00C66A6F"/>
    <w:rsid w:val="00C70772"/>
    <w:rsid w:val="00C71362"/>
    <w:rsid w:val="00C71DA8"/>
    <w:rsid w:val="00C7205A"/>
    <w:rsid w:val="00C723D1"/>
    <w:rsid w:val="00C73C4E"/>
    <w:rsid w:val="00C74696"/>
    <w:rsid w:val="00C75A6A"/>
    <w:rsid w:val="00C775C6"/>
    <w:rsid w:val="00C80B1D"/>
    <w:rsid w:val="00C816B9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A2B1F"/>
    <w:rsid w:val="00CA4FD5"/>
    <w:rsid w:val="00CA5B8F"/>
    <w:rsid w:val="00CA6E8A"/>
    <w:rsid w:val="00CB038C"/>
    <w:rsid w:val="00CB0D87"/>
    <w:rsid w:val="00CB1617"/>
    <w:rsid w:val="00CB1694"/>
    <w:rsid w:val="00CB669A"/>
    <w:rsid w:val="00CC1AF2"/>
    <w:rsid w:val="00CC1BEF"/>
    <w:rsid w:val="00CC6469"/>
    <w:rsid w:val="00CD08AD"/>
    <w:rsid w:val="00CD108F"/>
    <w:rsid w:val="00CD1D32"/>
    <w:rsid w:val="00CD1E77"/>
    <w:rsid w:val="00CD2277"/>
    <w:rsid w:val="00CE0630"/>
    <w:rsid w:val="00CE0DAF"/>
    <w:rsid w:val="00CE2451"/>
    <w:rsid w:val="00CE59C7"/>
    <w:rsid w:val="00CE64FC"/>
    <w:rsid w:val="00CE6AAD"/>
    <w:rsid w:val="00CE720D"/>
    <w:rsid w:val="00CF19D2"/>
    <w:rsid w:val="00CF1CDF"/>
    <w:rsid w:val="00CF2FB9"/>
    <w:rsid w:val="00CF580D"/>
    <w:rsid w:val="00CF6D83"/>
    <w:rsid w:val="00CF7363"/>
    <w:rsid w:val="00D00F98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D77"/>
    <w:rsid w:val="00D22550"/>
    <w:rsid w:val="00D231D8"/>
    <w:rsid w:val="00D26215"/>
    <w:rsid w:val="00D2795E"/>
    <w:rsid w:val="00D27B16"/>
    <w:rsid w:val="00D3068A"/>
    <w:rsid w:val="00D37650"/>
    <w:rsid w:val="00D42FD9"/>
    <w:rsid w:val="00D442D5"/>
    <w:rsid w:val="00D46BBA"/>
    <w:rsid w:val="00D475AF"/>
    <w:rsid w:val="00D5084C"/>
    <w:rsid w:val="00D5094E"/>
    <w:rsid w:val="00D5111C"/>
    <w:rsid w:val="00D534AC"/>
    <w:rsid w:val="00D53522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6413"/>
    <w:rsid w:val="00D8239B"/>
    <w:rsid w:val="00D84BB6"/>
    <w:rsid w:val="00D85E75"/>
    <w:rsid w:val="00D86176"/>
    <w:rsid w:val="00D90CD0"/>
    <w:rsid w:val="00D90D33"/>
    <w:rsid w:val="00D910DB"/>
    <w:rsid w:val="00D95178"/>
    <w:rsid w:val="00D9560A"/>
    <w:rsid w:val="00D95AF9"/>
    <w:rsid w:val="00D96519"/>
    <w:rsid w:val="00D969E7"/>
    <w:rsid w:val="00D972D8"/>
    <w:rsid w:val="00DA0A64"/>
    <w:rsid w:val="00DA12D6"/>
    <w:rsid w:val="00DA392C"/>
    <w:rsid w:val="00DA3C64"/>
    <w:rsid w:val="00DA41B8"/>
    <w:rsid w:val="00DB12E8"/>
    <w:rsid w:val="00DB7524"/>
    <w:rsid w:val="00DB78D7"/>
    <w:rsid w:val="00DC40E8"/>
    <w:rsid w:val="00DC4978"/>
    <w:rsid w:val="00DC5FE0"/>
    <w:rsid w:val="00DC61C9"/>
    <w:rsid w:val="00DD1660"/>
    <w:rsid w:val="00DD395D"/>
    <w:rsid w:val="00DD6BB0"/>
    <w:rsid w:val="00DE1607"/>
    <w:rsid w:val="00DE2F99"/>
    <w:rsid w:val="00DE6EF2"/>
    <w:rsid w:val="00E004F6"/>
    <w:rsid w:val="00E00715"/>
    <w:rsid w:val="00E01787"/>
    <w:rsid w:val="00E059F2"/>
    <w:rsid w:val="00E108B1"/>
    <w:rsid w:val="00E10A02"/>
    <w:rsid w:val="00E10A5E"/>
    <w:rsid w:val="00E11DBF"/>
    <w:rsid w:val="00E13DB7"/>
    <w:rsid w:val="00E144A8"/>
    <w:rsid w:val="00E148B9"/>
    <w:rsid w:val="00E21D91"/>
    <w:rsid w:val="00E21EDC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48E7"/>
    <w:rsid w:val="00E45032"/>
    <w:rsid w:val="00E45536"/>
    <w:rsid w:val="00E456AE"/>
    <w:rsid w:val="00E479C8"/>
    <w:rsid w:val="00E52AA7"/>
    <w:rsid w:val="00E532CE"/>
    <w:rsid w:val="00E563DB"/>
    <w:rsid w:val="00E607AB"/>
    <w:rsid w:val="00E60E9F"/>
    <w:rsid w:val="00E625BA"/>
    <w:rsid w:val="00E63729"/>
    <w:rsid w:val="00E63D7B"/>
    <w:rsid w:val="00E65652"/>
    <w:rsid w:val="00E661C9"/>
    <w:rsid w:val="00E667A5"/>
    <w:rsid w:val="00E676E7"/>
    <w:rsid w:val="00E715D8"/>
    <w:rsid w:val="00E71814"/>
    <w:rsid w:val="00E71EB0"/>
    <w:rsid w:val="00E7404B"/>
    <w:rsid w:val="00E74B4C"/>
    <w:rsid w:val="00E81210"/>
    <w:rsid w:val="00E83E49"/>
    <w:rsid w:val="00E87003"/>
    <w:rsid w:val="00E916E9"/>
    <w:rsid w:val="00E91E29"/>
    <w:rsid w:val="00E93687"/>
    <w:rsid w:val="00E948E3"/>
    <w:rsid w:val="00E96828"/>
    <w:rsid w:val="00EA086E"/>
    <w:rsid w:val="00EA289F"/>
    <w:rsid w:val="00EA2BC1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48A4"/>
    <w:rsid w:val="00ED5F0E"/>
    <w:rsid w:val="00ED7FE7"/>
    <w:rsid w:val="00EE0484"/>
    <w:rsid w:val="00EE5728"/>
    <w:rsid w:val="00EE773C"/>
    <w:rsid w:val="00EE7E45"/>
    <w:rsid w:val="00EF0FBB"/>
    <w:rsid w:val="00EF34EE"/>
    <w:rsid w:val="00EF370D"/>
    <w:rsid w:val="00EF4FBF"/>
    <w:rsid w:val="00EF583F"/>
    <w:rsid w:val="00F04F9E"/>
    <w:rsid w:val="00F062DE"/>
    <w:rsid w:val="00F10BE2"/>
    <w:rsid w:val="00F10C68"/>
    <w:rsid w:val="00F115AE"/>
    <w:rsid w:val="00F12F31"/>
    <w:rsid w:val="00F1300F"/>
    <w:rsid w:val="00F154AD"/>
    <w:rsid w:val="00F17026"/>
    <w:rsid w:val="00F17835"/>
    <w:rsid w:val="00F213EC"/>
    <w:rsid w:val="00F21411"/>
    <w:rsid w:val="00F256A8"/>
    <w:rsid w:val="00F271FB"/>
    <w:rsid w:val="00F32588"/>
    <w:rsid w:val="00F335DF"/>
    <w:rsid w:val="00F3584E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AF"/>
    <w:rsid w:val="00F60719"/>
    <w:rsid w:val="00F6267A"/>
    <w:rsid w:val="00F6440A"/>
    <w:rsid w:val="00F6493C"/>
    <w:rsid w:val="00F67323"/>
    <w:rsid w:val="00F72CA5"/>
    <w:rsid w:val="00F752B3"/>
    <w:rsid w:val="00F768BB"/>
    <w:rsid w:val="00F80C80"/>
    <w:rsid w:val="00F817F2"/>
    <w:rsid w:val="00F82793"/>
    <w:rsid w:val="00F8280A"/>
    <w:rsid w:val="00F829AE"/>
    <w:rsid w:val="00F82D75"/>
    <w:rsid w:val="00F840AD"/>
    <w:rsid w:val="00F863F6"/>
    <w:rsid w:val="00F87129"/>
    <w:rsid w:val="00F87AF8"/>
    <w:rsid w:val="00F9110B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145A"/>
    <w:rsid w:val="00FB1992"/>
    <w:rsid w:val="00FB265F"/>
    <w:rsid w:val="00FB454D"/>
    <w:rsid w:val="00FB4AFC"/>
    <w:rsid w:val="00FB4B65"/>
    <w:rsid w:val="00FB515C"/>
    <w:rsid w:val="00FB5542"/>
    <w:rsid w:val="00FB63B5"/>
    <w:rsid w:val="00FB6692"/>
    <w:rsid w:val="00FB6C5F"/>
    <w:rsid w:val="00FC0106"/>
    <w:rsid w:val="00FC0D22"/>
    <w:rsid w:val="00FC0F0C"/>
    <w:rsid w:val="00FC121C"/>
    <w:rsid w:val="00FC1A7F"/>
    <w:rsid w:val="00FC1BA6"/>
    <w:rsid w:val="00FC5FBA"/>
    <w:rsid w:val="00FD1912"/>
    <w:rsid w:val="00FD1B76"/>
    <w:rsid w:val="00FD2A68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9A3"/>
    <w:rsid w:val="00FE3DF7"/>
    <w:rsid w:val="00FE3F05"/>
    <w:rsid w:val="00FE6666"/>
    <w:rsid w:val="00FF11BB"/>
    <w:rsid w:val="00FF1642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29DC9452-7D49-4C33-B077-A472AAD8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1D0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1D0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B1D0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1D0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1D0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B1D0B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1D0B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B1D0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B1D0B"/>
    <w:rPr>
      <w:rFonts w:asciiTheme="majorHAnsi" w:eastAsiaTheme="majorEastAsia" w:hAnsiTheme="majorHAnsi" w:cstheme="majorBidi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B1D0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B1D0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B1D0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B1D0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B1D0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9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B1D0B"/>
    <w:rPr>
      <w:rFonts w:cs="Tahoma"/>
      <w:sz w:val="0"/>
      <w:szCs w:val="0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B1D0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530D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4ZakladniPGP">
    <w:name w:val="4 Zakladni PGP"/>
    <w:basedOn w:val="Normln"/>
    <w:uiPriority w:val="99"/>
    <w:rsid w:val="00250113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0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0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6</Pages>
  <Words>2012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14056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28</cp:revision>
  <cp:lastPrinted>2018-09-24T08:44:00Z</cp:lastPrinted>
  <dcterms:created xsi:type="dcterms:W3CDTF">2017-04-19T08:05:00Z</dcterms:created>
  <dcterms:modified xsi:type="dcterms:W3CDTF">2018-09-24T08:52:00Z</dcterms:modified>
</cp:coreProperties>
</file>