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326C30">
      <w:pPr>
        <w:widowControl w:val="0"/>
        <w:suppressAutoHyphens/>
        <w:spacing w:after="0" w:line="240" w:lineRule="auto"/>
        <w:ind w:left="-142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8034A9" w:rsidRPr="008034A9">
        <w:rPr>
          <w:rFonts w:ascii="Arial" w:hAnsi="Arial" w:cs="Arial"/>
          <w:b/>
          <w:kern w:val="1"/>
          <w:u w:val="single"/>
          <w:lang w:eastAsia="ar-SA"/>
        </w:rPr>
        <w:t>Dodávka čistících, mycích, hygienických, úklidových a pracích prostředků</w:t>
      </w:r>
      <w:r w:rsidR="00326C30">
        <w:rPr>
          <w:rFonts w:ascii="Arial" w:hAnsi="Arial" w:cs="Arial"/>
          <w:b/>
          <w:kern w:val="1"/>
          <w:u w:val="single"/>
          <w:lang w:eastAsia="ar-SA"/>
        </w:rPr>
        <w:t xml:space="preserve"> II.</w:t>
      </w:r>
      <w:r w:rsidR="008034A9">
        <w:rPr>
          <w:rFonts w:ascii="Arial" w:hAnsi="Arial" w:cs="Arial"/>
          <w:b/>
          <w:kern w:val="1"/>
          <w:u w:val="single"/>
          <w:lang w:eastAsia="ar-SA"/>
        </w:rPr>
        <w:t xml:space="preserve"> – Část </w:t>
      </w:r>
      <w:r w:rsidR="00326C30">
        <w:rPr>
          <w:rFonts w:ascii="Arial" w:hAnsi="Arial" w:cs="Arial"/>
          <w:b/>
          <w:kern w:val="1"/>
          <w:u w:val="single"/>
          <w:lang w:eastAsia="ar-SA"/>
        </w:rPr>
        <w:t>2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8034A9">
      <w:pPr>
        <w:spacing w:after="60" w:line="240" w:lineRule="auto"/>
        <w:ind w:left="4536" w:hanging="4110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="008034A9" w:rsidRPr="008034A9">
        <w:rPr>
          <w:rFonts w:ascii="Arial" w:eastAsiaTheme="minorHAnsi" w:hAnsi="Arial" w:cs="Arial"/>
          <w:lang w:eastAsia="en-US"/>
        </w:rPr>
        <w:t>Domov Velké Březno, příspěvková organizace</w:t>
      </w:r>
    </w:p>
    <w:p w:rsidR="007D6AA7" w:rsidRPr="007D6AA7" w:rsidRDefault="007D6AA7" w:rsidP="008034A9">
      <w:pPr>
        <w:spacing w:after="60" w:line="240" w:lineRule="auto"/>
        <w:ind w:left="4536" w:hanging="4110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="008034A9" w:rsidRPr="008034A9">
        <w:rPr>
          <w:rFonts w:ascii="Arial" w:eastAsiaTheme="minorHAnsi" w:hAnsi="Arial" w:cs="Arial"/>
          <w:lang w:eastAsia="en-US"/>
        </w:rPr>
        <w:t>Klášterní 2, 403 23 Velké Březno</w:t>
      </w:r>
    </w:p>
    <w:p w:rsidR="007D6AA7" w:rsidRDefault="007D6AA7" w:rsidP="008034A9">
      <w:pPr>
        <w:spacing w:after="60" w:line="240" w:lineRule="auto"/>
        <w:ind w:left="4536" w:hanging="4110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="008034A9" w:rsidRPr="008034A9">
        <w:rPr>
          <w:rFonts w:ascii="Arial" w:eastAsiaTheme="minorHAnsi" w:hAnsi="Arial" w:cs="Arial"/>
          <w:lang w:eastAsia="en-US"/>
        </w:rPr>
        <w:t>445 55</w:t>
      </w:r>
      <w:r w:rsidR="008034A9">
        <w:rPr>
          <w:rFonts w:ascii="Arial" w:eastAsiaTheme="minorHAnsi" w:hAnsi="Arial" w:cs="Arial"/>
          <w:lang w:eastAsia="en-US"/>
        </w:rPr>
        <w:t> </w:t>
      </w:r>
      <w:r w:rsidR="008034A9" w:rsidRPr="008034A9">
        <w:rPr>
          <w:rFonts w:ascii="Arial" w:eastAsiaTheme="minorHAnsi" w:hAnsi="Arial" w:cs="Arial"/>
          <w:lang w:eastAsia="en-US"/>
        </w:rPr>
        <w:t>288</w:t>
      </w:r>
    </w:p>
    <w:p w:rsidR="008034A9" w:rsidRPr="008034A9" w:rsidRDefault="008034A9" w:rsidP="008034A9">
      <w:pPr>
        <w:tabs>
          <w:tab w:val="left" w:pos="4536"/>
        </w:tabs>
        <w:spacing w:after="0" w:line="288" w:lineRule="auto"/>
        <w:ind w:left="1440" w:hanging="1014"/>
        <w:rPr>
          <w:rFonts w:ascii="Arial" w:eastAsia="Times New Roman" w:hAnsi="Arial" w:cs="Arial"/>
        </w:rPr>
      </w:pPr>
      <w:r w:rsidRPr="008034A9">
        <w:rPr>
          <w:rFonts w:ascii="Arial" w:eastAsia="Times New Roman" w:hAnsi="Arial" w:cs="Arial"/>
        </w:rPr>
        <w:t xml:space="preserve">DIČ: </w:t>
      </w:r>
      <w:r w:rsidRPr="008034A9">
        <w:rPr>
          <w:rFonts w:ascii="Arial" w:eastAsia="Times New Roman" w:hAnsi="Arial" w:cs="Arial"/>
        </w:rPr>
        <w:tab/>
      </w:r>
      <w:r w:rsidRPr="008034A9">
        <w:rPr>
          <w:rFonts w:ascii="Arial" w:eastAsia="Times New Roman" w:hAnsi="Arial" w:cs="Arial"/>
        </w:rPr>
        <w:tab/>
        <w:t>není plátcem DPH</w:t>
      </w:r>
    </w:p>
    <w:p w:rsidR="007D6AA7" w:rsidRPr="007D6AA7" w:rsidRDefault="007D6AA7" w:rsidP="008034A9">
      <w:pPr>
        <w:spacing w:after="60" w:line="240" w:lineRule="auto"/>
        <w:ind w:left="4536" w:hanging="4110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="008034A9" w:rsidRPr="008034A9">
        <w:rPr>
          <w:rFonts w:ascii="Arial" w:eastAsiaTheme="minorHAnsi" w:hAnsi="Arial" w:cs="Arial"/>
          <w:lang w:eastAsia="en-US"/>
        </w:rPr>
        <w:t>Mgr. Tomášem Křížem, MBA, ředitelem</w:t>
      </w:r>
    </w:p>
    <w:p w:rsidR="00836C00" w:rsidRPr="007D6AA7" w:rsidRDefault="007D6AA7" w:rsidP="008034A9">
      <w:pPr>
        <w:spacing w:after="60" w:line="240" w:lineRule="auto"/>
        <w:ind w:left="4536" w:hanging="4110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1E197E" w:rsidRPr="008034A9">
        <w:rPr>
          <w:rFonts w:ascii="Arial" w:eastAsiaTheme="minorHAnsi" w:hAnsi="Arial" w:cs="Arial"/>
          <w:lang w:eastAsia="en-US"/>
        </w:rPr>
        <w:t xml:space="preserve">Mgr. </w:t>
      </w:r>
      <w:r w:rsidR="00D90DB5" w:rsidRPr="008034A9">
        <w:rPr>
          <w:rFonts w:ascii="Arial" w:eastAsiaTheme="minorHAnsi" w:hAnsi="Arial" w:cs="Arial"/>
          <w:lang w:eastAsia="en-US"/>
        </w:rPr>
        <w:t xml:space="preserve">et Mgr. </w:t>
      </w:r>
      <w:r w:rsidR="0060409C" w:rsidRPr="008034A9">
        <w:rPr>
          <w:rFonts w:ascii="Arial" w:eastAsiaTheme="minorHAnsi" w:hAnsi="Arial" w:cs="Arial"/>
          <w:lang w:eastAsia="en-US"/>
        </w:rPr>
        <w:t>Alena Nováková</w:t>
      </w:r>
      <w:r w:rsidR="001E197E" w:rsidRPr="008034A9">
        <w:rPr>
          <w:rFonts w:ascii="Arial" w:eastAsiaTheme="minorHAnsi" w:hAnsi="Arial" w:cs="Arial"/>
          <w:lang w:eastAsia="en-US"/>
        </w:rPr>
        <w:t xml:space="preserve">, </w:t>
      </w:r>
      <w:r w:rsidR="001C651D" w:rsidRPr="008034A9">
        <w:rPr>
          <w:rFonts w:ascii="Arial" w:eastAsiaTheme="minorHAnsi" w:hAnsi="Arial" w:cs="Arial"/>
          <w:lang w:eastAsia="en-US"/>
        </w:rPr>
        <w:t>vedoucí</w:t>
      </w:r>
      <w:r w:rsidR="001E197E" w:rsidRPr="008034A9">
        <w:rPr>
          <w:rFonts w:ascii="Arial" w:eastAsiaTheme="minorHAnsi" w:hAnsi="Arial" w:cs="Arial"/>
          <w:lang w:eastAsia="en-US"/>
        </w:rPr>
        <w:t xml:space="preserve"> právního odboru Magistrátu města Ústí nad Labem</w:t>
      </w:r>
      <w:r w:rsidR="00836C00" w:rsidRPr="008034A9">
        <w:rPr>
          <w:rFonts w:ascii="Arial" w:eastAsiaTheme="minorHAnsi" w:hAnsi="Arial" w:cs="Arial"/>
          <w:lang w:eastAsia="en-US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60409C" w:rsidRPr="007D6AA7" w:rsidRDefault="0060409C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  <w:bookmarkStart w:id="0" w:name="_GoBack"/>
      <w:bookmarkEnd w:id="0"/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</w:t>
      </w:r>
      <w:r w:rsidR="00326C30">
        <w:rPr>
          <w:rFonts w:ascii="Arial" w:eastAsia="Times New Roman" w:hAnsi="Arial" w:cs="Arial"/>
        </w:rPr>
        <w:t>2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D7" w:rsidRDefault="003E3DD7" w:rsidP="00E5046A">
      <w:pPr>
        <w:spacing w:after="0" w:line="240" w:lineRule="auto"/>
      </w:pPr>
      <w:r>
        <w:separator/>
      </w:r>
    </w:p>
  </w:endnote>
  <w:endnote w:type="continuationSeparator" w:id="0">
    <w:p w:rsidR="003E3DD7" w:rsidRDefault="003E3DD7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3B" w:rsidRDefault="00AE23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53D2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3B" w:rsidRDefault="00AE23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D7" w:rsidRDefault="003E3DD7" w:rsidP="00E5046A">
      <w:pPr>
        <w:spacing w:after="0" w:line="240" w:lineRule="auto"/>
      </w:pPr>
      <w:r>
        <w:separator/>
      </w:r>
    </w:p>
  </w:footnote>
  <w:footnote w:type="continuationSeparator" w:id="0">
    <w:p w:rsidR="003E3DD7" w:rsidRDefault="003E3DD7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3B" w:rsidRDefault="00AE23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0364BB">
    <w:pPr>
      <w:tabs>
        <w:tab w:val="right" w:pos="9072"/>
      </w:tabs>
      <w:spacing w:after="0" w:line="240" w:lineRule="auto"/>
      <w:ind w:firstLine="709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0364BB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874225" w:rsidRPr="00836C00" w:rsidRDefault="00836C00" w:rsidP="000364BB">
    <w:pPr>
      <w:pStyle w:val="Zhlav"/>
      <w:jc w:val="right"/>
      <w:rPr>
        <w:rFonts w:ascii="Arial" w:hAnsi="Arial" w:cs="Arial"/>
        <w:b/>
      </w:rPr>
    </w:pPr>
    <w:r w:rsidRPr="00836C00">
      <w:rPr>
        <w:rFonts w:ascii="Arial" w:hAnsi="Arial" w:cs="Arial"/>
        <w:b/>
      </w:rPr>
      <w:t>Příloha č. 1</w:t>
    </w:r>
    <w:r w:rsidR="00AE233B">
      <w:rPr>
        <w:rFonts w:ascii="Arial" w:hAnsi="Arial" w:cs="Arial"/>
        <w:b/>
      </w:rPr>
      <w:t>.2</w:t>
    </w:r>
    <w:r w:rsidRPr="00836C00">
      <w:rPr>
        <w:rFonts w:ascii="Arial" w:hAnsi="Arial" w:cs="Arial"/>
        <w:b/>
      </w:rPr>
      <w:t xml:space="preserve"> – Krycí list nabídky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3B" w:rsidRDefault="00AE23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4BB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51D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26C30"/>
    <w:rsid w:val="00336A95"/>
    <w:rsid w:val="003501BF"/>
    <w:rsid w:val="003711D4"/>
    <w:rsid w:val="003B5DBD"/>
    <w:rsid w:val="003D09AE"/>
    <w:rsid w:val="003E06F0"/>
    <w:rsid w:val="003E3DD7"/>
    <w:rsid w:val="004056BE"/>
    <w:rsid w:val="00424DF4"/>
    <w:rsid w:val="00426604"/>
    <w:rsid w:val="00432FA2"/>
    <w:rsid w:val="00441F3D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034A9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B1DBF"/>
    <w:rsid w:val="00AC1DE4"/>
    <w:rsid w:val="00AE233B"/>
    <w:rsid w:val="00AE5DD6"/>
    <w:rsid w:val="00AF5E02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0DB5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A3D9F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A6754-1A60-4179-934D-DBD75A70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Deutsch Dalibor, Ing.</cp:lastModifiedBy>
  <cp:revision>4</cp:revision>
  <cp:lastPrinted>2021-11-26T12:12:00Z</cp:lastPrinted>
  <dcterms:created xsi:type="dcterms:W3CDTF">2021-11-26T12:12:00Z</dcterms:created>
  <dcterms:modified xsi:type="dcterms:W3CDTF">2022-01-13T09:43:00Z</dcterms:modified>
</cp:coreProperties>
</file>