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E2" w:rsidRDefault="00AA07E2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</w:p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AA07E2" w:rsidRPr="00AA07E2">
        <w:rPr>
          <w:rFonts w:ascii="Arial" w:hAnsi="Arial" w:cs="Arial"/>
          <w:b/>
          <w:kern w:val="1"/>
          <w:u w:val="single"/>
          <w:lang w:eastAsia="ar-SA"/>
        </w:rPr>
        <w:t>Nájem vánočního osvětlení včetně instalace a deinstalace</w:t>
      </w:r>
      <w:bookmarkStart w:id="0" w:name="_GoBack"/>
      <w:bookmarkEnd w:id="0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AB1DBF">
        <w:rPr>
          <w:rFonts w:ascii="Arial" w:hAnsi="Arial" w:cs="Arial"/>
        </w:rPr>
        <w:t>PhDr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1C651D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AA07E2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AA07E2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BD6AEB" w:rsidP="00AA07E2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>tel.</w:t>
      </w:r>
      <w:r w:rsidR="00836C00"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AA07E2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AA07E2">
      <w:pPr>
        <w:widowControl w:val="0"/>
        <w:tabs>
          <w:tab w:val="right" w:pos="9781"/>
        </w:tabs>
        <w:suppressAutoHyphens/>
        <w:spacing w:after="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AA07E2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AA07E2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AA07E2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AA07E2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AA07E2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BD6AEB" w:rsidP="00AA07E2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>tel.</w:t>
      </w:r>
      <w:r w:rsidR="00836C00" w:rsidRPr="007D6AA7">
        <w:rPr>
          <w:rFonts w:ascii="Arial" w:eastAsia="Times New Roman" w:hAnsi="Arial" w:cs="Arial"/>
          <w:kern w:val="1"/>
        </w:rPr>
        <w:t>:</w:t>
      </w:r>
    </w:p>
    <w:p w:rsidR="00836C00" w:rsidRDefault="00836C00" w:rsidP="00AA07E2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60409C" w:rsidRPr="007D6AA7" w:rsidRDefault="0060409C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441F3D">
        <w:rPr>
          <w:rFonts w:ascii="Arial" w:eastAsia="Times New Roman" w:hAnsi="Arial" w:cs="Arial"/>
        </w:rPr>
        <w:t>2</w:t>
      </w:r>
      <w:r w:rsidR="000250CE">
        <w:rPr>
          <w:rFonts w:ascii="Arial" w:eastAsia="Times New Roman" w:hAnsi="Arial" w:cs="Arial"/>
        </w:rPr>
        <w:t>2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20" w:rsidRDefault="00540F20" w:rsidP="00E5046A">
      <w:pPr>
        <w:spacing w:after="0" w:line="240" w:lineRule="auto"/>
      </w:pPr>
      <w:r>
        <w:separator/>
      </w:r>
    </w:p>
  </w:endnote>
  <w:endnote w:type="continuationSeparator" w:id="0">
    <w:p w:rsidR="00540F20" w:rsidRDefault="00540F2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6095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20" w:rsidRDefault="00540F20" w:rsidP="00E5046A">
      <w:pPr>
        <w:spacing w:after="0" w:line="240" w:lineRule="auto"/>
      </w:pPr>
      <w:r>
        <w:separator/>
      </w:r>
    </w:p>
  </w:footnote>
  <w:footnote w:type="continuationSeparator" w:id="0">
    <w:p w:rsidR="00540F20" w:rsidRDefault="00540F2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AA07E2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AA07E2" w:rsidRDefault="00AA07E2">
    <w:pPr>
      <w:pStyle w:val="Zhlav"/>
      <w:rPr>
        <w:rFonts w:ascii="Arial" w:hAnsi="Arial" w:cs="Arial"/>
        <w:b/>
      </w:rPr>
    </w:pPr>
  </w:p>
  <w:p w:rsidR="00874225" w:rsidRPr="00836C00" w:rsidRDefault="00836C00">
    <w:pPr>
      <w:pStyle w:val="Zhlav"/>
      <w:rPr>
        <w:rFonts w:ascii="Arial" w:hAnsi="Arial" w:cs="Arial"/>
        <w:b/>
      </w:rPr>
    </w:pPr>
    <w:r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250CE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51D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41F3D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409C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A07E2"/>
    <w:rsid w:val="00AB0F55"/>
    <w:rsid w:val="00AB1DBF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D6AEB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70DAE"/>
    <w:rsid w:val="00D90DB5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A3D9F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18974-8BA7-44F6-8853-4F76AD4C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2</cp:revision>
  <cp:lastPrinted>2013-08-12T08:00:00Z</cp:lastPrinted>
  <dcterms:created xsi:type="dcterms:W3CDTF">2022-05-19T07:00:00Z</dcterms:created>
  <dcterms:modified xsi:type="dcterms:W3CDTF">2022-05-19T07:00:00Z</dcterms:modified>
</cp:coreProperties>
</file>