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ED" w:rsidRDefault="003B22ED" w:rsidP="003B22E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SEZNAM DOKLADŮ</w:t>
      </w:r>
    </w:p>
    <w:p w:rsidR="003B22ED" w:rsidRDefault="003B22ED" w:rsidP="003B22ED">
      <w:pPr>
        <w:rPr>
          <w:rFonts w:ascii="Times New Roman" w:hAnsi="Times New Roman" w:cs="Times New Roman"/>
          <w:sz w:val="24"/>
          <w:szCs w:val="24"/>
        </w:rPr>
      </w:pPr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CETIN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Vyjádření k PD (818932/20)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11.11.2020</w:t>
      </w:r>
      <w:proofErr w:type="gramEnd"/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CETIN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Vyjádření k existenci PVKS (818912/20)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11.11.2020</w:t>
      </w:r>
      <w:proofErr w:type="gramEnd"/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CETIN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Vyjádření ke stavbě (SOS-18VE 18-10833-0439)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7.5.2017</w:t>
      </w:r>
      <w:proofErr w:type="gramEnd"/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České </w:t>
      </w:r>
      <w:proofErr w:type="gramStart"/>
      <w:r>
        <w:rPr>
          <w:rFonts w:ascii="Times New Roman" w:hAnsi="Times New Roman" w:cs="Times New Roman"/>
          <w:sz w:val="24"/>
          <w:szCs w:val="24"/>
        </w:rPr>
        <w:t>Radiokomunikace  Vyjádření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 neexistenci (UPTS/OS/260507/2020) ze dne </w:t>
      </w:r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19.11.2020</w:t>
      </w:r>
      <w:proofErr w:type="gramEnd"/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ČEZ Distribuce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 PD (1112615093)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18.1.2021</w:t>
      </w:r>
      <w:proofErr w:type="gramEnd"/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ČEZ Distribuce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Souhlas s umístněním stavby (1112714799)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18.1.2021</w:t>
      </w:r>
      <w:proofErr w:type="gramEnd"/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ČEZ Distribuce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 existenci energetického zařízení (0101416625) </w:t>
      </w:r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ze dne  </w:t>
      </w:r>
      <w:proofErr w:type="gramStart"/>
      <w:r>
        <w:rPr>
          <w:rFonts w:ascii="Times New Roman" w:hAnsi="Times New Roman" w:cs="Times New Roman"/>
          <w:sz w:val="24"/>
          <w:szCs w:val="24"/>
        </w:rPr>
        <w:t>18.11.2020</w:t>
      </w:r>
      <w:proofErr w:type="gramEnd"/>
    </w:p>
    <w:p w:rsidR="003B22ED" w:rsidRDefault="003B22ED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Telco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a.s      Vyjádření o neexistenci (02011155049)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18.11.2020</w:t>
      </w:r>
      <w:proofErr w:type="gramEnd"/>
    </w:p>
    <w:p w:rsidR="00E9110B" w:rsidRDefault="00E9110B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ČEZ Teplárenská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o neexistenci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24.1.2018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bez omezení </w:t>
      </w:r>
    </w:p>
    <w:p w:rsidR="00E9110B" w:rsidRDefault="00E9110B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5C470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latnosti</w:t>
      </w:r>
    </w:p>
    <w:p w:rsidR="00E9110B" w:rsidRDefault="00E9110B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ELTODO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 PD (180MK12/2020)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30.12.2020</w:t>
      </w:r>
      <w:proofErr w:type="gramEnd"/>
    </w:p>
    <w:p w:rsidR="00E9110B" w:rsidRDefault="00E9110B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GasNet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služby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ke stavbě (5002263043)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1.12.2020</w:t>
      </w:r>
      <w:proofErr w:type="gramEnd"/>
    </w:p>
    <w:p w:rsidR="00E9110B" w:rsidRDefault="00E9110B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>
        <w:rPr>
          <w:rFonts w:ascii="Times New Roman" w:hAnsi="Times New Roman" w:cs="Times New Roman"/>
          <w:sz w:val="24"/>
          <w:szCs w:val="24"/>
        </w:rPr>
        <w:t>GasNet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služby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Vyjádření k</w:t>
      </w:r>
      <w:r w:rsidR="005C470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existenci</w:t>
      </w:r>
      <w:r w:rsidR="005C4704">
        <w:rPr>
          <w:rFonts w:ascii="Times New Roman" w:hAnsi="Times New Roman" w:cs="Times New Roman"/>
          <w:sz w:val="24"/>
          <w:szCs w:val="24"/>
        </w:rPr>
        <w:t xml:space="preserve"> (5002299108) ze dne </w:t>
      </w:r>
      <w:proofErr w:type="gramStart"/>
      <w:r w:rsidR="005C4704">
        <w:rPr>
          <w:rFonts w:ascii="Times New Roman" w:hAnsi="Times New Roman" w:cs="Times New Roman"/>
          <w:sz w:val="24"/>
          <w:szCs w:val="24"/>
        </w:rPr>
        <w:t>26.1.2021</w:t>
      </w:r>
      <w:proofErr w:type="gramEnd"/>
    </w:p>
    <w:p w:rsidR="00E9110B" w:rsidRDefault="00E9110B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Vodafone CZ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ke stavbě (201214-1349239289)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6.1.2021</w:t>
      </w:r>
      <w:proofErr w:type="gramEnd"/>
    </w:p>
    <w:p w:rsidR="00E9110B" w:rsidRDefault="00E9110B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5C4704">
        <w:rPr>
          <w:rFonts w:ascii="Times New Roman" w:hAnsi="Times New Roman" w:cs="Times New Roman"/>
          <w:sz w:val="24"/>
          <w:szCs w:val="24"/>
        </w:rPr>
        <w:t>THMÚ</w:t>
      </w:r>
      <w:r w:rsidR="005C4704">
        <w:rPr>
          <w:rFonts w:ascii="Times New Roman" w:hAnsi="Times New Roman" w:cs="Times New Roman"/>
          <w:sz w:val="24"/>
          <w:szCs w:val="24"/>
        </w:rPr>
        <w:tab/>
      </w:r>
      <w:r w:rsidR="005C4704">
        <w:rPr>
          <w:rFonts w:ascii="Times New Roman" w:hAnsi="Times New Roman" w:cs="Times New Roman"/>
          <w:sz w:val="24"/>
          <w:szCs w:val="24"/>
        </w:rPr>
        <w:tab/>
      </w:r>
      <w:r w:rsidR="005C4704">
        <w:rPr>
          <w:rFonts w:ascii="Times New Roman" w:hAnsi="Times New Roman" w:cs="Times New Roman"/>
          <w:sz w:val="24"/>
          <w:szCs w:val="24"/>
        </w:rPr>
        <w:tab/>
        <w:t xml:space="preserve">Prodloužení stanoviska ke stavbě (69034) ze dne </w:t>
      </w:r>
      <w:proofErr w:type="gramStart"/>
      <w:r w:rsidR="005C4704">
        <w:rPr>
          <w:rFonts w:ascii="Times New Roman" w:hAnsi="Times New Roman" w:cs="Times New Roman"/>
          <w:sz w:val="24"/>
          <w:szCs w:val="24"/>
        </w:rPr>
        <w:t>3.12.2020</w:t>
      </w:r>
      <w:proofErr w:type="gramEnd"/>
    </w:p>
    <w:p w:rsidR="005C4704" w:rsidRDefault="005C4704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TETA, s r.o.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ke stavbě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15.12.2020</w:t>
      </w:r>
      <w:proofErr w:type="gramEnd"/>
    </w:p>
    <w:p w:rsidR="005C4704" w:rsidRDefault="005C4704" w:rsidP="00E91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TETA, s r.o.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o existenci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24.1.2018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bez omezení </w:t>
      </w:r>
    </w:p>
    <w:p w:rsidR="00E9110B" w:rsidRDefault="005C4704" w:rsidP="003B22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platnosti </w:t>
      </w:r>
    </w:p>
    <w:p w:rsidR="005C4704" w:rsidRDefault="005C4704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17. </w:t>
      </w:r>
      <w:proofErr w:type="spellStart"/>
      <w:r>
        <w:rPr>
          <w:rFonts w:ascii="Times New Roman" w:hAnsi="Times New Roman" w:cs="Times New Roman"/>
          <w:sz w:val="24"/>
          <w:szCs w:val="24"/>
        </w:rPr>
        <w:t>SčVK</w:t>
      </w:r>
      <w:proofErr w:type="spellEnd"/>
      <w:r>
        <w:rPr>
          <w:rFonts w:ascii="Times New Roman" w:hAnsi="Times New Roman" w:cs="Times New Roman"/>
          <w:sz w:val="24"/>
          <w:szCs w:val="24"/>
        </w:rPr>
        <w:t>, a.s.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ke stavbě (SCVKZAD87174)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18.11.2020</w:t>
      </w:r>
      <w:proofErr w:type="gramEnd"/>
    </w:p>
    <w:p w:rsidR="005C4704" w:rsidRDefault="005C4704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>
        <w:rPr>
          <w:rFonts w:ascii="Times New Roman" w:hAnsi="Times New Roman" w:cs="Times New Roman"/>
          <w:sz w:val="24"/>
          <w:szCs w:val="24"/>
        </w:rPr>
        <w:t>SčVK</w:t>
      </w:r>
      <w:proofErr w:type="spellEnd"/>
      <w:r>
        <w:rPr>
          <w:rFonts w:ascii="Times New Roman" w:hAnsi="Times New Roman" w:cs="Times New Roman"/>
          <w:sz w:val="24"/>
          <w:szCs w:val="24"/>
        </w:rPr>
        <w:t>, a.s.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 existenci (SCVKZAD87176)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18.11.2020</w:t>
      </w:r>
      <w:proofErr w:type="gramEnd"/>
    </w:p>
    <w:p w:rsidR="005C4704" w:rsidRDefault="005C4704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METROPOLNET</w:t>
      </w:r>
    </w:p>
    <w:p w:rsidR="005C4704" w:rsidRDefault="005C4704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 UJEP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Souhlas se stavbou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11.4.2018</w:t>
      </w:r>
      <w:proofErr w:type="gramEnd"/>
    </w:p>
    <w:p w:rsidR="005C4704" w:rsidRDefault="005C4704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KŘ Policie ČR – DI Ústí Vyjádření ke stavbě </w:t>
      </w:r>
      <w:r w:rsidR="00AD4538">
        <w:rPr>
          <w:rFonts w:ascii="Times New Roman" w:hAnsi="Times New Roman" w:cs="Times New Roman"/>
          <w:sz w:val="24"/>
          <w:szCs w:val="24"/>
        </w:rPr>
        <w:t xml:space="preserve">(KRPU-74543/ČJ-2018-041006) </w:t>
      </w:r>
    </w:p>
    <w:p w:rsidR="00AD4538" w:rsidRDefault="00AD453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11.5.2018</w:t>
      </w:r>
      <w:proofErr w:type="gramEnd"/>
      <w:r w:rsidR="00787CC8">
        <w:rPr>
          <w:rFonts w:ascii="Times New Roman" w:hAnsi="Times New Roman" w:cs="Times New Roman"/>
          <w:sz w:val="24"/>
          <w:szCs w:val="24"/>
        </w:rPr>
        <w:t>, KRPU-179701-1/ČJ-2019-041006</w:t>
      </w:r>
    </w:p>
    <w:p w:rsidR="00AD4538" w:rsidRDefault="00AD453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22. Min. obrany Praha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 neexistenci (ÚP497/3-430-2015) </w:t>
      </w:r>
    </w:p>
    <w:p w:rsidR="00AD4538" w:rsidRDefault="00AD453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ze  dne </w:t>
      </w:r>
      <w:proofErr w:type="gramStart"/>
      <w:r>
        <w:rPr>
          <w:rFonts w:ascii="Times New Roman" w:hAnsi="Times New Roman" w:cs="Times New Roman"/>
          <w:sz w:val="24"/>
          <w:szCs w:val="24"/>
        </w:rPr>
        <w:t>5.2.2018</w:t>
      </w:r>
      <w:proofErr w:type="gramEnd"/>
    </w:p>
    <w:p w:rsidR="00AD4538" w:rsidRDefault="00AD453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Mm ÚL OŽP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ZS (MMÚL/OŽP/OP/188488/ZS/2018/</w:t>
      </w:r>
      <w:proofErr w:type="spellStart"/>
      <w:r>
        <w:rPr>
          <w:rFonts w:ascii="Times New Roman" w:hAnsi="Times New Roman" w:cs="Times New Roman"/>
          <w:sz w:val="24"/>
          <w:szCs w:val="24"/>
        </w:rPr>
        <w:t>ZaJn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D4538" w:rsidRDefault="00AD453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4.7.2018</w:t>
      </w:r>
      <w:proofErr w:type="gramEnd"/>
    </w:p>
    <w:p w:rsidR="00AD4538" w:rsidRDefault="00AD453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Mm ÚL OŽP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97FC7">
        <w:rPr>
          <w:rFonts w:ascii="Times New Roman" w:hAnsi="Times New Roman" w:cs="Times New Roman"/>
          <w:sz w:val="24"/>
          <w:szCs w:val="24"/>
        </w:rPr>
        <w:t xml:space="preserve">Vyjádření ke stavbě  ze dne </w:t>
      </w:r>
      <w:proofErr w:type="gramStart"/>
      <w:r w:rsidR="00197FC7">
        <w:rPr>
          <w:rFonts w:ascii="Times New Roman" w:hAnsi="Times New Roman" w:cs="Times New Roman"/>
          <w:sz w:val="24"/>
          <w:szCs w:val="24"/>
        </w:rPr>
        <w:t>18.5.2018</w:t>
      </w:r>
      <w:proofErr w:type="gramEnd"/>
    </w:p>
    <w:p w:rsidR="00197FC7" w:rsidRDefault="00197FC7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(MMUL/OŽP/OP/179239/2018/</w:t>
      </w:r>
      <w:proofErr w:type="spellStart"/>
      <w:r>
        <w:rPr>
          <w:rFonts w:ascii="Times New Roman" w:hAnsi="Times New Roman" w:cs="Times New Roman"/>
          <w:sz w:val="24"/>
          <w:szCs w:val="24"/>
        </w:rPr>
        <w:t>MilA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97FC7" w:rsidRDefault="00197FC7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Mm ÚL OŽP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ZS (MMÚL/OŽP/OP/188488/ZS/2018/6/</w:t>
      </w:r>
      <w:proofErr w:type="spellStart"/>
      <w:r>
        <w:rPr>
          <w:rFonts w:ascii="Times New Roman" w:hAnsi="Times New Roman" w:cs="Times New Roman"/>
          <w:sz w:val="24"/>
          <w:szCs w:val="24"/>
        </w:rPr>
        <w:t>ZaJn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97FC7" w:rsidRDefault="00197FC7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4.7.2018</w:t>
      </w:r>
      <w:proofErr w:type="gramEnd"/>
    </w:p>
    <w:p w:rsidR="00197FC7" w:rsidRDefault="00197FC7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Pr="00197F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Mm ÚL OŽP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ZS (MMÚL/OŽP/OOS/184750/2018/</w:t>
      </w:r>
      <w:proofErr w:type="spellStart"/>
      <w:r>
        <w:rPr>
          <w:rFonts w:ascii="Times New Roman" w:hAnsi="Times New Roman" w:cs="Times New Roman"/>
          <w:sz w:val="24"/>
          <w:szCs w:val="24"/>
        </w:rPr>
        <w:t>JanH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97FC7" w:rsidRDefault="00197FC7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Odpadové hospodářství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17.5.2018</w:t>
      </w:r>
      <w:proofErr w:type="gramEnd"/>
    </w:p>
    <w:p w:rsidR="00197FC7" w:rsidRDefault="00197FC7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Mm ÚL OIUP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ZS (MM/OIUP/ZS/562/2019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3.3.2020</w:t>
      </w:r>
      <w:proofErr w:type="gramEnd"/>
    </w:p>
    <w:p w:rsidR="00197FC7" w:rsidRDefault="00197FC7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MM ÚL ODM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Stanovisko vlastníka dopravní infrastruktury </w:t>
      </w:r>
    </w:p>
    <w:p w:rsidR="00197FC7" w:rsidRDefault="00197FC7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26.1.2021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číslo akce 2021-1029-00066</w:t>
      </w:r>
    </w:p>
    <w:p w:rsidR="00752A15" w:rsidRDefault="00752A15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MM ÚL SÚ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Závazné stanovisko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26.1.2021</w:t>
      </w:r>
      <w:proofErr w:type="gramEnd"/>
    </w:p>
    <w:p w:rsidR="00752A15" w:rsidRDefault="00752A15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MMUL/ODM/SÚ/24853/2021/</w:t>
      </w:r>
      <w:proofErr w:type="spellStart"/>
      <w:r>
        <w:rPr>
          <w:rFonts w:ascii="Times New Roman" w:hAnsi="Times New Roman" w:cs="Times New Roman"/>
          <w:sz w:val="24"/>
          <w:szCs w:val="24"/>
        </w:rPr>
        <w:t>SokS</w:t>
      </w:r>
      <w:proofErr w:type="spellEnd"/>
    </w:p>
    <w:p w:rsidR="00B32348" w:rsidRDefault="00B3234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ÚMO – město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 PD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2.2.2021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ev.č</w:t>
      </w:r>
      <w:proofErr w:type="spellEnd"/>
      <w:r>
        <w:rPr>
          <w:rFonts w:ascii="Times New Roman" w:hAnsi="Times New Roman" w:cs="Times New Roman"/>
          <w:sz w:val="24"/>
          <w:szCs w:val="24"/>
        </w:rPr>
        <w:t>. 25103/21</w:t>
      </w:r>
    </w:p>
    <w:p w:rsidR="00D77799" w:rsidRDefault="00D77799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KHS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Závazné stanovisko k PD (KHSUL 15293/21)</w:t>
      </w:r>
    </w:p>
    <w:p w:rsidR="008770F2" w:rsidRDefault="008770F2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Mm OÚPSŘ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Závazné stanovisko k PD (MM/OUPSR/ZS/47/2021)</w:t>
      </w:r>
    </w:p>
    <w:p w:rsidR="008770F2" w:rsidRDefault="008770F2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15.2.2021</w:t>
      </w:r>
      <w:proofErr w:type="gramEnd"/>
    </w:p>
    <w:p w:rsidR="00197FC7" w:rsidRDefault="00E339D4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HZS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Závazné stanovisko HSUL-853-2/ÚL-2021</w:t>
      </w:r>
    </w:p>
    <w:p w:rsidR="00787CC8" w:rsidRDefault="00787CC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KŘ Policie ČR – 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dopravní opatření pro omezení provozu – uzavírce</w:t>
      </w:r>
    </w:p>
    <w:p w:rsidR="00787CC8" w:rsidRDefault="00787CC8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KRPU-189967-1/ČJ -2019-041006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28.10.2019</w:t>
      </w:r>
      <w:proofErr w:type="gramEnd"/>
    </w:p>
    <w:p w:rsidR="00CA1FC9" w:rsidRPr="003B22ED" w:rsidRDefault="00CA1FC9" w:rsidP="003B2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proofErr w:type="spellStart"/>
      <w:r>
        <w:rPr>
          <w:rFonts w:ascii="Times New Roman" w:hAnsi="Times New Roman" w:cs="Times New Roman"/>
          <w:sz w:val="24"/>
          <w:szCs w:val="24"/>
        </w:rPr>
        <w:t>Metropolnet</w:t>
      </w:r>
      <w:proofErr w:type="spellEnd"/>
      <w:r>
        <w:rPr>
          <w:rFonts w:ascii="Times New Roman" w:hAnsi="Times New Roman" w:cs="Times New Roman"/>
          <w:sz w:val="24"/>
          <w:szCs w:val="24"/>
        </w:rPr>
        <w:t>, a.s.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Vyjádření k neexistenci sítí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18.3.2021</w:t>
      </w:r>
      <w:bookmarkStart w:id="0" w:name="_GoBack"/>
      <w:bookmarkEnd w:id="0"/>
      <w:proofErr w:type="gramEnd"/>
    </w:p>
    <w:sectPr w:rsidR="00CA1FC9" w:rsidRPr="003B2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44FB0"/>
    <w:multiLevelType w:val="hybridMultilevel"/>
    <w:tmpl w:val="33B2AB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ED"/>
    <w:rsid w:val="00197FC7"/>
    <w:rsid w:val="003B22ED"/>
    <w:rsid w:val="005C4704"/>
    <w:rsid w:val="005E3DD6"/>
    <w:rsid w:val="00752A15"/>
    <w:rsid w:val="00787CC8"/>
    <w:rsid w:val="008770F2"/>
    <w:rsid w:val="00AD4538"/>
    <w:rsid w:val="00B32348"/>
    <w:rsid w:val="00CA1FC9"/>
    <w:rsid w:val="00D77799"/>
    <w:rsid w:val="00E339D4"/>
    <w:rsid w:val="00E9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22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2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Frišová Kateřina</dc:creator>
  <cp:lastModifiedBy>Frišová Kateřina</cp:lastModifiedBy>
  <cp:revision>14</cp:revision>
  <cp:lastPrinted>2021-03-18T09:16:00Z</cp:lastPrinted>
  <dcterms:created xsi:type="dcterms:W3CDTF">2021-01-26T12:07:00Z</dcterms:created>
  <dcterms:modified xsi:type="dcterms:W3CDTF">2021-03-18T09:16:00Z</dcterms:modified>
</cp:coreProperties>
</file>