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8"/>
        <w:gridCol w:w="1538"/>
        <w:gridCol w:w="2268"/>
        <w:gridCol w:w="2944"/>
      </w:tblGrid>
      <w:tr w:rsidR="00964628" w:rsidRPr="00A86F05" w:rsidTr="006147AB">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1821E8"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3</w:t>
            </w:r>
          </w:p>
        </w:tc>
      </w:tr>
      <w:tr w:rsidR="00701711" w:rsidRPr="00A86F05" w:rsidTr="00C45FAD">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DD6D9B"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Sběr komunálního odpadu a čistota komunikací</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DD6D9B" w:rsidRDefault="00BD56D2" w:rsidP="00DD6D9B">
            <w:pPr>
              <w:spacing w:after="200" w:line="276" w:lineRule="auto"/>
              <w:jc w:val="both"/>
              <w:rPr>
                <w:rFonts w:cstheme="minorHAnsi"/>
                <w:b w:val="0"/>
              </w:rPr>
            </w:pPr>
            <w:r>
              <w:rPr>
                <w:rFonts w:cstheme="minorHAnsi"/>
                <w:b w:val="0"/>
              </w:rPr>
              <w:t>Sběr komunálního odpadu se bude provádět každý den</w:t>
            </w:r>
            <w:r w:rsidR="004061EF">
              <w:rPr>
                <w:rFonts w:cstheme="minorHAnsi"/>
                <w:b w:val="0"/>
              </w:rPr>
              <w:t xml:space="preserve"> včetně víkendu a svátků, a to po celý rok</w:t>
            </w:r>
            <w:r w:rsidR="000114A5">
              <w:rPr>
                <w:rFonts w:cstheme="minorHAnsi"/>
                <w:b w:val="0"/>
              </w:rPr>
              <w:t>,</w:t>
            </w:r>
            <w:r>
              <w:rPr>
                <w:rFonts w:cstheme="minorHAnsi"/>
                <w:b w:val="0"/>
              </w:rPr>
              <w:t xml:space="preserve"> v celých Městských sadech. Součástí sběru je</w:t>
            </w:r>
            <w:r w:rsidR="002E2839">
              <w:rPr>
                <w:rFonts w:cstheme="minorHAnsi"/>
                <w:b w:val="0"/>
              </w:rPr>
              <w:t xml:space="preserve"> úklid pietních míst, pomníků, </w:t>
            </w:r>
            <w:r>
              <w:rPr>
                <w:rFonts w:cstheme="minorHAnsi"/>
                <w:b w:val="0"/>
              </w:rPr>
              <w:t>vyhlídkových palub</w:t>
            </w:r>
            <w:r w:rsidR="002E2839">
              <w:rPr>
                <w:rFonts w:cstheme="minorHAnsi"/>
                <w:b w:val="0"/>
              </w:rPr>
              <w:t xml:space="preserve"> a </w:t>
            </w:r>
            <w:proofErr w:type="spellStart"/>
            <w:r w:rsidR="002E2839">
              <w:rPr>
                <w:rFonts w:cstheme="minorHAnsi"/>
                <w:b w:val="0"/>
              </w:rPr>
              <w:t>mlatových</w:t>
            </w:r>
            <w:proofErr w:type="spellEnd"/>
            <w:r w:rsidR="002E2839">
              <w:rPr>
                <w:rFonts w:cstheme="minorHAnsi"/>
                <w:b w:val="0"/>
              </w:rPr>
              <w:t xml:space="preserve"> cest</w:t>
            </w:r>
            <w:r>
              <w:rPr>
                <w:rFonts w:cstheme="minorHAnsi"/>
                <w:b w:val="0"/>
              </w:rPr>
              <w:t xml:space="preserve"> včetně jejich denního zametení. </w:t>
            </w:r>
          </w:p>
          <w:p w:rsidR="00DD6D9B" w:rsidRPr="00DD6D9B" w:rsidRDefault="00DD6D9B" w:rsidP="00DD6D9B">
            <w:pPr>
              <w:spacing w:after="200" w:line="276" w:lineRule="auto"/>
              <w:jc w:val="both"/>
              <w:rPr>
                <w:rFonts w:cs="Calibri"/>
                <w:b w:val="0"/>
              </w:rPr>
            </w:pPr>
            <w:r>
              <w:rPr>
                <w:rFonts w:cstheme="minorHAnsi"/>
                <w:b w:val="0"/>
              </w:rPr>
              <w:t>Součástí této služby je také</w:t>
            </w:r>
            <w:r>
              <w:rPr>
                <w:rFonts w:cs="Calibri"/>
                <w:b w:val="0"/>
              </w:rPr>
              <w:t xml:space="preserve"> zametení/vyfoukání komunikací, z kterých se odstraní napadané květy ze stromů, plody ze stromů, větvičky a jiné nečistoty</w:t>
            </w:r>
            <w:r w:rsidR="001D64DB">
              <w:rPr>
                <w:rFonts w:cs="Calibri"/>
                <w:b w:val="0"/>
              </w:rPr>
              <w:t>, na podzim listí</w:t>
            </w:r>
            <w:r w:rsidR="000114A5">
              <w:rPr>
                <w:rFonts w:cs="Calibri"/>
                <w:b w:val="0"/>
              </w:rPr>
              <w:t xml:space="preserve">. Bude se provádět každý </w:t>
            </w:r>
            <w:r>
              <w:rPr>
                <w:rFonts w:cs="Calibri"/>
                <w:b w:val="0"/>
              </w:rPr>
              <w:t>den</w:t>
            </w:r>
            <w:r w:rsidR="000114A5">
              <w:rPr>
                <w:rFonts w:cs="Calibri"/>
                <w:b w:val="0"/>
              </w:rPr>
              <w:t xml:space="preserve"> </w:t>
            </w:r>
            <w:r w:rsidR="004061EF">
              <w:rPr>
                <w:rFonts w:cs="Calibri"/>
                <w:b w:val="0"/>
              </w:rPr>
              <w:t>po celý rok, vč. víkendů a svátků.</w:t>
            </w:r>
            <w:r>
              <w:rPr>
                <w:rFonts w:cs="Calibri"/>
                <w:b w:val="0"/>
              </w:rPr>
              <w:t xml:space="preserve"> </w:t>
            </w:r>
          </w:p>
          <w:p w:rsidR="00DD6D9B" w:rsidRDefault="00BD56D2"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Úklid </w:t>
            </w:r>
            <w:r w:rsidR="00DD6D9B">
              <w:rPr>
                <w:rFonts w:asciiTheme="minorHAnsi" w:hAnsiTheme="minorHAnsi" w:cstheme="minorHAnsi"/>
                <w:b w:val="0"/>
                <w:sz w:val="22"/>
              </w:rPr>
              <w:t xml:space="preserve">sadů </w:t>
            </w:r>
            <w:r>
              <w:rPr>
                <w:rFonts w:asciiTheme="minorHAnsi" w:hAnsiTheme="minorHAnsi" w:cstheme="minorHAnsi"/>
                <w:b w:val="0"/>
                <w:sz w:val="22"/>
              </w:rPr>
              <w:t xml:space="preserve">bude probíhat </w:t>
            </w:r>
            <w:r w:rsidR="00DD6D9B">
              <w:rPr>
                <w:rFonts w:asciiTheme="minorHAnsi" w:hAnsiTheme="minorHAnsi" w:cstheme="minorHAnsi"/>
                <w:b w:val="0"/>
                <w:sz w:val="22"/>
              </w:rPr>
              <w:t xml:space="preserve">každé </w:t>
            </w:r>
            <w:r>
              <w:rPr>
                <w:rFonts w:asciiTheme="minorHAnsi" w:hAnsiTheme="minorHAnsi" w:cstheme="minorHAnsi"/>
                <w:b w:val="0"/>
                <w:sz w:val="22"/>
              </w:rPr>
              <w:t xml:space="preserve">ráno od 8:00 </w:t>
            </w:r>
            <w:r w:rsidR="00F90228">
              <w:rPr>
                <w:rFonts w:asciiTheme="minorHAnsi" w:hAnsiTheme="minorHAnsi" w:cstheme="minorHAnsi"/>
                <w:b w:val="0"/>
                <w:sz w:val="22"/>
              </w:rPr>
              <w:t xml:space="preserve">do 15:00 </w:t>
            </w:r>
            <w:r>
              <w:rPr>
                <w:rFonts w:asciiTheme="minorHAnsi" w:hAnsiTheme="minorHAnsi" w:cstheme="minorHAnsi"/>
                <w:b w:val="0"/>
                <w:sz w:val="22"/>
              </w:rPr>
              <w:t xml:space="preserve">průběžně po celý den tak, aby byla zajištěna čistota sadů. </w:t>
            </w:r>
          </w:p>
          <w:p w:rsidR="00BD56D2" w:rsidRDefault="00BD56D2"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Součástí služby je naložení, odvoz a uložení odpadu na skládku.</w:t>
            </w:r>
          </w:p>
          <w:p w:rsidR="00ED50C0" w:rsidRDefault="00ED50C0"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bookmarkStart w:id="0" w:name="_GoBack"/>
            <w:bookmarkEnd w:id="0"/>
          </w:p>
          <w:p w:rsidR="00D02133" w:rsidRDefault="00BD56D2" w:rsidP="00EB5A16">
            <w:pPr>
              <w:pStyle w:val="Zkladntext"/>
              <w:keepLines/>
              <w:widowControl w:val="0"/>
              <w:numPr>
                <w:ilvl w:val="0"/>
                <w:numId w:val="28"/>
              </w:numPr>
              <w:jc w:val="both"/>
              <w:rPr>
                <w:rFonts w:asciiTheme="minorHAnsi" w:hAnsiTheme="minorHAnsi" w:cstheme="minorHAnsi"/>
                <w:b w:val="0"/>
                <w:sz w:val="22"/>
              </w:rPr>
            </w:pPr>
            <w:r>
              <w:rPr>
                <w:rFonts w:asciiTheme="minorHAnsi" w:hAnsiTheme="minorHAnsi" w:cstheme="minorHAnsi"/>
                <w:b w:val="0"/>
                <w:sz w:val="22"/>
              </w:rPr>
              <w:t xml:space="preserve">Každý den od 8:00 </w:t>
            </w:r>
            <w:r w:rsidR="00F90228">
              <w:rPr>
                <w:rFonts w:asciiTheme="minorHAnsi" w:hAnsiTheme="minorHAnsi" w:cstheme="minorHAnsi"/>
                <w:b w:val="0"/>
                <w:sz w:val="22"/>
              </w:rPr>
              <w:t xml:space="preserve">do 15:00 </w:t>
            </w:r>
            <w:r>
              <w:rPr>
                <w:rFonts w:asciiTheme="minorHAnsi" w:hAnsiTheme="minorHAnsi" w:cstheme="minorHAnsi"/>
                <w:b w:val="0"/>
                <w:sz w:val="22"/>
              </w:rPr>
              <w:t xml:space="preserve">sběr </w:t>
            </w:r>
            <w:r w:rsidR="00EB5A16">
              <w:rPr>
                <w:rFonts w:asciiTheme="minorHAnsi" w:hAnsiTheme="minorHAnsi" w:cstheme="minorHAnsi"/>
                <w:b w:val="0"/>
                <w:sz w:val="22"/>
              </w:rPr>
              <w:t>komunálního odpadu a průběžně po celý den</w:t>
            </w:r>
          </w:p>
          <w:p w:rsidR="00DD6D9B" w:rsidRPr="00EB5A16" w:rsidRDefault="00DD6D9B" w:rsidP="00EB5A16">
            <w:pPr>
              <w:pStyle w:val="Zkladntext"/>
              <w:keepLines/>
              <w:widowControl w:val="0"/>
              <w:numPr>
                <w:ilvl w:val="0"/>
                <w:numId w:val="28"/>
              </w:numPr>
              <w:jc w:val="both"/>
              <w:rPr>
                <w:rFonts w:asciiTheme="minorHAnsi" w:hAnsiTheme="minorHAnsi" w:cstheme="minorHAnsi"/>
                <w:b w:val="0"/>
                <w:sz w:val="22"/>
              </w:rPr>
            </w:pPr>
            <w:r>
              <w:rPr>
                <w:rFonts w:asciiTheme="minorHAnsi" w:hAnsiTheme="minorHAnsi" w:cstheme="minorHAnsi"/>
                <w:b w:val="0"/>
                <w:sz w:val="22"/>
              </w:rPr>
              <w:t>Ráno od 8:00 zametení/vyfoukání komunikací</w:t>
            </w:r>
          </w:p>
          <w:p w:rsidR="00CD4234" w:rsidRPr="00EB5A16" w:rsidRDefault="00EB5A16" w:rsidP="00EB5A16">
            <w:pPr>
              <w:pStyle w:val="Zkladntext"/>
              <w:keepLines/>
              <w:widowControl w:val="0"/>
              <w:numPr>
                <w:ilvl w:val="0"/>
                <w:numId w:val="28"/>
              </w:numPr>
              <w:jc w:val="both"/>
              <w:rPr>
                <w:rFonts w:asciiTheme="minorHAnsi" w:hAnsiTheme="minorHAnsi" w:cstheme="minorHAnsi"/>
                <w:b w:val="0"/>
                <w:sz w:val="22"/>
              </w:rPr>
            </w:pPr>
            <w:r>
              <w:rPr>
                <w:rFonts w:asciiTheme="minorHAnsi" w:hAnsiTheme="minorHAnsi" w:cstheme="minorHAnsi"/>
                <w:b w:val="0"/>
                <w:sz w:val="22"/>
              </w:rPr>
              <w:t>Naložení, odvoz a uložení odpadu na skládku</w:t>
            </w:r>
            <w:r w:rsidR="003F0EBD">
              <w:rPr>
                <w:rFonts w:asciiTheme="minorHAnsi" w:hAnsiTheme="minorHAnsi" w:cstheme="minorHAnsi"/>
                <w:b w:val="0"/>
                <w:sz w:val="22"/>
              </w:rPr>
              <w:t xml:space="preserve"> každý den</w:t>
            </w: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1" w:name="_Ref412154713"/>
            <w:r w:rsidRPr="00A86F05">
              <w:rPr>
                <w:rFonts w:asciiTheme="minorHAnsi" w:hAnsiTheme="minorHAnsi" w:cstheme="minorHAnsi"/>
                <w:sz w:val="22"/>
                <w:szCs w:val="22"/>
              </w:rPr>
              <w:t>CENY</w:t>
            </w:r>
            <w:bookmarkEnd w:id="1"/>
          </w:p>
        </w:tc>
      </w:tr>
      <w:tr w:rsidR="00880B1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EB5A16" w:rsidP="001F2EDE">
            <w:pPr>
              <w:keepLines/>
              <w:widowControl w:val="0"/>
              <w:spacing w:before="20" w:after="20" w:line="288" w:lineRule="auto"/>
              <w:jc w:val="center"/>
              <w:rPr>
                <w:rFonts w:cstheme="minorHAnsi"/>
                <w:b w:val="0"/>
              </w:rPr>
            </w:pPr>
            <w:r>
              <w:rPr>
                <w:rFonts w:cstheme="minorHAnsi"/>
              </w:rPr>
              <w:t>Sběr komunálního odpadu</w:t>
            </w:r>
            <w:r w:rsidR="003D52D7">
              <w:rPr>
                <w:rFonts w:cstheme="minorHAnsi"/>
              </w:rPr>
              <w:t xml:space="preserve"> a čistota komunikací</w:t>
            </w:r>
          </w:p>
        </w:tc>
      </w:tr>
      <w:tr w:rsidR="00C45FAD" w:rsidRPr="00A86F05" w:rsidTr="004D6CB6">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C45FAD" w:rsidRPr="00A86F05" w:rsidRDefault="00C45FAD"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828" w:type="pct"/>
          </w:tcPr>
          <w:p w:rsidR="00C45FAD" w:rsidRPr="00A86F05" w:rsidRDefault="00C45FAD" w:rsidP="00EB5A16">
            <w:pPr>
              <w:keepLines/>
              <w:widowControl w:val="0"/>
              <w:spacing w:before="20" w:after="20" w:line="288" w:lineRule="auto"/>
              <w:jc w:val="center"/>
              <w:rPr>
                <w:rFonts w:cstheme="minorHAnsi"/>
                <w:b/>
              </w:rPr>
            </w:pPr>
            <w:r>
              <w:rPr>
                <w:rFonts w:cstheme="minorHAnsi"/>
                <w:b/>
              </w:rPr>
              <w:t>Počet dnů</w:t>
            </w:r>
          </w:p>
        </w:tc>
        <w:tc>
          <w:tcPr>
            <w:tcW w:w="1221" w:type="pct"/>
          </w:tcPr>
          <w:p w:rsidR="00C45FAD" w:rsidRPr="00A86F05" w:rsidRDefault="00C45FAD">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85" w:type="pct"/>
          </w:tcPr>
          <w:p w:rsidR="00C45FAD" w:rsidRPr="00A86F05" w:rsidRDefault="00C45FAD" w:rsidP="001F2EDE">
            <w:pPr>
              <w:keepLines/>
              <w:widowControl w:val="0"/>
              <w:spacing w:before="20" w:after="20" w:line="288" w:lineRule="auto"/>
              <w:jc w:val="center"/>
              <w:rPr>
                <w:rFonts w:cstheme="minorHAnsi"/>
                <w:b/>
              </w:rPr>
            </w:pPr>
            <w:r w:rsidRPr="00A86F05">
              <w:rPr>
                <w:rFonts w:cstheme="minorHAnsi"/>
                <w:b/>
              </w:rPr>
              <w:t xml:space="preserve">Jednotková cena </w:t>
            </w:r>
            <w:r w:rsidR="001821E8">
              <w:rPr>
                <w:rFonts w:cstheme="minorHAnsi"/>
                <w:b/>
              </w:rPr>
              <w:t xml:space="preserve">za den </w:t>
            </w:r>
            <w:r>
              <w:rPr>
                <w:rFonts w:cstheme="minorHAnsi"/>
                <w:b/>
              </w:rPr>
              <w:t>v Kč bez DPH</w:t>
            </w:r>
          </w:p>
        </w:tc>
      </w:tr>
      <w:tr w:rsidR="00C45FAD" w:rsidRPr="00A86F05" w:rsidTr="004D6CB6">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C45FAD" w:rsidRDefault="00C45FAD" w:rsidP="000B6D7B">
            <w:pPr>
              <w:keepLines/>
              <w:widowControl w:val="0"/>
              <w:spacing w:before="20" w:after="20" w:line="288" w:lineRule="auto"/>
              <w:jc w:val="center"/>
              <w:rPr>
                <w:rFonts w:cstheme="minorHAnsi"/>
                <w:b w:val="0"/>
              </w:rPr>
            </w:pPr>
            <w:r>
              <w:rPr>
                <w:rFonts w:cstheme="minorHAnsi"/>
                <w:b w:val="0"/>
              </w:rPr>
              <w:t>Sběr komunálního odpadu</w:t>
            </w:r>
            <w:r w:rsidR="003D52D7">
              <w:rPr>
                <w:rFonts w:cstheme="minorHAnsi"/>
                <w:b w:val="0"/>
              </w:rPr>
              <w:t xml:space="preserve"> a čistota komunikací</w:t>
            </w:r>
          </w:p>
        </w:tc>
        <w:tc>
          <w:tcPr>
            <w:cnfStyle w:val="000010000000" w:firstRow="0" w:lastRow="0" w:firstColumn="0" w:lastColumn="0" w:oddVBand="1" w:evenVBand="0" w:oddHBand="0" w:evenHBand="0" w:firstRowFirstColumn="0" w:firstRowLastColumn="0" w:lastRowFirstColumn="0" w:lastRowLastColumn="0"/>
            <w:tcW w:w="828" w:type="pct"/>
            <w:vAlign w:val="center"/>
          </w:tcPr>
          <w:p w:rsidR="00C45FAD" w:rsidRDefault="000114A5" w:rsidP="00452154">
            <w:pPr>
              <w:jc w:val="center"/>
              <w:rPr>
                <w:rFonts w:eastAsia="Times New Roman" w:cstheme="minorHAnsi"/>
                <w:color w:val="000000"/>
              </w:rPr>
            </w:pPr>
            <w:r>
              <w:rPr>
                <w:rFonts w:eastAsia="Times New Roman" w:cstheme="minorHAnsi"/>
                <w:color w:val="000000"/>
              </w:rPr>
              <w:t>1</w:t>
            </w:r>
          </w:p>
        </w:tc>
        <w:tc>
          <w:tcPr>
            <w:tcW w:w="1221" w:type="pct"/>
            <w:vAlign w:val="center"/>
          </w:tcPr>
          <w:p w:rsidR="00C45FAD" w:rsidRDefault="004061EF"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365</w:t>
            </w:r>
          </w:p>
        </w:tc>
        <w:tc>
          <w:tcPr>
            <w:cnfStyle w:val="000010000000" w:firstRow="0" w:lastRow="0" w:firstColumn="0" w:lastColumn="0" w:oddVBand="1" w:evenVBand="0" w:oddHBand="0" w:evenHBand="0" w:firstRowFirstColumn="0" w:firstRowLastColumn="0" w:lastRowFirstColumn="0" w:lastRowLastColumn="0"/>
            <w:tcW w:w="1585" w:type="pct"/>
            <w:vAlign w:val="center"/>
          </w:tcPr>
          <w:p w:rsidR="00C45FAD" w:rsidRPr="00A86F05" w:rsidRDefault="00C45FAD" w:rsidP="00837A38">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AF5891"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AF5891" w:rsidP="000665BF">
            <w:pPr>
              <w:pStyle w:val="Zkladntext"/>
              <w:keepLines/>
              <w:widowControl w:val="0"/>
              <w:numPr>
                <w:ilvl w:val="0"/>
                <w:numId w:val="15"/>
              </w:numPr>
              <w:rPr>
                <w:rFonts w:asciiTheme="minorHAnsi" w:hAnsiTheme="minorHAnsi" w:cstheme="minorHAnsi"/>
                <w:b w:val="0"/>
                <w:caps/>
              </w:rPr>
            </w:pPr>
            <w:bookmarkStart w:id="2" w:name="_Ref412156130"/>
            <w:r w:rsidRPr="00A86F05">
              <w:rPr>
                <w:rFonts w:asciiTheme="minorHAnsi" w:hAnsiTheme="minorHAnsi" w:cstheme="minorHAnsi"/>
                <w:caps/>
                <w:sz w:val="22"/>
                <w:szCs w:val="22"/>
              </w:rPr>
              <w:t>Podmínky poskytování služeb</w:t>
            </w:r>
            <w:bookmarkEnd w:id="2"/>
          </w:p>
        </w:tc>
      </w:tr>
      <w:tr w:rsidR="00AF589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3F0EBD" w:rsidP="00002D19">
            <w:pPr>
              <w:keepLines/>
              <w:widowControl w:val="0"/>
              <w:spacing w:before="20" w:after="20" w:line="288" w:lineRule="auto"/>
              <w:jc w:val="center"/>
              <w:rPr>
                <w:rFonts w:cstheme="minorHAnsi"/>
                <w:b w:val="0"/>
              </w:rPr>
            </w:pPr>
            <w:r>
              <w:rPr>
                <w:rFonts w:cstheme="minorHAnsi"/>
              </w:rPr>
              <w:t>Sběr komunálního odpadu</w:t>
            </w:r>
            <w:r w:rsidR="003D52D7">
              <w:rPr>
                <w:rFonts w:cstheme="minorHAnsi"/>
              </w:rPr>
              <w:t xml:space="preserve"> a čistota komunikací</w:t>
            </w:r>
          </w:p>
        </w:tc>
      </w:tr>
      <w:tr w:rsidR="00AF5891" w:rsidRPr="00F90228" w:rsidTr="006147AB">
        <w:trPr>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11490C" w:rsidRDefault="00AF5891"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F90228">
              <w:rPr>
                <w:rFonts w:asciiTheme="minorHAnsi" w:hAnsiTheme="minorHAnsi" w:cstheme="minorHAnsi"/>
                <w:b w:val="0"/>
              </w:rPr>
              <w:t xml:space="preserve">Cena Služeb dle tohoto Katalogového listu musí obsahovat veškeré náklady na jejich poskytování, zejména: </w:t>
            </w:r>
          </w:p>
          <w:p w:rsidR="00EC7D61" w:rsidRDefault="001821E8" w:rsidP="0011490C">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 xml:space="preserve">Sběr </w:t>
            </w:r>
            <w:r w:rsidR="00250858">
              <w:rPr>
                <w:rFonts w:asciiTheme="minorHAnsi" w:hAnsiTheme="minorHAnsi" w:cstheme="minorHAnsi"/>
                <w:b w:val="0"/>
              </w:rPr>
              <w:t xml:space="preserve">komunálního </w:t>
            </w:r>
            <w:r>
              <w:rPr>
                <w:rFonts w:asciiTheme="minorHAnsi" w:hAnsiTheme="minorHAnsi" w:cstheme="minorHAnsi"/>
                <w:b w:val="0"/>
              </w:rPr>
              <w:t>odpadu, n</w:t>
            </w:r>
            <w:r w:rsidR="00EC7D61" w:rsidRPr="00F90228">
              <w:rPr>
                <w:rFonts w:asciiTheme="minorHAnsi" w:hAnsiTheme="minorHAnsi" w:cstheme="minorHAnsi"/>
                <w:b w:val="0"/>
              </w:rPr>
              <w:t xml:space="preserve">aložení, doprava, </w:t>
            </w:r>
            <w:r w:rsidR="003F0EBD" w:rsidRPr="00F90228">
              <w:rPr>
                <w:rFonts w:asciiTheme="minorHAnsi" w:hAnsiTheme="minorHAnsi" w:cstheme="minorHAnsi"/>
                <w:b w:val="0"/>
              </w:rPr>
              <w:t>uložení odpadu na skládce</w:t>
            </w:r>
            <w:r w:rsidR="00AF5891" w:rsidRPr="00F90228">
              <w:rPr>
                <w:rFonts w:asciiTheme="minorHAnsi" w:hAnsiTheme="minorHAnsi" w:cstheme="minorHAnsi"/>
                <w:b w:val="0"/>
              </w:rPr>
              <w:t>, potřebné vybavení a techniku</w:t>
            </w:r>
            <w:r w:rsidR="003F0EBD" w:rsidRPr="00F90228">
              <w:rPr>
                <w:rFonts w:asciiTheme="minorHAnsi" w:hAnsiTheme="minorHAnsi" w:cstheme="minorHAnsi"/>
                <w:b w:val="0"/>
              </w:rPr>
              <w:t>.</w:t>
            </w:r>
          </w:p>
          <w:p w:rsidR="00875C80" w:rsidRDefault="00875C80" w:rsidP="0011490C">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Mzdové náklady zaměstnanců či jiných osob Poskytovatele, podílejících se na plnění Služeb dle tohoto Katalogového listu.</w:t>
            </w:r>
          </w:p>
          <w:p w:rsidR="00875C80" w:rsidRDefault="00875C80" w:rsidP="0011490C">
            <w:pPr>
              <w:pStyle w:val="Odstavecseseznamem"/>
              <w:keepLines/>
              <w:widowControl w:val="0"/>
              <w:numPr>
                <w:ilvl w:val="1"/>
                <w:numId w:val="12"/>
              </w:numPr>
              <w:spacing w:before="20" w:after="20" w:line="288" w:lineRule="auto"/>
              <w:rPr>
                <w:rFonts w:asciiTheme="minorHAnsi" w:hAnsiTheme="minorHAnsi" w:cstheme="minorHAnsi"/>
                <w:b w:val="0"/>
              </w:rPr>
            </w:pPr>
            <w:r w:rsidRPr="007F4946">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12079A" w:rsidRPr="0012079A" w:rsidRDefault="0012079A" w:rsidP="0012079A">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D02133" w:rsidRPr="00F90228" w:rsidRDefault="003F0EBD"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F90228">
              <w:rPr>
                <w:rFonts w:asciiTheme="minorHAnsi" w:hAnsiTheme="minorHAnsi" w:cstheme="minorHAnsi"/>
                <w:b w:val="0"/>
              </w:rPr>
              <w:t xml:space="preserve">Pytle s odpadem se nebudou nechávat během dne </w:t>
            </w:r>
            <w:r w:rsidR="001821E8">
              <w:rPr>
                <w:rFonts w:asciiTheme="minorHAnsi" w:hAnsiTheme="minorHAnsi" w:cstheme="minorHAnsi"/>
                <w:b w:val="0"/>
              </w:rPr>
              <w:t xml:space="preserve">ani v noci </w:t>
            </w:r>
            <w:r w:rsidRPr="00F90228">
              <w:rPr>
                <w:rFonts w:asciiTheme="minorHAnsi" w:hAnsiTheme="minorHAnsi" w:cstheme="minorHAnsi"/>
                <w:b w:val="0"/>
              </w:rPr>
              <w:t>volně v sadech, každý den se odpad odveze a uloží na skládce.</w:t>
            </w:r>
          </w:p>
          <w:p w:rsidR="00680E39" w:rsidRPr="0012079A" w:rsidRDefault="00680E39" w:rsidP="00680E39">
            <w:pPr>
              <w:pStyle w:val="Odstavecseseznamem"/>
              <w:keepLines/>
              <w:widowControl w:val="0"/>
              <w:numPr>
                <w:ilvl w:val="0"/>
                <w:numId w:val="12"/>
              </w:numPr>
              <w:spacing w:before="20" w:after="20" w:line="288" w:lineRule="auto"/>
              <w:rPr>
                <w:rFonts w:asciiTheme="minorHAnsi" w:hAnsiTheme="minorHAnsi" w:cstheme="minorHAnsi"/>
                <w:b w:val="0"/>
              </w:rPr>
            </w:pPr>
            <w:r w:rsidRPr="00F90228">
              <w:rPr>
                <w:rFonts w:asciiTheme="minorHAnsi" w:hAnsiTheme="minorHAnsi" w:cs="TimesNewRoman"/>
                <w:b w:val="0"/>
              </w:rPr>
              <w:lastRenderedPageBreak/>
              <w:t>Vozidla (</w:t>
            </w:r>
            <w:r w:rsidR="003F0EBD" w:rsidRPr="00F90228">
              <w:rPr>
                <w:rFonts w:asciiTheme="minorHAnsi" w:hAnsiTheme="minorHAnsi" w:cs="TimesNewRoman"/>
                <w:b w:val="0"/>
              </w:rPr>
              <w:t>pro odvoz odpadu</w:t>
            </w:r>
            <w:r w:rsidRPr="00F90228">
              <w:rPr>
                <w:rFonts w:asciiTheme="minorHAnsi" w:hAnsiTheme="minorHAnsi" w:cs="TimesNewRoman"/>
                <w:b w:val="0"/>
              </w:rPr>
              <w:t>) nebudou vjíždět do zeleně.</w:t>
            </w:r>
          </w:p>
          <w:p w:rsidR="0012079A" w:rsidRPr="00A36A3D" w:rsidRDefault="0012079A" w:rsidP="0012079A">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Používaná vozi</w:t>
            </w:r>
            <w:r w:rsidR="001821E8">
              <w:rPr>
                <w:rFonts w:asciiTheme="minorHAnsi" w:hAnsiTheme="minorHAnsi" w:cs="TimesNewRoman"/>
                <w:b w:val="0"/>
              </w:rPr>
              <w:t>dla nesmí být starší deseti let ke dni uzavření smlouvy.</w:t>
            </w:r>
          </w:p>
          <w:p w:rsidR="0012079A" w:rsidRPr="00F90228" w:rsidRDefault="001821E8" w:rsidP="0012079A">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rsidR="001821E8" w:rsidRDefault="001821E8" w:rsidP="001821E8">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1821E8" w:rsidRDefault="001821E8"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Pr>
                <w:rFonts w:asciiTheme="minorHAnsi" w:hAnsiTheme="minorHAnsi" w:cstheme="minorHAnsi"/>
                <w:b w:val="0"/>
              </w:rPr>
              <w:t>rozsah poskytnuté služby (</w:t>
            </w:r>
            <w:r w:rsidR="00CE7DA8">
              <w:rPr>
                <w:rFonts w:asciiTheme="minorHAnsi" w:hAnsiTheme="minorHAnsi" w:cstheme="minorHAnsi"/>
                <w:b w:val="0"/>
              </w:rPr>
              <w:t>příp. skládka, nadměrný nepořádek – vysypaný koš v zeleni,…)</w:t>
            </w:r>
          </w:p>
          <w:p w:rsidR="001821E8" w:rsidRDefault="0062105B"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 sběru komunálního odpadu a čistoty komunikací</w:t>
            </w:r>
          </w:p>
          <w:p w:rsidR="001821E8" w:rsidRDefault="001821E8"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w:t>
            </w:r>
            <w:bookmarkEnd w:id="3"/>
            <w:r>
              <w:rPr>
                <w:rFonts w:asciiTheme="minorHAnsi" w:hAnsiTheme="minorHAnsi" w:cstheme="minorHAnsi"/>
                <w:b w:val="0"/>
              </w:rPr>
              <w:t xml:space="preserve">, </w:t>
            </w:r>
            <w:r w:rsidRPr="006226D0">
              <w:rPr>
                <w:rFonts w:asciiTheme="minorHAnsi" w:hAnsiTheme="minorHAnsi" w:cstheme="minorHAnsi"/>
                <w:b w:val="0"/>
              </w:rPr>
              <w:t xml:space="preserve">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1821E8" w:rsidRDefault="001821E8"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Pr>
                <w:rFonts w:asciiTheme="minorHAnsi" w:hAnsiTheme="minorHAnsi" w:cstheme="minorHAnsi"/>
                <w:b w:val="0"/>
              </w:rPr>
              <w:t>množství naloženého a odvezeného odpadu</w:t>
            </w:r>
          </w:p>
          <w:p w:rsidR="00875C80" w:rsidRPr="0012079A" w:rsidRDefault="001821E8"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p>
        </w:tc>
      </w:tr>
      <w:tr w:rsidR="00816E5E"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16E5E" w:rsidRDefault="004D6CB6"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4D6CB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Akceptační procedura:</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V rámci akceptační procedury předá Poskytovatel nejpozději do 10. dne měsíce následujícího po měsíci, v němž byla Služba poskytnuta, Objednateli následující doklady:</w:t>
            </w:r>
          </w:p>
          <w:p w:rsidR="00CE7DA8" w:rsidRPr="00CE7DA8" w:rsidRDefault="00CE7DA8" w:rsidP="00CE7DA8">
            <w:pPr>
              <w:pStyle w:val="Zkladntext"/>
              <w:numPr>
                <w:ilvl w:val="0"/>
                <w:numId w:val="13"/>
              </w:numPr>
              <w:rPr>
                <w:rFonts w:asciiTheme="minorHAnsi" w:hAnsiTheme="minorHAnsi" w:cstheme="minorHAnsi"/>
                <w:sz w:val="22"/>
                <w:szCs w:val="22"/>
              </w:rPr>
            </w:pPr>
            <w:r w:rsidRPr="00CE7DA8">
              <w:rPr>
                <w:rFonts w:asciiTheme="minorHAnsi" w:hAnsiTheme="minorHAnsi" w:cstheme="minorHAnsi"/>
                <w:b w:val="0"/>
                <w:sz w:val="22"/>
                <w:szCs w:val="22"/>
              </w:rPr>
              <w:t xml:space="preserve">záznam o provedení Služby v rozsahu dle bodu 5 kapitoly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_Ref412156130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D</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tohoto Katalogového listu</w:t>
            </w:r>
            <w:r w:rsidRPr="00CE7DA8">
              <w:rPr>
                <w:rFonts w:asciiTheme="minorHAnsi" w:hAnsiTheme="minorHAnsi" w:cstheme="minorHAnsi"/>
                <w:b w:val="0"/>
                <w:sz w:val="22"/>
                <w:szCs w:val="22"/>
                <w:lang w:val="en-US"/>
              </w:rPr>
              <w:t>;</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Připomínky je Objednatel oprávněn uplatnit v následujících kategoriích:</w:t>
            </w:r>
          </w:p>
          <w:p w:rsidR="00CE7DA8" w:rsidRPr="00CE7DA8" w:rsidRDefault="00CE7DA8" w:rsidP="00CE7DA8">
            <w:pPr>
              <w:pStyle w:val="Zkladntext"/>
              <w:numPr>
                <w:ilvl w:val="0"/>
                <w:numId w:val="14"/>
              </w:numPr>
              <w:rPr>
                <w:rFonts w:asciiTheme="minorHAnsi" w:hAnsiTheme="minorHAnsi" w:cstheme="minorHAnsi"/>
                <w:sz w:val="22"/>
                <w:szCs w:val="22"/>
              </w:rPr>
            </w:pPr>
            <w:r w:rsidRPr="00CE7DA8">
              <w:rPr>
                <w:rFonts w:asciiTheme="minorHAnsi" w:hAnsiTheme="minorHAnsi" w:cstheme="minorHAnsi"/>
                <w:b w:val="0"/>
                <w:sz w:val="22"/>
                <w:szCs w:val="22"/>
              </w:rPr>
              <w:t>neprovedení Služby v požadovaném rozsahu a dle pokynu Objednavatele</w:t>
            </w:r>
            <w:r w:rsidRPr="00CE7DA8">
              <w:rPr>
                <w:rFonts w:asciiTheme="minorHAnsi" w:hAnsiTheme="minorHAnsi" w:cstheme="minorHAnsi"/>
                <w:b w:val="0"/>
                <w:sz w:val="22"/>
                <w:szCs w:val="22"/>
                <w:lang w:val="en-US"/>
              </w:rPr>
              <w:t>;</w:t>
            </w:r>
          </w:p>
          <w:p w:rsidR="00CE7DA8" w:rsidRPr="00CE7DA8" w:rsidRDefault="00CE7DA8" w:rsidP="00CE7DA8">
            <w:pPr>
              <w:pStyle w:val="Zkladntext"/>
              <w:numPr>
                <w:ilvl w:val="0"/>
                <w:numId w:val="14"/>
              </w:numPr>
              <w:rPr>
                <w:rFonts w:asciiTheme="minorHAnsi" w:hAnsiTheme="minorHAnsi" w:cstheme="minorHAnsi"/>
                <w:sz w:val="22"/>
                <w:szCs w:val="22"/>
              </w:rPr>
            </w:pPr>
            <w:r w:rsidRPr="00CE7DA8">
              <w:rPr>
                <w:rFonts w:asciiTheme="minorHAnsi" w:hAnsiTheme="minorHAnsi" w:cstheme="minorHAnsi"/>
                <w:b w:val="0"/>
                <w:sz w:val="22"/>
                <w:szCs w:val="22"/>
              </w:rPr>
              <w:t>porušení kvalitativních parametrů Služby</w:t>
            </w:r>
            <w:r w:rsidRPr="00CE7DA8">
              <w:rPr>
                <w:rFonts w:asciiTheme="minorHAnsi" w:hAnsiTheme="minorHAnsi" w:cstheme="minorHAnsi"/>
                <w:b w:val="0"/>
                <w:sz w:val="22"/>
                <w:szCs w:val="22"/>
                <w:lang w:val="en-US"/>
              </w:rPr>
              <w:t>;</w:t>
            </w:r>
          </w:p>
          <w:p w:rsidR="00CE7DA8" w:rsidRPr="00CE7DA8" w:rsidRDefault="00CE7DA8" w:rsidP="00CE7DA8">
            <w:pPr>
              <w:pStyle w:val="Zkladntext"/>
              <w:numPr>
                <w:ilvl w:val="0"/>
                <w:numId w:val="14"/>
              </w:numPr>
              <w:rPr>
                <w:rFonts w:asciiTheme="minorHAnsi" w:hAnsiTheme="minorHAnsi" w:cstheme="minorHAnsi"/>
                <w:sz w:val="22"/>
                <w:szCs w:val="22"/>
              </w:rPr>
            </w:pPr>
            <w:r w:rsidRPr="00CE7DA8">
              <w:rPr>
                <w:rFonts w:asciiTheme="minorHAnsi" w:hAnsiTheme="minorHAnsi" w:cstheme="minorHAnsi"/>
                <w:b w:val="0"/>
                <w:sz w:val="22"/>
                <w:szCs w:val="22"/>
              </w:rPr>
              <w:t>porušení jiných povinností zakládajících nárok Objednatele na smluvní pokutu;</w:t>
            </w:r>
          </w:p>
          <w:p w:rsidR="00CE7DA8" w:rsidRPr="00CE7DA8" w:rsidRDefault="00CE7DA8" w:rsidP="00CE7DA8">
            <w:pPr>
              <w:pStyle w:val="Zkladntext"/>
              <w:numPr>
                <w:ilvl w:val="0"/>
                <w:numId w:val="14"/>
              </w:numPr>
              <w:rPr>
                <w:rFonts w:asciiTheme="minorHAnsi" w:hAnsiTheme="minorHAnsi" w:cstheme="minorHAnsi"/>
                <w:sz w:val="22"/>
                <w:szCs w:val="22"/>
              </w:rPr>
            </w:pPr>
            <w:r w:rsidRPr="00CE7DA8">
              <w:rPr>
                <w:rFonts w:asciiTheme="minorHAnsi" w:hAnsiTheme="minorHAnsi" w:cstheme="minorHAnsi"/>
                <w:b w:val="0"/>
                <w:sz w:val="22"/>
                <w:szCs w:val="22"/>
              </w:rPr>
              <w:t>jiné připomínky bez dopadu na výši fakturované částky a oprávnění fakturovat.</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Vystavení faktury:</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Nevznese-li Poskytovatel ve lhůtě 5 ti pracovních dnů námitky k uplatněným připomínkám, je Poskytovatel oprávněn vystavit fakturu den následující po marném uplynutí této lhůty, a to pouze na Služby, k jejichž rozsahu či kvalitě neuplatnil Objednatel připomínky a které tak byly ze strany Objednatele akceptovány.</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 xml:space="preserve">Vznese-li Objednatel v rámci akceptační procedury připomínky a Poskytovatel ve lhůtě 5 ti pracovních dnů vznese námitky k uplatněným připomínkám je Poskytovatel oprávněn vystavit fakturu až po dokončení akceptační procedury a to pouze na Služby, které byly ze strany Objednatele </w:t>
            </w:r>
            <w:r w:rsidRPr="00CE7DA8">
              <w:rPr>
                <w:rFonts w:asciiTheme="minorHAnsi" w:hAnsiTheme="minorHAnsi" w:cstheme="minorHAnsi"/>
                <w:b w:val="0"/>
                <w:sz w:val="22"/>
                <w:szCs w:val="22"/>
              </w:rPr>
              <w:lastRenderedPageBreak/>
              <w:t>po dokončení akceptační procedury akceptovány.</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 xml:space="preserve">Poskytovatel vystaví fakturu na částku odpovídající rozsahu Služeb provedených dle tohoto katalogového listu pro daný kalendářní měsíc a oceněných na základě jednotkové ceny uvedené v části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_Ref412154713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C</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tohoto Katalogového listu. Částka k úhradě bude ponížena:</w:t>
            </w:r>
          </w:p>
          <w:p w:rsidR="00CE7DA8" w:rsidRPr="00CE7DA8" w:rsidRDefault="00CE7DA8" w:rsidP="00CE7DA8">
            <w:pPr>
              <w:pStyle w:val="Zkladntext"/>
              <w:numPr>
                <w:ilvl w:val="0"/>
                <w:numId w:val="16"/>
              </w:numPr>
              <w:rPr>
                <w:rFonts w:asciiTheme="minorHAnsi" w:hAnsiTheme="minorHAnsi" w:cstheme="minorHAnsi"/>
                <w:sz w:val="22"/>
                <w:szCs w:val="22"/>
              </w:rPr>
            </w:pPr>
            <w:r w:rsidRPr="00CE7DA8">
              <w:rPr>
                <w:rFonts w:asciiTheme="minorHAnsi" w:hAnsiTheme="minorHAnsi" w:cstheme="minorHAnsi"/>
                <w:b w:val="0"/>
                <w:sz w:val="22"/>
                <w:szCs w:val="22"/>
              </w:rPr>
              <w:t xml:space="preserve">o neprovedené Služby v rozsahu připomínek dle bodu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_Ref415768676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A</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této Kapitoly</w:t>
            </w:r>
            <w:r w:rsidRPr="00CE7DA8">
              <w:rPr>
                <w:rFonts w:asciiTheme="minorHAnsi" w:hAnsiTheme="minorHAnsi" w:cstheme="minorHAnsi"/>
                <w:b w:val="0"/>
                <w:sz w:val="22"/>
                <w:szCs w:val="22"/>
                <w:lang w:val="en-US"/>
              </w:rPr>
              <w:t xml:space="preserve">; a </w:t>
            </w:r>
          </w:p>
          <w:p w:rsidR="00CE7DA8" w:rsidRPr="00CE7DA8" w:rsidRDefault="00CE7DA8" w:rsidP="00CE7DA8">
            <w:pPr>
              <w:pStyle w:val="Zkladntext"/>
              <w:numPr>
                <w:ilvl w:val="0"/>
                <w:numId w:val="16"/>
              </w:numPr>
              <w:rPr>
                <w:rFonts w:asciiTheme="minorHAnsi" w:hAnsiTheme="minorHAnsi" w:cstheme="minorHAnsi"/>
                <w:sz w:val="22"/>
                <w:szCs w:val="22"/>
              </w:rPr>
            </w:pPr>
            <w:r w:rsidRPr="00CE7DA8">
              <w:rPr>
                <w:rFonts w:asciiTheme="minorHAnsi" w:hAnsiTheme="minorHAnsi" w:cstheme="minorHAnsi"/>
                <w:b w:val="0"/>
                <w:sz w:val="22"/>
                <w:szCs w:val="22"/>
              </w:rPr>
              <w:t xml:space="preserve">o uplatněné smluvní pokuty v rozsahu připomínek dle bodu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_Ref415768691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B</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a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_Ref415768697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C</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této Kapitoly.</w:t>
            </w:r>
          </w:p>
          <w:p w:rsidR="004D6CB6" w:rsidRPr="0080767B" w:rsidRDefault="00CE7DA8" w:rsidP="00CE7DA8">
            <w:pPr>
              <w:pStyle w:val="Zkladntext"/>
              <w:keepLines/>
              <w:widowControl w:val="0"/>
              <w:jc w:val="both"/>
              <w:rPr>
                <w:rFonts w:asciiTheme="minorHAnsi" w:hAnsiTheme="minorHAnsi" w:cstheme="minorHAnsi"/>
                <w:b w:val="0"/>
              </w:rPr>
            </w:pPr>
            <w:r w:rsidRPr="00CE7DA8">
              <w:rPr>
                <w:rFonts w:asciiTheme="minorHAnsi" w:hAnsiTheme="minorHAnsi" w:cstheme="minorHAnsi"/>
                <w:b w:val="0"/>
                <w:sz w:val="22"/>
                <w:szCs w:val="22"/>
              </w:rPr>
              <w:t xml:space="preserve">Výše uvedený mechanismus bude zachycen ve struktuře faktury. Přílohou faktury bude seznam činností provedených dle tohoto Katalogového listu, připomínky Objednatele vznesené v rámci shora specifikované akceptační procedury, námitky Poskytovatele k jejich neoprávněnosti (jsou-li vzneseny) a vyjádření Objednatele k těmto námitkám. Přílohou faktury budou též vážní lístky ze skládky k odvezené </w:t>
            </w:r>
            <w:proofErr w:type="spellStart"/>
            <w:r w:rsidRPr="00CE7DA8">
              <w:rPr>
                <w:rFonts w:asciiTheme="minorHAnsi" w:hAnsiTheme="minorHAnsi" w:cstheme="minorHAnsi"/>
                <w:b w:val="0"/>
                <w:sz w:val="22"/>
                <w:szCs w:val="22"/>
              </w:rPr>
              <w:t>biohmotě</w:t>
            </w:r>
            <w:proofErr w:type="spellEnd"/>
            <w:r w:rsidRPr="00CE7DA8">
              <w:rPr>
                <w:rFonts w:asciiTheme="minorHAnsi" w:hAnsiTheme="minorHAnsi" w:cstheme="minorHAnsi"/>
                <w:b w:val="0"/>
                <w:sz w:val="22"/>
                <w:szCs w:val="22"/>
              </w:rPr>
              <w:t>.</w:t>
            </w:r>
          </w:p>
        </w:tc>
      </w:tr>
      <w:tr w:rsidR="004D6CB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D6CB6" w:rsidRDefault="004D6CB6"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4D6CB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D6CB6" w:rsidRPr="00766FDD" w:rsidRDefault="004D6CB6" w:rsidP="004D6CB6">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4D6CB6" w:rsidRPr="00766FDD" w:rsidRDefault="004D6CB6" w:rsidP="004D6CB6">
            <w:pPr>
              <w:pStyle w:val="Odstavecseseznamem"/>
              <w:keepLines/>
              <w:widowControl w:val="0"/>
              <w:numPr>
                <w:ilvl w:val="0"/>
                <w:numId w:val="34"/>
              </w:numPr>
              <w:spacing w:before="20" w:after="20" w:line="288" w:lineRule="auto"/>
              <w:rPr>
                <w:rFonts w:cstheme="minorHAnsi"/>
                <w:b w:val="0"/>
              </w:rPr>
            </w:pPr>
            <w:r>
              <w:rPr>
                <w:rFonts w:asciiTheme="minorHAnsi" w:hAnsiTheme="minorHAnsi" w:cstheme="minorHAnsi"/>
                <w:b w:val="0"/>
              </w:rPr>
              <w:t xml:space="preserve">V případě </w:t>
            </w:r>
            <w:r w:rsidR="0071615F">
              <w:rPr>
                <w:rFonts w:asciiTheme="minorHAnsi" w:hAnsiTheme="minorHAnsi" w:cstheme="minorHAnsi"/>
                <w:b w:val="0"/>
              </w:rPr>
              <w:t xml:space="preserve">zjištění nepořádku </w:t>
            </w:r>
            <w:r>
              <w:rPr>
                <w:rFonts w:asciiTheme="minorHAnsi" w:hAnsiTheme="minorHAnsi" w:cstheme="minorHAnsi"/>
                <w:b w:val="0"/>
              </w:rPr>
              <w:t xml:space="preserve">dle kapitoly B </w:t>
            </w:r>
            <w:r w:rsidRPr="00766FDD">
              <w:rPr>
                <w:rFonts w:asciiTheme="minorHAnsi" w:hAnsiTheme="minorHAnsi" w:cstheme="minorHAnsi"/>
                <w:b w:val="0"/>
              </w:rPr>
              <w:t xml:space="preserve">tohoto Katalogového listu smluvní pokuta v částce </w:t>
            </w:r>
            <w:r w:rsidR="005573CA">
              <w:rPr>
                <w:rFonts w:asciiTheme="minorHAnsi" w:hAnsiTheme="minorHAnsi" w:cstheme="minorHAnsi"/>
                <w:b w:val="0"/>
              </w:rPr>
              <w:t>3 000</w:t>
            </w:r>
            <w:r w:rsidRPr="00766FDD">
              <w:rPr>
                <w:rFonts w:asciiTheme="minorHAnsi" w:hAnsiTheme="minorHAnsi" w:cstheme="minorHAnsi"/>
                <w:b w:val="0"/>
              </w:rPr>
              <w:t xml:space="preserve"> Kč za každou hodinu prodlení do splnění příslušné povinnosti.</w:t>
            </w:r>
          </w:p>
          <w:p w:rsidR="004D6CB6" w:rsidRPr="00766FDD" w:rsidRDefault="004D6CB6" w:rsidP="004D6CB6">
            <w:pPr>
              <w:pStyle w:val="Odstavecseseznamem"/>
              <w:keepLines/>
              <w:widowControl w:val="0"/>
              <w:numPr>
                <w:ilvl w:val="0"/>
                <w:numId w:val="34"/>
              </w:numPr>
              <w:spacing w:before="20" w:after="20" w:line="288" w:lineRule="auto"/>
              <w:rPr>
                <w:rFonts w:cstheme="minorHAnsi"/>
                <w:b w:val="0"/>
              </w:rPr>
            </w:pPr>
            <w:r>
              <w:rPr>
                <w:rFonts w:asciiTheme="minorHAnsi" w:hAnsiTheme="minorHAnsi" w:cstheme="minorHAnsi"/>
                <w:b w:val="0"/>
              </w:rPr>
              <w:t xml:space="preserve">V případě </w:t>
            </w:r>
            <w:r w:rsidR="0071615F">
              <w:rPr>
                <w:rFonts w:asciiTheme="minorHAnsi" w:hAnsiTheme="minorHAnsi" w:cstheme="minorHAnsi"/>
                <w:b w:val="0"/>
              </w:rPr>
              <w:t xml:space="preserve">ponechání a neodvezení pytlů s odpadky v prostoru Městských sadů </w:t>
            </w:r>
            <w:r>
              <w:rPr>
                <w:rFonts w:asciiTheme="minorHAnsi" w:hAnsiTheme="minorHAnsi" w:cstheme="minorHAnsi"/>
                <w:b w:val="0"/>
              </w:rPr>
              <w:t xml:space="preserve">dle kapitoly B </w:t>
            </w:r>
            <w:r w:rsidRPr="00766FDD">
              <w:rPr>
                <w:rFonts w:asciiTheme="minorHAnsi" w:hAnsiTheme="minorHAnsi" w:cstheme="minorHAnsi"/>
                <w:b w:val="0"/>
              </w:rPr>
              <w:t xml:space="preserve">tohoto Katalogového listu smluvní pokuta v částce </w:t>
            </w:r>
            <w:r w:rsidR="005573CA">
              <w:rPr>
                <w:rFonts w:asciiTheme="minorHAnsi" w:hAnsiTheme="minorHAnsi" w:cstheme="minorHAnsi"/>
                <w:b w:val="0"/>
              </w:rPr>
              <w:t>5 000</w:t>
            </w:r>
            <w:r w:rsidR="000C6520">
              <w:rPr>
                <w:rFonts w:asciiTheme="minorHAnsi" w:hAnsiTheme="minorHAnsi" w:cstheme="minorHAnsi"/>
                <w:b w:val="0"/>
              </w:rPr>
              <w:t xml:space="preserve"> </w:t>
            </w:r>
            <w:r w:rsidRPr="00766FDD">
              <w:rPr>
                <w:rFonts w:asciiTheme="minorHAnsi" w:hAnsiTheme="minorHAnsi" w:cstheme="minorHAnsi"/>
                <w:b w:val="0"/>
              </w:rPr>
              <w:t>Kč za k</w:t>
            </w:r>
            <w:r w:rsidR="0071615F">
              <w:rPr>
                <w:rFonts w:asciiTheme="minorHAnsi" w:hAnsiTheme="minorHAnsi" w:cstheme="minorHAnsi"/>
                <w:b w:val="0"/>
              </w:rPr>
              <w:t xml:space="preserve">aždou hodinu </w:t>
            </w:r>
            <w:r w:rsidRPr="00766FDD">
              <w:rPr>
                <w:rFonts w:asciiTheme="minorHAnsi" w:hAnsiTheme="minorHAnsi" w:cstheme="minorHAnsi"/>
                <w:b w:val="0"/>
              </w:rPr>
              <w:t>prodlení do splnění příslušné povinnosti.</w:t>
            </w:r>
          </w:p>
          <w:p w:rsidR="004D6CB6" w:rsidRPr="00BE272F" w:rsidRDefault="00BE272F" w:rsidP="00BE272F">
            <w:pPr>
              <w:pStyle w:val="Odstavecseseznamem"/>
              <w:keepLines/>
              <w:widowControl w:val="0"/>
              <w:numPr>
                <w:ilvl w:val="0"/>
                <w:numId w:val="34"/>
              </w:numPr>
              <w:spacing w:before="20" w:after="20" w:line="288" w:lineRule="auto"/>
              <w:rPr>
                <w:rFonts w:cstheme="minorHAnsi"/>
                <w:b w:val="0"/>
              </w:rPr>
            </w:pPr>
            <w:r w:rsidRPr="00766FDD">
              <w:rPr>
                <w:rFonts w:asciiTheme="minorHAnsi" w:hAnsiTheme="minorHAnsi" w:cstheme="minorHAnsi"/>
                <w:b w:val="0"/>
              </w:rPr>
              <w:t xml:space="preserve">V případě neprovedení Služby, která byla řádně objednána dle této Smlouvy, smluvní pokuta ve výši </w:t>
            </w:r>
            <w:r w:rsidR="00975700">
              <w:rPr>
                <w:rFonts w:asciiTheme="minorHAnsi" w:hAnsiTheme="minorHAnsi" w:cstheme="minorHAnsi"/>
                <w:b w:val="0"/>
              </w:rPr>
              <w:t>30 000</w:t>
            </w:r>
            <w:r>
              <w:rPr>
                <w:rFonts w:asciiTheme="minorHAnsi" w:hAnsiTheme="minorHAnsi" w:cstheme="minorHAnsi"/>
                <w:b w:val="0"/>
              </w:rPr>
              <w:t>,- Kč.</w:t>
            </w:r>
          </w:p>
          <w:p w:rsidR="00975700" w:rsidRPr="00975700" w:rsidRDefault="00975700" w:rsidP="00975700">
            <w:pPr>
              <w:pStyle w:val="Odstavecseseznamem"/>
              <w:keepLines/>
              <w:widowControl w:val="0"/>
              <w:numPr>
                <w:ilvl w:val="0"/>
                <w:numId w:val="34"/>
              </w:numPr>
              <w:spacing w:before="20" w:after="20" w:line="288" w:lineRule="auto"/>
              <w:rPr>
                <w:rFonts w:asciiTheme="minorHAnsi" w:hAnsiTheme="minorHAnsi" w:cstheme="minorHAnsi"/>
                <w:b w:val="0"/>
              </w:rPr>
            </w:pPr>
            <w:r w:rsidRPr="00975700">
              <w:rPr>
                <w:rFonts w:asciiTheme="minorHAnsi" w:hAnsiTheme="minorHAnsi" w:cstheme="minorHAnsi"/>
                <w:b w:val="0"/>
              </w:rPr>
              <w:t>V případě porušení jakékoli jiné povinnosti vyplývající pro Poskytovatele z tohoto Katalogovéh</w:t>
            </w:r>
            <w:r>
              <w:rPr>
                <w:rFonts w:asciiTheme="minorHAnsi" w:hAnsiTheme="minorHAnsi" w:cstheme="minorHAnsi"/>
                <w:b w:val="0"/>
              </w:rPr>
              <w:t>o listu smluvní pokuta ve výši 4</w:t>
            </w:r>
            <w:r w:rsidRPr="00975700">
              <w:rPr>
                <w:rFonts w:asciiTheme="minorHAnsi" w:hAnsiTheme="minorHAnsi" w:cstheme="minorHAnsi"/>
                <w:b w:val="0"/>
              </w:rPr>
              <w:t xml:space="preserve"> 000,- Kč za každý jednotlivý případ takového porušení a to za každý i započatý den.</w:t>
            </w:r>
          </w:p>
          <w:p w:rsidR="004D6CB6" w:rsidRPr="004D6CB6" w:rsidRDefault="00975700" w:rsidP="00975700">
            <w:pPr>
              <w:pStyle w:val="Odstavecseseznamem"/>
              <w:keepLines/>
              <w:widowControl w:val="0"/>
              <w:numPr>
                <w:ilvl w:val="0"/>
                <w:numId w:val="34"/>
              </w:numPr>
              <w:spacing w:before="20" w:after="20" w:line="288" w:lineRule="auto"/>
              <w:rPr>
                <w:rFonts w:cstheme="minorHAnsi"/>
                <w:b w:val="0"/>
              </w:rPr>
            </w:pPr>
            <w:r w:rsidRPr="00975700">
              <w:rPr>
                <w:rFonts w:asciiTheme="minorHAnsi" w:hAnsiTheme="minorHAnsi" w:cstheme="minorHAnsi"/>
                <w:b w:val="0"/>
              </w:rPr>
              <w:t xml:space="preserve">Smluvní pokuty mohou být libovolně kombinovány, </w:t>
            </w:r>
            <w:proofErr w:type="gramStart"/>
            <w:r w:rsidRPr="00975700">
              <w:rPr>
                <w:rFonts w:asciiTheme="minorHAnsi" w:hAnsiTheme="minorHAnsi" w:cstheme="minorHAnsi"/>
                <w:b w:val="0"/>
              </w:rPr>
              <w:t>tzn.</w:t>
            </w:r>
            <w:proofErr w:type="gramEnd"/>
            <w:r w:rsidRPr="00975700">
              <w:rPr>
                <w:rFonts w:asciiTheme="minorHAnsi" w:hAnsiTheme="minorHAnsi" w:cstheme="minorHAnsi"/>
                <w:b w:val="0"/>
              </w:rPr>
              <w:t xml:space="preserve"> uplatnění jedné smluvní pokuty </w:t>
            </w:r>
            <w:proofErr w:type="gramStart"/>
            <w:r w:rsidRPr="00975700">
              <w:rPr>
                <w:rFonts w:asciiTheme="minorHAnsi" w:hAnsiTheme="minorHAnsi" w:cstheme="minorHAnsi"/>
                <w:b w:val="0"/>
              </w:rPr>
              <w:t>nevylučuje</w:t>
            </w:r>
            <w:proofErr w:type="gramEnd"/>
            <w:r w:rsidRPr="00975700">
              <w:rPr>
                <w:rFonts w:asciiTheme="minorHAnsi" w:hAnsiTheme="minorHAnsi" w:cstheme="minorHAnsi"/>
                <w:b w:val="0"/>
              </w:rPr>
              <w:t xml:space="preserve"> souběžné uplatnění jakékoliv jiné smluvní pokuty</w:t>
            </w:r>
            <w:r>
              <w:rPr>
                <w:rFonts w:asciiTheme="minorHAnsi" w:hAnsiTheme="minorHAnsi" w:cstheme="minorHAnsi"/>
                <w:b w:val="0"/>
              </w:rPr>
              <w:t>.</w:t>
            </w:r>
          </w:p>
        </w:tc>
      </w:tr>
      <w:tr w:rsidR="00AF589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AF5891"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AF5891"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E0711" w:rsidRDefault="007E0711" w:rsidP="007E0711">
            <w:pPr>
              <w:pStyle w:val="Odstavecseseznamem"/>
              <w:widowControl w:val="0"/>
              <w:numPr>
                <w:ilvl w:val="0"/>
                <w:numId w:val="33"/>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7E0711" w:rsidRDefault="007E0711" w:rsidP="007E0711">
            <w:pPr>
              <w:pStyle w:val="Odstavecseseznamem"/>
              <w:widowControl w:val="0"/>
              <w:numPr>
                <w:ilvl w:val="0"/>
                <w:numId w:val="33"/>
              </w:numPr>
              <w:spacing w:before="120"/>
              <w:rPr>
                <w:rFonts w:asciiTheme="minorHAnsi" w:hAnsiTheme="minorHAnsi" w:cstheme="minorHAnsi"/>
                <w:b w:val="0"/>
              </w:rPr>
            </w:pPr>
            <w:r>
              <w:rPr>
                <w:rFonts w:asciiTheme="minorHAnsi" w:hAnsiTheme="minorHAnsi" w:cstheme="minorHAnsi"/>
                <w:b w:val="0"/>
              </w:rPr>
              <w:t xml:space="preserve">Zákon č. </w:t>
            </w:r>
            <w:r w:rsidR="005E6518">
              <w:rPr>
                <w:rFonts w:asciiTheme="minorHAnsi" w:hAnsiTheme="minorHAnsi" w:cstheme="minorHAnsi"/>
                <w:b w:val="0"/>
              </w:rPr>
              <w:t>541/2020 Sb</w:t>
            </w:r>
            <w:r>
              <w:rPr>
                <w:rFonts w:asciiTheme="minorHAnsi" w:hAnsiTheme="minorHAnsi" w:cstheme="minorHAnsi"/>
                <w:b w:val="0"/>
              </w:rPr>
              <w:t>., o odpadech</w:t>
            </w:r>
          </w:p>
          <w:p w:rsidR="00AF5891" w:rsidRPr="005232BF" w:rsidDel="00E34BE5" w:rsidRDefault="00AF5891" w:rsidP="00711799">
            <w:pPr>
              <w:pStyle w:val="Odstavecseseznamem"/>
              <w:widowControl w:val="0"/>
              <w:spacing w:before="120"/>
              <w:ind w:left="360"/>
              <w:rPr>
                <w:rFonts w:cstheme="minorHAnsi"/>
                <w:b w:val="0"/>
                <w:caps/>
              </w:rPr>
            </w:pPr>
          </w:p>
        </w:tc>
      </w:tr>
      <w:tr w:rsidR="00AF589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AF5891"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AF5891" w:rsidRPr="00A86F05" w:rsidTr="00C45FAD">
        <w:trPr>
          <w:trHeight w:val="510"/>
        </w:trPr>
        <w:tc>
          <w:tcPr>
            <w:cnfStyle w:val="001000000000" w:firstRow="0" w:lastRow="0" w:firstColumn="1" w:lastColumn="0" w:oddVBand="0" w:evenVBand="0" w:oddHBand="0" w:evenHBand="0" w:firstRowFirstColumn="0" w:firstRowLastColumn="0" w:lastRowFirstColumn="0" w:lastRowLastColumn="0"/>
            <w:tcW w:w="1366" w:type="pct"/>
          </w:tcPr>
          <w:p w:rsidR="00AF5891" w:rsidRPr="00A86F05" w:rsidRDefault="00AF5891"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AF5891" w:rsidRPr="00811D86" w:rsidRDefault="00AF5891"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78F" w:rsidRDefault="00A9378F" w:rsidP="00D567AC">
      <w:pPr>
        <w:spacing w:after="0" w:line="240" w:lineRule="auto"/>
      </w:pPr>
      <w:r>
        <w:separator/>
      </w:r>
    </w:p>
  </w:endnote>
  <w:endnote w:type="continuationSeparator" w:id="0">
    <w:p w:rsidR="00A9378F" w:rsidRDefault="00A9378F"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78F" w:rsidRDefault="00A9378F" w:rsidP="00D567AC">
      <w:pPr>
        <w:spacing w:after="0" w:line="240" w:lineRule="auto"/>
      </w:pPr>
      <w:r>
        <w:separator/>
      </w:r>
    </w:p>
  </w:footnote>
  <w:footnote w:type="continuationSeparator" w:id="0">
    <w:p w:rsidR="00A9378F" w:rsidRDefault="00A9378F"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4" type="#_x0000_t75" style="width:183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2"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8"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17"/>
  </w:num>
  <w:num w:numId="4">
    <w:abstractNumId w:val="17"/>
  </w:num>
  <w:num w:numId="5">
    <w:abstractNumId w:val="21"/>
  </w:num>
  <w:num w:numId="6">
    <w:abstractNumId w:val="2"/>
  </w:num>
  <w:num w:numId="7">
    <w:abstractNumId w:val="25"/>
  </w:num>
  <w:num w:numId="8">
    <w:abstractNumId w:val="15"/>
  </w:num>
  <w:num w:numId="9">
    <w:abstractNumId w:val="12"/>
  </w:num>
  <w:num w:numId="10">
    <w:abstractNumId w:val="20"/>
  </w:num>
  <w:num w:numId="11">
    <w:abstractNumId w:val="10"/>
  </w:num>
  <w:num w:numId="12">
    <w:abstractNumId w:val="24"/>
  </w:num>
  <w:num w:numId="13">
    <w:abstractNumId w:val="3"/>
  </w:num>
  <w:num w:numId="14">
    <w:abstractNumId w:val="6"/>
  </w:num>
  <w:num w:numId="15">
    <w:abstractNumId w:val="16"/>
  </w:num>
  <w:num w:numId="16">
    <w:abstractNumId w:val="8"/>
  </w:num>
  <w:num w:numId="17">
    <w:abstractNumId w:val="4"/>
  </w:num>
  <w:num w:numId="18">
    <w:abstractNumId w:val="13"/>
  </w:num>
  <w:num w:numId="19">
    <w:abstractNumId w:val="29"/>
  </w:num>
  <w:num w:numId="20">
    <w:abstractNumId w:val="1"/>
  </w:num>
  <w:num w:numId="21">
    <w:abstractNumId w:val="30"/>
  </w:num>
  <w:num w:numId="22">
    <w:abstractNumId w:val="26"/>
  </w:num>
  <w:num w:numId="23">
    <w:abstractNumId w:val="19"/>
  </w:num>
  <w:num w:numId="24">
    <w:abstractNumId w:val="5"/>
  </w:num>
  <w:num w:numId="25">
    <w:abstractNumId w:val="0"/>
  </w:num>
  <w:num w:numId="26">
    <w:abstractNumId w:val="9"/>
  </w:num>
  <w:num w:numId="27">
    <w:abstractNumId w:val="18"/>
  </w:num>
  <w:num w:numId="28">
    <w:abstractNumId w:val="23"/>
  </w:num>
  <w:num w:numId="29">
    <w:abstractNumId w:val="31"/>
  </w:num>
  <w:num w:numId="30">
    <w:abstractNumId w:val="14"/>
  </w:num>
  <w:num w:numId="31">
    <w:abstractNumId w:val="7"/>
  </w:num>
  <w:num w:numId="32">
    <w:abstractNumId w:val="22"/>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4A5"/>
    <w:rsid w:val="00011D2A"/>
    <w:rsid w:val="00030C74"/>
    <w:rsid w:val="00041D84"/>
    <w:rsid w:val="00042915"/>
    <w:rsid w:val="00043456"/>
    <w:rsid w:val="00044631"/>
    <w:rsid w:val="000454C1"/>
    <w:rsid w:val="00054EFF"/>
    <w:rsid w:val="00057345"/>
    <w:rsid w:val="000665BF"/>
    <w:rsid w:val="000672FF"/>
    <w:rsid w:val="00071805"/>
    <w:rsid w:val="0007553D"/>
    <w:rsid w:val="0009048D"/>
    <w:rsid w:val="0009616D"/>
    <w:rsid w:val="000A7360"/>
    <w:rsid w:val="000B6D7B"/>
    <w:rsid w:val="000C09C3"/>
    <w:rsid w:val="000C5BC0"/>
    <w:rsid w:val="000C6520"/>
    <w:rsid w:val="000D4954"/>
    <w:rsid w:val="000F18ED"/>
    <w:rsid w:val="00100E77"/>
    <w:rsid w:val="0011490C"/>
    <w:rsid w:val="0012079A"/>
    <w:rsid w:val="0012215C"/>
    <w:rsid w:val="00124BA9"/>
    <w:rsid w:val="00126E1F"/>
    <w:rsid w:val="001376EB"/>
    <w:rsid w:val="001466B4"/>
    <w:rsid w:val="00162B8C"/>
    <w:rsid w:val="00171338"/>
    <w:rsid w:val="00181962"/>
    <w:rsid w:val="001821E8"/>
    <w:rsid w:val="00184D3B"/>
    <w:rsid w:val="00197101"/>
    <w:rsid w:val="001977E8"/>
    <w:rsid w:val="001A194A"/>
    <w:rsid w:val="001D4191"/>
    <w:rsid w:val="001D64DB"/>
    <w:rsid w:val="001E4BE3"/>
    <w:rsid w:val="001F2EDE"/>
    <w:rsid w:val="0021131E"/>
    <w:rsid w:val="00212BEF"/>
    <w:rsid w:val="00217285"/>
    <w:rsid w:val="00221006"/>
    <w:rsid w:val="002235F4"/>
    <w:rsid w:val="00225A26"/>
    <w:rsid w:val="00226F0D"/>
    <w:rsid w:val="00233268"/>
    <w:rsid w:val="00237DB5"/>
    <w:rsid w:val="00245454"/>
    <w:rsid w:val="0024709F"/>
    <w:rsid w:val="002479B8"/>
    <w:rsid w:val="00250858"/>
    <w:rsid w:val="00253A7B"/>
    <w:rsid w:val="00287275"/>
    <w:rsid w:val="002A7A5C"/>
    <w:rsid w:val="002C02C8"/>
    <w:rsid w:val="002C3F04"/>
    <w:rsid w:val="002E0606"/>
    <w:rsid w:val="002E07FF"/>
    <w:rsid w:val="002E127F"/>
    <w:rsid w:val="002E2839"/>
    <w:rsid w:val="002E2C3A"/>
    <w:rsid w:val="00307CDC"/>
    <w:rsid w:val="00321388"/>
    <w:rsid w:val="0032141B"/>
    <w:rsid w:val="003311D5"/>
    <w:rsid w:val="00374711"/>
    <w:rsid w:val="00394CF3"/>
    <w:rsid w:val="003A3E56"/>
    <w:rsid w:val="003A43EB"/>
    <w:rsid w:val="003A5248"/>
    <w:rsid w:val="003B4F92"/>
    <w:rsid w:val="003D52D7"/>
    <w:rsid w:val="003D5F04"/>
    <w:rsid w:val="003E2748"/>
    <w:rsid w:val="003F0331"/>
    <w:rsid w:val="003F0EBD"/>
    <w:rsid w:val="003F7D4C"/>
    <w:rsid w:val="004061EF"/>
    <w:rsid w:val="0043159F"/>
    <w:rsid w:val="004336B0"/>
    <w:rsid w:val="00446F50"/>
    <w:rsid w:val="00452154"/>
    <w:rsid w:val="004852C4"/>
    <w:rsid w:val="0048649D"/>
    <w:rsid w:val="004905CA"/>
    <w:rsid w:val="00490D09"/>
    <w:rsid w:val="004B5235"/>
    <w:rsid w:val="004B7F7F"/>
    <w:rsid w:val="004D0015"/>
    <w:rsid w:val="004D31E1"/>
    <w:rsid w:val="004D47B9"/>
    <w:rsid w:val="004D6CB6"/>
    <w:rsid w:val="004E29AF"/>
    <w:rsid w:val="004E6390"/>
    <w:rsid w:val="004E7EF9"/>
    <w:rsid w:val="004F184F"/>
    <w:rsid w:val="004F396A"/>
    <w:rsid w:val="0050004F"/>
    <w:rsid w:val="00510DDC"/>
    <w:rsid w:val="005231B9"/>
    <w:rsid w:val="005232BF"/>
    <w:rsid w:val="0052344B"/>
    <w:rsid w:val="005255E2"/>
    <w:rsid w:val="00530FE4"/>
    <w:rsid w:val="005339AC"/>
    <w:rsid w:val="005573CA"/>
    <w:rsid w:val="005605CA"/>
    <w:rsid w:val="005627ED"/>
    <w:rsid w:val="005738EA"/>
    <w:rsid w:val="00575923"/>
    <w:rsid w:val="005772C0"/>
    <w:rsid w:val="00581D9F"/>
    <w:rsid w:val="00590021"/>
    <w:rsid w:val="00597D44"/>
    <w:rsid w:val="005E6518"/>
    <w:rsid w:val="005F7A53"/>
    <w:rsid w:val="00600CAF"/>
    <w:rsid w:val="006147AB"/>
    <w:rsid w:val="0062105B"/>
    <w:rsid w:val="00622A9F"/>
    <w:rsid w:val="00635EF8"/>
    <w:rsid w:val="00641C0F"/>
    <w:rsid w:val="00650AC9"/>
    <w:rsid w:val="00653754"/>
    <w:rsid w:val="00670358"/>
    <w:rsid w:val="00680CD9"/>
    <w:rsid w:val="00680E39"/>
    <w:rsid w:val="00691D02"/>
    <w:rsid w:val="00693273"/>
    <w:rsid w:val="006D3AC1"/>
    <w:rsid w:val="006E2821"/>
    <w:rsid w:val="006E316B"/>
    <w:rsid w:val="006E463F"/>
    <w:rsid w:val="006F77EB"/>
    <w:rsid w:val="00701711"/>
    <w:rsid w:val="0070413D"/>
    <w:rsid w:val="00704F0A"/>
    <w:rsid w:val="00706D8C"/>
    <w:rsid w:val="00710B7A"/>
    <w:rsid w:val="00711799"/>
    <w:rsid w:val="0071615F"/>
    <w:rsid w:val="00716CDF"/>
    <w:rsid w:val="0073163C"/>
    <w:rsid w:val="00737CF5"/>
    <w:rsid w:val="00745C7E"/>
    <w:rsid w:val="0075373F"/>
    <w:rsid w:val="00762849"/>
    <w:rsid w:val="00767C6A"/>
    <w:rsid w:val="00781F81"/>
    <w:rsid w:val="007830E3"/>
    <w:rsid w:val="007856B1"/>
    <w:rsid w:val="007974C4"/>
    <w:rsid w:val="007B1469"/>
    <w:rsid w:val="007B2ACB"/>
    <w:rsid w:val="007B4BE1"/>
    <w:rsid w:val="007B5B47"/>
    <w:rsid w:val="007C3FE2"/>
    <w:rsid w:val="007D3D33"/>
    <w:rsid w:val="007E0711"/>
    <w:rsid w:val="007E1E4D"/>
    <w:rsid w:val="007F2B50"/>
    <w:rsid w:val="007F2BC8"/>
    <w:rsid w:val="007F3FAF"/>
    <w:rsid w:val="00802E99"/>
    <w:rsid w:val="008104C6"/>
    <w:rsid w:val="00811D86"/>
    <w:rsid w:val="00811DB3"/>
    <w:rsid w:val="00816E5E"/>
    <w:rsid w:val="00816F7C"/>
    <w:rsid w:val="0082434D"/>
    <w:rsid w:val="0083026F"/>
    <w:rsid w:val="00836CE2"/>
    <w:rsid w:val="008441E4"/>
    <w:rsid w:val="008641A9"/>
    <w:rsid w:val="0086705A"/>
    <w:rsid w:val="00875C80"/>
    <w:rsid w:val="00877F00"/>
    <w:rsid w:val="00880B16"/>
    <w:rsid w:val="00894813"/>
    <w:rsid w:val="00896FB1"/>
    <w:rsid w:val="008A01F9"/>
    <w:rsid w:val="008A0D5C"/>
    <w:rsid w:val="008A7435"/>
    <w:rsid w:val="008B7079"/>
    <w:rsid w:val="008C3BE4"/>
    <w:rsid w:val="008C713E"/>
    <w:rsid w:val="008E4C3C"/>
    <w:rsid w:val="008F2089"/>
    <w:rsid w:val="00907B8E"/>
    <w:rsid w:val="00915F12"/>
    <w:rsid w:val="00926E35"/>
    <w:rsid w:val="0095664A"/>
    <w:rsid w:val="00956AD5"/>
    <w:rsid w:val="00962033"/>
    <w:rsid w:val="00964628"/>
    <w:rsid w:val="009666CC"/>
    <w:rsid w:val="00972DA6"/>
    <w:rsid w:val="00975700"/>
    <w:rsid w:val="009771CC"/>
    <w:rsid w:val="00982B27"/>
    <w:rsid w:val="009A153A"/>
    <w:rsid w:val="009B2960"/>
    <w:rsid w:val="009B2CAA"/>
    <w:rsid w:val="009B3485"/>
    <w:rsid w:val="009B5991"/>
    <w:rsid w:val="009C5129"/>
    <w:rsid w:val="009E3168"/>
    <w:rsid w:val="009E341C"/>
    <w:rsid w:val="009F0CC2"/>
    <w:rsid w:val="009F317B"/>
    <w:rsid w:val="009F59AE"/>
    <w:rsid w:val="009F6475"/>
    <w:rsid w:val="00A14D1D"/>
    <w:rsid w:val="00A2345D"/>
    <w:rsid w:val="00A23EE9"/>
    <w:rsid w:val="00A263CC"/>
    <w:rsid w:val="00A361D9"/>
    <w:rsid w:val="00A40D36"/>
    <w:rsid w:val="00A43033"/>
    <w:rsid w:val="00A46298"/>
    <w:rsid w:val="00A65638"/>
    <w:rsid w:val="00A70D63"/>
    <w:rsid w:val="00A77F24"/>
    <w:rsid w:val="00A86F05"/>
    <w:rsid w:val="00A9378F"/>
    <w:rsid w:val="00AA01F4"/>
    <w:rsid w:val="00AA5191"/>
    <w:rsid w:val="00AE33C3"/>
    <w:rsid w:val="00AE486F"/>
    <w:rsid w:val="00AE5D96"/>
    <w:rsid w:val="00AF5891"/>
    <w:rsid w:val="00B246E2"/>
    <w:rsid w:val="00B402E5"/>
    <w:rsid w:val="00B4775D"/>
    <w:rsid w:val="00B526C7"/>
    <w:rsid w:val="00B5436C"/>
    <w:rsid w:val="00BA1DC4"/>
    <w:rsid w:val="00BA769C"/>
    <w:rsid w:val="00BD0CBB"/>
    <w:rsid w:val="00BD3AF0"/>
    <w:rsid w:val="00BD56D2"/>
    <w:rsid w:val="00BE272F"/>
    <w:rsid w:val="00C00187"/>
    <w:rsid w:val="00C028C6"/>
    <w:rsid w:val="00C02EE8"/>
    <w:rsid w:val="00C13ADD"/>
    <w:rsid w:val="00C20FCF"/>
    <w:rsid w:val="00C45FAD"/>
    <w:rsid w:val="00C51BBA"/>
    <w:rsid w:val="00C52CFC"/>
    <w:rsid w:val="00C62B6D"/>
    <w:rsid w:val="00C64398"/>
    <w:rsid w:val="00C80E87"/>
    <w:rsid w:val="00C818CA"/>
    <w:rsid w:val="00C84A01"/>
    <w:rsid w:val="00C87462"/>
    <w:rsid w:val="00C907CD"/>
    <w:rsid w:val="00C90CA8"/>
    <w:rsid w:val="00C92700"/>
    <w:rsid w:val="00CA0F50"/>
    <w:rsid w:val="00CA59B8"/>
    <w:rsid w:val="00CA734D"/>
    <w:rsid w:val="00CB6C31"/>
    <w:rsid w:val="00CB708C"/>
    <w:rsid w:val="00CC05CF"/>
    <w:rsid w:val="00CD4234"/>
    <w:rsid w:val="00CD43D2"/>
    <w:rsid w:val="00CD6D59"/>
    <w:rsid w:val="00CD7D6C"/>
    <w:rsid w:val="00CE0623"/>
    <w:rsid w:val="00CE7DA8"/>
    <w:rsid w:val="00D02133"/>
    <w:rsid w:val="00D04E5D"/>
    <w:rsid w:val="00D13896"/>
    <w:rsid w:val="00D32DD1"/>
    <w:rsid w:val="00D35229"/>
    <w:rsid w:val="00D40200"/>
    <w:rsid w:val="00D51EFD"/>
    <w:rsid w:val="00D527AD"/>
    <w:rsid w:val="00D567AC"/>
    <w:rsid w:val="00D60ACF"/>
    <w:rsid w:val="00D665B5"/>
    <w:rsid w:val="00D73B1E"/>
    <w:rsid w:val="00D9014E"/>
    <w:rsid w:val="00DA74AE"/>
    <w:rsid w:val="00DB1D70"/>
    <w:rsid w:val="00DB2A77"/>
    <w:rsid w:val="00DB6658"/>
    <w:rsid w:val="00DB6CED"/>
    <w:rsid w:val="00DC0F90"/>
    <w:rsid w:val="00DC214B"/>
    <w:rsid w:val="00DD6D9B"/>
    <w:rsid w:val="00DE3030"/>
    <w:rsid w:val="00DE44EA"/>
    <w:rsid w:val="00DF1137"/>
    <w:rsid w:val="00E002A8"/>
    <w:rsid w:val="00E04A97"/>
    <w:rsid w:val="00E06D1C"/>
    <w:rsid w:val="00E10E56"/>
    <w:rsid w:val="00E15405"/>
    <w:rsid w:val="00E200E7"/>
    <w:rsid w:val="00E20FFF"/>
    <w:rsid w:val="00E34BE5"/>
    <w:rsid w:val="00E51E9F"/>
    <w:rsid w:val="00E577A7"/>
    <w:rsid w:val="00E653B2"/>
    <w:rsid w:val="00E66F53"/>
    <w:rsid w:val="00E67FC9"/>
    <w:rsid w:val="00E7672C"/>
    <w:rsid w:val="00E811C5"/>
    <w:rsid w:val="00E82F78"/>
    <w:rsid w:val="00E9047B"/>
    <w:rsid w:val="00E9401A"/>
    <w:rsid w:val="00EA39A0"/>
    <w:rsid w:val="00EA52AE"/>
    <w:rsid w:val="00EA67DE"/>
    <w:rsid w:val="00EB5A16"/>
    <w:rsid w:val="00EC657E"/>
    <w:rsid w:val="00EC7D61"/>
    <w:rsid w:val="00ED1182"/>
    <w:rsid w:val="00ED50C0"/>
    <w:rsid w:val="00EE4DA9"/>
    <w:rsid w:val="00EF0656"/>
    <w:rsid w:val="00F015E5"/>
    <w:rsid w:val="00F02A93"/>
    <w:rsid w:val="00F04ABE"/>
    <w:rsid w:val="00F05AB1"/>
    <w:rsid w:val="00F20013"/>
    <w:rsid w:val="00F204E5"/>
    <w:rsid w:val="00F21EE5"/>
    <w:rsid w:val="00F30BBD"/>
    <w:rsid w:val="00F35407"/>
    <w:rsid w:val="00F35839"/>
    <w:rsid w:val="00F35F50"/>
    <w:rsid w:val="00F36B5B"/>
    <w:rsid w:val="00F4337A"/>
    <w:rsid w:val="00F443B4"/>
    <w:rsid w:val="00F52F18"/>
    <w:rsid w:val="00F72D6F"/>
    <w:rsid w:val="00F7367B"/>
    <w:rsid w:val="00F74898"/>
    <w:rsid w:val="00F77751"/>
    <w:rsid w:val="00F7778C"/>
    <w:rsid w:val="00F8164E"/>
    <w:rsid w:val="00F850F4"/>
    <w:rsid w:val="00F87227"/>
    <w:rsid w:val="00F87B4B"/>
    <w:rsid w:val="00F90228"/>
    <w:rsid w:val="00FB062C"/>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19575">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E4A93-6BC4-4EBB-AAD1-E1C3D78D8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1058</Words>
  <Characters>6243</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2024-10-16T11:01:00Z</dcterms:modified>
</cp:coreProperties>
</file>