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Svtlseznamzvraznn3"/>
        <w:tblW w:w="5000" w:type="pct"/>
        <w:tblLook w:val="00A0" w:firstRow="1" w:lastRow="0" w:firstColumn="1" w:lastColumn="0" w:noHBand="0" w:noVBand="0"/>
      </w:tblPr>
      <w:tblGrid>
        <w:gridCol w:w="2538"/>
        <w:gridCol w:w="1681"/>
        <w:gridCol w:w="2127"/>
        <w:gridCol w:w="2942"/>
      </w:tblGrid>
      <w:tr w:rsidR="00964628" w:rsidRPr="00A86F05" w:rsidTr="006147AB">
        <w:trPr>
          <w:cnfStyle w:val="100000000000" w:firstRow="1" w:lastRow="0" w:firstColumn="0" w:lastColumn="0" w:oddVBand="0" w:evenVBand="0" w:oddHBand="0"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964628" w:rsidRDefault="00947434" w:rsidP="00054EFF">
            <w:pPr>
              <w:pStyle w:val="Zkladntext"/>
              <w:keepLines/>
              <w:widowControl w:val="0"/>
              <w:jc w:val="center"/>
              <w:rPr>
                <w:rFonts w:asciiTheme="minorHAnsi" w:hAnsiTheme="minorHAnsi" w:cstheme="minorHAnsi"/>
                <w:b w:val="0"/>
                <w:sz w:val="22"/>
                <w:szCs w:val="22"/>
              </w:rPr>
            </w:pPr>
            <w:r>
              <w:rPr>
                <w:rFonts w:asciiTheme="minorHAnsi" w:hAnsiTheme="minorHAnsi" w:cstheme="minorHAnsi"/>
                <w:sz w:val="28"/>
                <w:szCs w:val="28"/>
              </w:rPr>
              <w:t>KATALOGOVÝ LIST Č. 7</w:t>
            </w:r>
          </w:p>
        </w:tc>
      </w:tr>
      <w:tr w:rsidR="00701711" w:rsidRPr="00A86F05" w:rsidTr="0053794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701711" w:rsidRPr="00A86F05" w:rsidRDefault="00701711" w:rsidP="000665BF">
            <w:pPr>
              <w:pStyle w:val="Zkladntext"/>
              <w:keepLines/>
              <w:widowControl w:val="0"/>
              <w:numPr>
                <w:ilvl w:val="0"/>
                <w:numId w:val="15"/>
              </w:numPr>
              <w:rPr>
                <w:rFonts w:asciiTheme="minorHAnsi" w:hAnsiTheme="minorHAnsi" w:cstheme="minorHAnsi"/>
                <w:b w:val="0"/>
                <w:sz w:val="22"/>
                <w:szCs w:val="22"/>
              </w:rPr>
            </w:pPr>
            <w:r w:rsidRPr="00A86F05">
              <w:rPr>
                <w:rFonts w:asciiTheme="minorHAnsi" w:hAnsiTheme="minorHAnsi" w:cstheme="minorHAnsi"/>
                <w:sz w:val="22"/>
                <w:szCs w:val="22"/>
              </w:rPr>
              <w:t>OZNAČENÍ SLUŽBY</w:t>
            </w:r>
          </w:p>
        </w:tc>
        <w:tc>
          <w:tcPr>
            <w:cnfStyle w:val="000010000000" w:firstRow="0" w:lastRow="0" w:firstColumn="0" w:lastColumn="0" w:oddVBand="1" w:evenVBand="0" w:oddHBand="0" w:evenHBand="0" w:firstRowFirstColumn="0" w:firstRowLastColumn="0" w:lastRowFirstColumn="0" w:lastRowLastColumn="0"/>
            <w:tcW w:w="3634" w:type="pct"/>
            <w:gridSpan w:val="3"/>
          </w:tcPr>
          <w:p w:rsidR="00701711" w:rsidRDefault="00EB45D2" w:rsidP="00181962">
            <w:pPr>
              <w:pStyle w:val="Zkladntext"/>
              <w:keepLines/>
              <w:widowControl w:val="0"/>
              <w:rPr>
                <w:rFonts w:asciiTheme="minorHAnsi" w:hAnsiTheme="minorHAnsi" w:cstheme="minorHAnsi"/>
                <w:b/>
                <w:sz w:val="22"/>
                <w:szCs w:val="22"/>
              </w:rPr>
            </w:pPr>
            <w:r>
              <w:rPr>
                <w:rFonts w:asciiTheme="minorHAnsi" w:hAnsiTheme="minorHAnsi" w:cstheme="minorHAnsi"/>
                <w:b/>
                <w:sz w:val="22"/>
                <w:szCs w:val="22"/>
              </w:rPr>
              <w:t>Čištění</w:t>
            </w:r>
            <w:r w:rsidR="005B71C2">
              <w:rPr>
                <w:rFonts w:asciiTheme="minorHAnsi" w:hAnsiTheme="minorHAnsi" w:cstheme="minorHAnsi"/>
                <w:b/>
                <w:sz w:val="22"/>
                <w:szCs w:val="22"/>
              </w:rPr>
              <w:t xml:space="preserve"> komunikací</w:t>
            </w:r>
          </w:p>
          <w:p w:rsidR="00BD56D2" w:rsidRPr="00A86F05" w:rsidRDefault="00BD56D2" w:rsidP="00181962">
            <w:pPr>
              <w:pStyle w:val="Zkladntext"/>
              <w:keepLines/>
              <w:widowControl w:val="0"/>
              <w:rPr>
                <w:rFonts w:asciiTheme="minorHAnsi" w:hAnsiTheme="minorHAnsi" w:cstheme="minorHAnsi"/>
                <w:b/>
                <w:sz w:val="22"/>
                <w:szCs w:val="22"/>
              </w:rPr>
            </w:pPr>
          </w:p>
        </w:tc>
      </w:tr>
      <w:tr w:rsidR="00321388"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21388" w:rsidRPr="00A86F05" w:rsidRDefault="00225A26" w:rsidP="000665BF">
            <w:pPr>
              <w:pStyle w:val="Zkladntext"/>
              <w:keepLines/>
              <w:widowControl w:val="0"/>
              <w:numPr>
                <w:ilvl w:val="0"/>
                <w:numId w:val="15"/>
              </w:numPr>
              <w:rPr>
                <w:rFonts w:asciiTheme="minorHAnsi" w:hAnsiTheme="minorHAnsi" w:cstheme="minorHAnsi"/>
                <w:b w:val="0"/>
                <w:sz w:val="22"/>
                <w:szCs w:val="22"/>
              </w:rPr>
            </w:pPr>
            <w:r w:rsidRPr="00A86F05">
              <w:rPr>
                <w:rFonts w:asciiTheme="minorHAnsi" w:hAnsiTheme="minorHAnsi" w:cstheme="minorHAnsi"/>
                <w:sz w:val="22"/>
                <w:szCs w:val="22"/>
              </w:rPr>
              <w:t>POPIS</w:t>
            </w:r>
            <w:r w:rsidR="00321388" w:rsidRPr="00A86F05">
              <w:rPr>
                <w:rFonts w:asciiTheme="minorHAnsi" w:hAnsiTheme="minorHAnsi" w:cstheme="minorHAnsi"/>
                <w:sz w:val="22"/>
                <w:szCs w:val="22"/>
              </w:rPr>
              <w:t xml:space="preserve"> SLUŽBY</w:t>
            </w:r>
          </w:p>
        </w:tc>
      </w:tr>
      <w:tr w:rsidR="00044631"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1D2388" w:rsidRDefault="00EB45D2" w:rsidP="009060DF">
            <w:pPr>
              <w:spacing w:after="200" w:line="276" w:lineRule="auto"/>
              <w:jc w:val="both"/>
              <w:rPr>
                <w:rFonts w:cs="Calibri"/>
                <w:b w:val="0"/>
              </w:rPr>
            </w:pPr>
            <w:r>
              <w:rPr>
                <w:rFonts w:cs="Calibri"/>
                <w:b w:val="0"/>
              </w:rPr>
              <w:t>Čištění</w:t>
            </w:r>
            <w:r w:rsidR="005B71C2">
              <w:rPr>
                <w:rFonts w:cs="Calibri"/>
                <w:b w:val="0"/>
              </w:rPr>
              <w:t xml:space="preserve"> komunikací zahrnuje strojové čištění cest včetně míst pod lavičkami, koši, atd., schodišť, okolí kašen, lávky, odklizení smetků (nečistot). Tato služba </w:t>
            </w:r>
            <w:r w:rsidR="006D5284">
              <w:rPr>
                <w:rFonts w:cs="Calibri"/>
                <w:b w:val="0"/>
              </w:rPr>
              <w:t xml:space="preserve">zahrnuje naložení, odvoz a uložení odpadu na skládku. </w:t>
            </w:r>
          </w:p>
          <w:p w:rsidR="009060DF" w:rsidRPr="009060DF" w:rsidRDefault="00B35971" w:rsidP="00664523">
            <w:pPr>
              <w:spacing w:after="200" w:line="276" w:lineRule="auto"/>
              <w:jc w:val="both"/>
              <w:rPr>
                <w:rFonts w:cs="Calibri"/>
                <w:b w:val="0"/>
              </w:rPr>
            </w:pPr>
            <w:r>
              <w:rPr>
                <w:rFonts w:cs="Calibri"/>
                <w:b w:val="0"/>
              </w:rPr>
              <w:t>Čištění komuni</w:t>
            </w:r>
            <w:r w:rsidR="00664523">
              <w:rPr>
                <w:rFonts w:cs="Calibri"/>
                <w:b w:val="0"/>
              </w:rPr>
              <w:t>ka</w:t>
            </w:r>
            <w:r w:rsidR="00F749AD">
              <w:rPr>
                <w:rFonts w:cs="Calibri"/>
                <w:b w:val="0"/>
              </w:rPr>
              <w:t>cí bude probíhat každý týden v období od března do října</w:t>
            </w:r>
            <w:r w:rsidR="00664523">
              <w:rPr>
                <w:rFonts w:cs="Calibri"/>
                <w:b w:val="0"/>
              </w:rPr>
              <w:t>, a to v závislosti na počasí. Pokud v daný den (určený mezi objednavatelem a poskytovatelem) bude nepříznivé počasí (déšť, sníh), bude po společné domluvě navržen jiný termín v daném týdnu.</w:t>
            </w:r>
          </w:p>
        </w:tc>
      </w:tr>
      <w:tr w:rsidR="00321388"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21388" w:rsidRPr="00A86F05" w:rsidRDefault="00321388" w:rsidP="000665BF">
            <w:pPr>
              <w:pStyle w:val="Zkladntext"/>
              <w:keepLines/>
              <w:widowControl w:val="0"/>
              <w:numPr>
                <w:ilvl w:val="0"/>
                <w:numId w:val="15"/>
              </w:numPr>
              <w:rPr>
                <w:rFonts w:asciiTheme="minorHAnsi" w:hAnsiTheme="minorHAnsi" w:cstheme="minorHAnsi"/>
                <w:b w:val="0"/>
              </w:rPr>
            </w:pPr>
            <w:bookmarkStart w:id="0" w:name="_Ref412154713"/>
            <w:r w:rsidRPr="00A86F05">
              <w:rPr>
                <w:rFonts w:asciiTheme="minorHAnsi" w:hAnsiTheme="minorHAnsi" w:cstheme="minorHAnsi"/>
                <w:sz w:val="22"/>
                <w:szCs w:val="22"/>
              </w:rPr>
              <w:t>CENY</w:t>
            </w:r>
            <w:bookmarkEnd w:id="0"/>
          </w:p>
        </w:tc>
      </w:tr>
      <w:tr w:rsidR="00880B16"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880B16" w:rsidRPr="00A86F05" w:rsidRDefault="00EB45D2" w:rsidP="00114F1D">
            <w:pPr>
              <w:keepLines/>
              <w:widowControl w:val="0"/>
              <w:spacing w:before="20" w:after="20" w:line="288" w:lineRule="auto"/>
              <w:jc w:val="center"/>
              <w:rPr>
                <w:rFonts w:cstheme="minorHAnsi"/>
                <w:b w:val="0"/>
              </w:rPr>
            </w:pPr>
            <w:r>
              <w:rPr>
                <w:rFonts w:cstheme="minorHAnsi"/>
              </w:rPr>
              <w:t>Čištění</w:t>
            </w:r>
            <w:r w:rsidR="00FA453C">
              <w:rPr>
                <w:rFonts w:cstheme="minorHAnsi"/>
              </w:rPr>
              <w:t xml:space="preserve"> komunikací</w:t>
            </w:r>
          </w:p>
        </w:tc>
      </w:tr>
      <w:tr w:rsidR="00537947" w:rsidRPr="00A86F05" w:rsidTr="00537947">
        <w:trPr>
          <w:trHeight w:val="347"/>
        </w:trPr>
        <w:tc>
          <w:tcPr>
            <w:cnfStyle w:val="001000000000" w:firstRow="0" w:lastRow="0" w:firstColumn="1" w:lastColumn="0" w:oddVBand="0" w:evenVBand="0" w:oddHBand="0" w:evenHBand="0" w:firstRowFirstColumn="0" w:firstRowLastColumn="0" w:lastRowFirstColumn="0" w:lastRowLastColumn="0"/>
            <w:tcW w:w="1366" w:type="pct"/>
          </w:tcPr>
          <w:p w:rsidR="00537947" w:rsidRPr="00A86F05" w:rsidRDefault="00537947" w:rsidP="001F2EDE">
            <w:pPr>
              <w:keepLines/>
              <w:widowControl w:val="0"/>
              <w:spacing w:before="20" w:after="20" w:line="288" w:lineRule="auto"/>
              <w:jc w:val="center"/>
              <w:rPr>
                <w:rFonts w:cstheme="minorHAnsi"/>
                <w:b w:val="0"/>
              </w:rPr>
            </w:pPr>
            <w:r>
              <w:rPr>
                <w:rFonts w:cstheme="minorHAnsi"/>
              </w:rPr>
              <w:t>Služba</w:t>
            </w:r>
          </w:p>
        </w:tc>
        <w:tc>
          <w:tcPr>
            <w:cnfStyle w:val="000010000000" w:firstRow="0" w:lastRow="0" w:firstColumn="0" w:lastColumn="0" w:oddVBand="1" w:evenVBand="0" w:oddHBand="0" w:evenHBand="0" w:firstRowFirstColumn="0" w:firstRowLastColumn="0" w:lastRowFirstColumn="0" w:lastRowLastColumn="0"/>
            <w:tcW w:w="905" w:type="pct"/>
          </w:tcPr>
          <w:p w:rsidR="00537947" w:rsidRPr="00A86F05" w:rsidRDefault="00537947" w:rsidP="00EB5A16">
            <w:pPr>
              <w:keepLines/>
              <w:widowControl w:val="0"/>
              <w:spacing w:before="20" w:after="20" w:line="288" w:lineRule="auto"/>
              <w:jc w:val="center"/>
              <w:rPr>
                <w:rFonts w:cstheme="minorHAnsi"/>
                <w:b/>
              </w:rPr>
            </w:pPr>
            <w:r>
              <w:rPr>
                <w:rFonts w:cstheme="minorHAnsi"/>
                <w:b/>
              </w:rPr>
              <w:t>Počet m2</w:t>
            </w:r>
          </w:p>
        </w:tc>
        <w:tc>
          <w:tcPr>
            <w:tcW w:w="1145" w:type="pct"/>
          </w:tcPr>
          <w:p w:rsidR="00537947" w:rsidRPr="00A86F05" w:rsidRDefault="00537947">
            <w:pPr>
              <w:keepLines/>
              <w:widowControl w:val="0"/>
              <w:spacing w:before="20" w:after="20" w:line="288" w:lineRule="auto"/>
              <w:jc w:val="center"/>
              <w:cnfStyle w:val="000000000000" w:firstRow="0" w:lastRow="0" w:firstColumn="0" w:lastColumn="0" w:oddVBand="0" w:evenVBand="0" w:oddHBand="0" w:evenHBand="0" w:firstRowFirstColumn="0" w:firstRowLastColumn="0" w:lastRowFirstColumn="0" w:lastRowLastColumn="0"/>
              <w:rPr>
                <w:rFonts w:cstheme="minorHAnsi"/>
                <w:b/>
              </w:rPr>
            </w:pPr>
            <w:r>
              <w:rPr>
                <w:rFonts w:cstheme="minorHAnsi"/>
                <w:b/>
              </w:rPr>
              <w:t>Četnost prací za rok</w:t>
            </w:r>
          </w:p>
        </w:tc>
        <w:tc>
          <w:tcPr>
            <w:cnfStyle w:val="000010000000" w:firstRow="0" w:lastRow="0" w:firstColumn="0" w:lastColumn="0" w:oddVBand="1" w:evenVBand="0" w:oddHBand="0" w:evenHBand="0" w:firstRowFirstColumn="0" w:firstRowLastColumn="0" w:lastRowFirstColumn="0" w:lastRowLastColumn="0"/>
            <w:tcW w:w="1584" w:type="pct"/>
          </w:tcPr>
          <w:p w:rsidR="00537947" w:rsidRPr="00A86F05" w:rsidRDefault="00537947" w:rsidP="001F2EDE">
            <w:pPr>
              <w:keepLines/>
              <w:widowControl w:val="0"/>
              <w:spacing w:before="20" w:after="20" w:line="288" w:lineRule="auto"/>
              <w:jc w:val="center"/>
              <w:rPr>
                <w:rFonts w:cstheme="minorHAnsi"/>
                <w:b/>
              </w:rPr>
            </w:pPr>
            <w:r w:rsidRPr="00A86F05">
              <w:rPr>
                <w:rFonts w:cstheme="minorHAnsi"/>
                <w:b/>
              </w:rPr>
              <w:t>Jednotková cena</w:t>
            </w:r>
            <w:r w:rsidR="0016110C">
              <w:rPr>
                <w:rFonts w:cstheme="minorHAnsi"/>
                <w:b/>
              </w:rPr>
              <w:t xml:space="preserve"> za m2</w:t>
            </w:r>
            <w:r w:rsidRPr="00A86F05">
              <w:rPr>
                <w:rFonts w:cstheme="minorHAnsi"/>
                <w:b/>
              </w:rPr>
              <w:t xml:space="preserve"> </w:t>
            </w:r>
            <w:r>
              <w:rPr>
                <w:rFonts w:cstheme="minorHAnsi"/>
                <w:b/>
              </w:rPr>
              <w:t>v Kč bez DPH</w:t>
            </w:r>
          </w:p>
        </w:tc>
      </w:tr>
      <w:tr w:rsidR="00537947" w:rsidRPr="00A86F05" w:rsidTr="0053794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537947" w:rsidRPr="000D3874" w:rsidRDefault="00EB45D2" w:rsidP="00114F1D">
            <w:pPr>
              <w:keepLines/>
              <w:widowControl w:val="0"/>
              <w:spacing w:before="20" w:after="20" w:line="288" w:lineRule="auto"/>
              <w:jc w:val="center"/>
              <w:rPr>
                <w:rFonts w:cstheme="minorHAnsi"/>
                <w:b w:val="0"/>
              </w:rPr>
            </w:pPr>
            <w:r>
              <w:rPr>
                <w:rFonts w:cstheme="minorHAnsi"/>
                <w:b w:val="0"/>
              </w:rPr>
              <w:t>Čištění</w:t>
            </w:r>
            <w:r w:rsidR="009060DF">
              <w:rPr>
                <w:rFonts w:cstheme="minorHAnsi"/>
                <w:b w:val="0"/>
              </w:rPr>
              <w:t xml:space="preserve"> komunikací strojním samosběrem</w:t>
            </w:r>
          </w:p>
        </w:tc>
        <w:tc>
          <w:tcPr>
            <w:cnfStyle w:val="000010000000" w:firstRow="0" w:lastRow="0" w:firstColumn="0" w:lastColumn="0" w:oddVBand="1" w:evenVBand="0" w:oddHBand="0" w:evenHBand="0" w:firstRowFirstColumn="0" w:firstRowLastColumn="0" w:lastRowFirstColumn="0" w:lastRowLastColumn="0"/>
            <w:tcW w:w="905" w:type="pct"/>
            <w:vAlign w:val="center"/>
          </w:tcPr>
          <w:p w:rsidR="00537947" w:rsidRPr="000D3874" w:rsidRDefault="001F5B11" w:rsidP="00452154">
            <w:pPr>
              <w:jc w:val="center"/>
              <w:rPr>
                <w:rFonts w:eastAsia="Times New Roman" w:cstheme="minorHAnsi"/>
                <w:color w:val="000000"/>
              </w:rPr>
            </w:pPr>
            <w:r>
              <w:rPr>
                <w:rFonts w:eastAsia="Times New Roman" w:cstheme="minorHAnsi"/>
                <w:color w:val="000000"/>
              </w:rPr>
              <w:t>16 088,5</w:t>
            </w:r>
          </w:p>
        </w:tc>
        <w:tc>
          <w:tcPr>
            <w:tcW w:w="1145" w:type="pct"/>
            <w:vAlign w:val="center"/>
          </w:tcPr>
          <w:p w:rsidR="00F749AD" w:rsidRPr="000D3874" w:rsidRDefault="00F749AD" w:rsidP="00F749AD">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Pr>
                <w:rFonts w:eastAsia="Times New Roman" w:cstheme="minorHAnsi"/>
                <w:color w:val="000000"/>
              </w:rPr>
              <w:t>35</w:t>
            </w:r>
          </w:p>
        </w:tc>
        <w:tc>
          <w:tcPr>
            <w:cnfStyle w:val="000010000000" w:firstRow="0" w:lastRow="0" w:firstColumn="0" w:lastColumn="0" w:oddVBand="1" w:evenVBand="0" w:oddHBand="0" w:evenHBand="0" w:firstRowFirstColumn="0" w:firstRowLastColumn="0" w:lastRowFirstColumn="0" w:lastRowLastColumn="0"/>
            <w:tcW w:w="1584" w:type="pct"/>
            <w:vAlign w:val="center"/>
          </w:tcPr>
          <w:p w:rsidR="00537947" w:rsidRDefault="00537947" w:rsidP="00247D3D">
            <w:pPr>
              <w:jc w:val="center"/>
              <w:rPr>
                <w:rFonts w:cstheme="minorHAnsi"/>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sidR="002D65DC">
              <w:rPr>
                <w:rFonts w:cstheme="minorHAnsi"/>
              </w:rPr>
              <w:t>(1)</w:t>
            </w:r>
          </w:p>
          <w:p w:rsidR="00D25C8F" w:rsidRDefault="00D25C8F" w:rsidP="00D25C8F">
            <w:pPr>
              <w:jc w:val="center"/>
              <w:rPr>
                <w:rFonts w:cstheme="minorHAnsi"/>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Pr>
                <w:rFonts w:cstheme="minorHAnsi"/>
              </w:rPr>
              <w:t>(2.1)</w:t>
            </w:r>
          </w:p>
          <w:p w:rsidR="00D25C8F" w:rsidRDefault="00D25C8F" w:rsidP="00D25C8F">
            <w:pPr>
              <w:jc w:val="center"/>
              <w:rPr>
                <w:rFonts w:cstheme="minorHAnsi"/>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Pr>
                <w:rFonts w:cstheme="minorHAnsi"/>
              </w:rPr>
              <w:t>(2.2)</w:t>
            </w:r>
          </w:p>
          <w:p w:rsidR="00D25C8F" w:rsidRDefault="00D25C8F" w:rsidP="00D25C8F">
            <w:pPr>
              <w:jc w:val="center"/>
              <w:rPr>
                <w:rFonts w:cstheme="minorHAnsi"/>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Pr>
                <w:rFonts w:cstheme="minorHAnsi"/>
              </w:rPr>
              <w:t>(2.3)</w:t>
            </w:r>
          </w:p>
          <w:p w:rsidR="002D65DC" w:rsidRPr="00A86F05" w:rsidRDefault="00D25C8F" w:rsidP="00D25C8F">
            <w:pPr>
              <w:jc w:val="center"/>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r>
              <w:rPr>
                <w:rFonts w:cstheme="minorHAnsi"/>
              </w:rPr>
              <w:t>(2.4)</w:t>
            </w:r>
            <w:bookmarkStart w:id="1" w:name="_GoBack"/>
            <w:bookmarkEnd w:id="1"/>
          </w:p>
        </w:tc>
      </w:tr>
      <w:tr w:rsidR="002D65DC" w:rsidRPr="00A86F05" w:rsidTr="002D65DC">
        <w:trPr>
          <w:trHeight w:val="745"/>
        </w:trPr>
        <w:tc>
          <w:tcPr>
            <w:cnfStyle w:val="001000000000" w:firstRow="0" w:lastRow="0" w:firstColumn="1" w:lastColumn="0" w:oddVBand="0" w:evenVBand="0" w:oddHBand="0" w:evenHBand="0" w:firstRowFirstColumn="0" w:firstRowLastColumn="0" w:lastRowFirstColumn="0" w:lastRowLastColumn="0"/>
            <w:tcW w:w="5000" w:type="pct"/>
            <w:gridSpan w:val="4"/>
          </w:tcPr>
          <w:p w:rsidR="002D65DC" w:rsidRPr="00253B0E" w:rsidRDefault="006213AE" w:rsidP="002D65DC">
            <w:pPr>
              <w:pStyle w:val="Odstavecseseznamem"/>
              <w:numPr>
                <w:ilvl w:val="0"/>
                <w:numId w:val="47"/>
              </w:numPr>
              <w:tabs>
                <w:tab w:val="clear" w:pos="851"/>
                <w:tab w:val="left" w:pos="360"/>
              </w:tabs>
              <w:ind w:left="22" w:firstLine="0"/>
              <w:rPr>
                <w:rFonts w:asciiTheme="minorHAnsi" w:hAnsiTheme="minorHAnsi" w:cstheme="minorHAnsi"/>
                <w:b w:val="0"/>
                <w:bCs w:val="0"/>
                <w:sz w:val="18"/>
                <w:szCs w:val="18"/>
              </w:rPr>
            </w:pPr>
            <w:r>
              <w:rPr>
                <w:rFonts w:asciiTheme="minorHAnsi" w:hAnsiTheme="minorHAnsi" w:cstheme="minorHAnsi"/>
                <w:b w:val="0"/>
                <w:bCs w:val="0"/>
                <w:sz w:val="18"/>
                <w:szCs w:val="18"/>
              </w:rPr>
              <w:t>Jednotková cena</w:t>
            </w:r>
            <w:r w:rsidR="002D65DC" w:rsidRPr="00253B0E">
              <w:rPr>
                <w:rFonts w:asciiTheme="minorHAnsi" w:hAnsiTheme="minorHAnsi" w:cstheme="minorHAnsi"/>
                <w:b w:val="0"/>
                <w:bCs w:val="0"/>
                <w:sz w:val="18"/>
                <w:szCs w:val="18"/>
              </w:rPr>
              <w:t xml:space="preserve"> za odstranění odpadů v souladu s § 42 odst. 6 zákona o odpadech.</w:t>
            </w:r>
          </w:p>
          <w:p w:rsidR="002D65DC" w:rsidRPr="00A86F05" w:rsidRDefault="002D65DC" w:rsidP="002D65DC">
            <w:pPr>
              <w:rPr>
                <w:rFonts w:cstheme="minorHAnsi"/>
                <w:highlight w:val="yellow"/>
              </w:rPr>
            </w:pPr>
            <w:r>
              <w:rPr>
                <w:rFonts w:cstheme="minorHAnsi"/>
                <w:b w:val="0"/>
                <w:bCs w:val="0"/>
                <w:sz w:val="18"/>
                <w:szCs w:val="18"/>
              </w:rPr>
              <w:t xml:space="preserve"> </w:t>
            </w:r>
            <w:r w:rsidR="00D25C8F">
              <w:rPr>
                <w:rFonts w:cstheme="minorHAnsi"/>
                <w:b w:val="0"/>
                <w:bCs w:val="0"/>
                <w:sz w:val="18"/>
                <w:szCs w:val="18"/>
              </w:rPr>
              <w:t>(</w:t>
            </w:r>
            <w:proofErr w:type="gramStart"/>
            <w:r w:rsidR="00D25C8F">
              <w:rPr>
                <w:rFonts w:cstheme="minorHAnsi"/>
                <w:b w:val="0"/>
                <w:bCs w:val="0"/>
                <w:sz w:val="18"/>
                <w:szCs w:val="18"/>
              </w:rPr>
              <w:t xml:space="preserve">2.1 - 4)   </w:t>
            </w:r>
            <w:r w:rsidR="00D25C8F" w:rsidRPr="00253B0E">
              <w:rPr>
                <w:rFonts w:cstheme="minorHAnsi"/>
                <w:b w:val="0"/>
                <w:bCs w:val="0"/>
                <w:sz w:val="18"/>
                <w:szCs w:val="18"/>
              </w:rPr>
              <w:t>Výše</w:t>
            </w:r>
            <w:proofErr w:type="gramEnd"/>
            <w:r w:rsidR="00D25C8F" w:rsidRPr="00253B0E">
              <w:rPr>
                <w:rFonts w:cstheme="minorHAnsi"/>
                <w:b w:val="0"/>
                <w:bCs w:val="0"/>
                <w:sz w:val="18"/>
                <w:szCs w:val="18"/>
              </w:rPr>
              <w:t xml:space="preserve"> poplatku o</w:t>
            </w:r>
            <w:r w:rsidR="00D25C8F">
              <w:rPr>
                <w:rFonts w:cstheme="minorHAnsi"/>
                <w:b w:val="0"/>
                <w:bCs w:val="0"/>
                <w:sz w:val="18"/>
                <w:szCs w:val="18"/>
              </w:rPr>
              <w:t>dpovídá uplatnění třídící slevy, a to v roce 2025 (2.1), 2026 (2.2), 2027 (2.3) a 2028 (2.4)</w:t>
            </w:r>
            <w:r w:rsidRPr="00253B0E">
              <w:rPr>
                <w:rFonts w:cstheme="minorHAnsi"/>
                <w:b w:val="0"/>
                <w:bCs w:val="0"/>
                <w:sz w:val="18"/>
                <w:szCs w:val="18"/>
              </w:rPr>
              <w:t>. V případě neuplatnění nebo vyčerpání třídící slevy je účtován zákonný poplatek ve výši stanovené v příloze č. 9 zákona o odpadech.</w:t>
            </w:r>
          </w:p>
        </w:tc>
      </w:tr>
      <w:tr w:rsidR="000D3874"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0D3874" w:rsidRPr="00A86F05" w:rsidRDefault="000D3874" w:rsidP="000665BF">
            <w:pPr>
              <w:pStyle w:val="Zkladntext"/>
              <w:keepLines/>
              <w:widowControl w:val="0"/>
              <w:numPr>
                <w:ilvl w:val="0"/>
                <w:numId w:val="15"/>
              </w:numPr>
              <w:rPr>
                <w:rFonts w:asciiTheme="minorHAnsi" w:hAnsiTheme="minorHAnsi" w:cstheme="minorHAnsi"/>
                <w:b w:val="0"/>
                <w:caps/>
              </w:rPr>
            </w:pPr>
            <w:bookmarkStart w:id="2" w:name="_Ref412156130"/>
            <w:r w:rsidRPr="00A86F05">
              <w:rPr>
                <w:rFonts w:asciiTheme="minorHAnsi" w:hAnsiTheme="minorHAnsi" w:cstheme="minorHAnsi"/>
                <w:caps/>
                <w:sz w:val="22"/>
                <w:szCs w:val="22"/>
              </w:rPr>
              <w:t>Podmínky poskytování služeb</w:t>
            </w:r>
            <w:bookmarkEnd w:id="2"/>
          </w:p>
        </w:tc>
      </w:tr>
      <w:tr w:rsidR="000D3874"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0D3874" w:rsidRPr="00A86F05" w:rsidRDefault="00EB45D2" w:rsidP="00114F1D">
            <w:pPr>
              <w:keepLines/>
              <w:widowControl w:val="0"/>
              <w:spacing w:before="20" w:after="20" w:line="288" w:lineRule="auto"/>
              <w:jc w:val="center"/>
              <w:rPr>
                <w:rFonts w:cstheme="minorHAnsi"/>
                <w:b w:val="0"/>
              </w:rPr>
            </w:pPr>
            <w:r>
              <w:rPr>
                <w:rFonts w:cstheme="minorHAnsi"/>
              </w:rPr>
              <w:t>Čištění</w:t>
            </w:r>
            <w:r w:rsidR="00D22059">
              <w:rPr>
                <w:rFonts w:cstheme="minorHAnsi"/>
              </w:rPr>
              <w:t xml:space="preserve"> komunikací</w:t>
            </w:r>
          </w:p>
        </w:tc>
      </w:tr>
      <w:tr w:rsidR="000D3874" w:rsidRPr="00A86F05" w:rsidTr="006147AB">
        <w:trPr>
          <w:cnfStyle w:val="000000100000" w:firstRow="0" w:lastRow="0" w:firstColumn="0" w:lastColumn="0" w:oddVBand="0" w:evenVBand="0" w:oddHBand="1" w:evenHBand="0" w:firstRowFirstColumn="0" w:firstRowLastColumn="0" w:lastRowFirstColumn="0" w:lastRowLastColumn="0"/>
          <w:trHeight w:val="983"/>
        </w:trPr>
        <w:tc>
          <w:tcPr>
            <w:cnfStyle w:val="001000000000" w:firstRow="0" w:lastRow="0" w:firstColumn="1" w:lastColumn="0" w:oddVBand="0" w:evenVBand="0" w:oddHBand="0" w:evenHBand="0" w:firstRowFirstColumn="0" w:firstRowLastColumn="0" w:lastRowFirstColumn="0" w:lastRowLastColumn="0"/>
            <w:tcW w:w="5000" w:type="pct"/>
            <w:gridSpan w:val="4"/>
          </w:tcPr>
          <w:p w:rsidR="00CE078B" w:rsidRDefault="000D3874" w:rsidP="000023AB">
            <w:pPr>
              <w:pStyle w:val="Odstavecseseznamem"/>
              <w:keepLines/>
              <w:widowControl w:val="0"/>
              <w:numPr>
                <w:ilvl w:val="0"/>
                <w:numId w:val="12"/>
              </w:numPr>
              <w:spacing w:before="20" w:after="20" w:line="288" w:lineRule="auto"/>
              <w:rPr>
                <w:rFonts w:asciiTheme="minorHAnsi" w:hAnsiTheme="minorHAnsi" w:cstheme="minorHAnsi"/>
                <w:b w:val="0"/>
              </w:rPr>
            </w:pPr>
            <w:r w:rsidRPr="00F860B7">
              <w:rPr>
                <w:rFonts w:asciiTheme="minorHAnsi" w:hAnsiTheme="minorHAnsi" w:cstheme="minorHAnsi"/>
                <w:b w:val="0"/>
              </w:rPr>
              <w:t>Cena Služeb dle tohoto Katalogového listu musí obsahovat veškeré náklady na jejich poskytování, zejména:</w:t>
            </w:r>
            <w:r w:rsidR="00F11A83" w:rsidRPr="00F860B7">
              <w:rPr>
                <w:rFonts w:asciiTheme="minorHAnsi" w:hAnsiTheme="minorHAnsi" w:cstheme="minorHAnsi"/>
                <w:b w:val="0"/>
              </w:rPr>
              <w:t xml:space="preserve"> </w:t>
            </w:r>
          </w:p>
          <w:p w:rsidR="000D3874" w:rsidRPr="00F860B7" w:rsidRDefault="0016110C" w:rsidP="00CE078B">
            <w:pPr>
              <w:pStyle w:val="Odstavecseseznamem"/>
              <w:keepLines/>
              <w:widowControl w:val="0"/>
              <w:numPr>
                <w:ilvl w:val="1"/>
                <w:numId w:val="12"/>
              </w:numPr>
              <w:spacing w:before="20" w:after="20" w:line="288" w:lineRule="auto"/>
              <w:rPr>
                <w:rFonts w:asciiTheme="minorHAnsi" w:hAnsiTheme="minorHAnsi" w:cstheme="minorHAnsi"/>
                <w:b w:val="0"/>
              </w:rPr>
            </w:pPr>
            <w:r>
              <w:rPr>
                <w:rFonts w:asciiTheme="minorHAnsi" w:hAnsiTheme="minorHAnsi" w:cstheme="minorHAnsi"/>
                <w:b w:val="0"/>
              </w:rPr>
              <w:t>Čištění</w:t>
            </w:r>
            <w:r w:rsidR="00F11A83" w:rsidRPr="00F860B7">
              <w:rPr>
                <w:rFonts w:asciiTheme="minorHAnsi" w:hAnsiTheme="minorHAnsi" w:cstheme="minorHAnsi"/>
                <w:b w:val="0"/>
              </w:rPr>
              <w:t xml:space="preserve"> komunikací</w:t>
            </w:r>
            <w:r>
              <w:rPr>
                <w:rFonts w:asciiTheme="minorHAnsi" w:hAnsiTheme="minorHAnsi" w:cstheme="minorHAnsi"/>
                <w:b w:val="0"/>
              </w:rPr>
              <w:t xml:space="preserve"> samosběrem</w:t>
            </w:r>
            <w:r w:rsidR="00F11A83" w:rsidRPr="00F860B7">
              <w:rPr>
                <w:rFonts w:asciiTheme="minorHAnsi" w:hAnsiTheme="minorHAnsi" w:cstheme="minorHAnsi"/>
                <w:b w:val="0"/>
              </w:rPr>
              <w:t xml:space="preserve">, </w:t>
            </w:r>
            <w:r w:rsidR="00F51575" w:rsidRPr="00F860B7">
              <w:rPr>
                <w:rFonts w:asciiTheme="minorHAnsi" w:hAnsiTheme="minorHAnsi" w:cstheme="minorHAnsi"/>
                <w:b w:val="0"/>
              </w:rPr>
              <w:t xml:space="preserve">odvoz a uložení odpadu na skládku, </w:t>
            </w:r>
            <w:r w:rsidR="000D3874" w:rsidRPr="00F860B7">
              <w:rPr>
                <w:rFonts w:asciiTheme="minorHAnsi" w:hAnsiTheme="minorHAnsi" w:cstheme="minorHAnsi"/>
                <w:b w:val="0"/>
              </w:rPr>
              <w:t>potřebné vybavení a techniku.</w:t>
            </w:r>
          </w:p>
          <w:p w:rsidR="00F860B7" w:rsidRPr="00F860B7" w:rsidRDefault="00F860B7" w:rsidP="00CE078B">
            <w:pPr>
              <w:pStyle w:val="Odstavecseseznamem"/>
              <w:keepLines/>
              <w:widowControl w:val="0"/>
              <w:numPr>
                <w:ilvl w:val="1"/>
                <w:numId w:val="12"/>
              </w:numPr>
              <w:spacing w:before="20" w:after="20" w:line="288" w:lineRule="auto"/>
              <w:rPr>
                <w:rFonts w:asciiTheme="minorHAnsi" w:hAnsiTheme="minorHAnsi" w:cstheme="minorHAnsi"/>
                <w:b w:val="0"/>
              </w:rPr>
            </w:pPr>
            <w:r w:rsidRPr="00F860B7">
              <w:rPr>
                <w:rFonts w:asciiTheme="minorHAnsi" w:hAnsiTheme="minorHAnsi" w:cstheme="minorHAnsi"/>
                <w:b w:val="0"/>
              </w:rPr>
              <w:t>Mzdové náklady zaměstnanců či jiných osob Poskytovatele, podílejících se na plnění Služeb dle tohoto Katalogového listu.</w:t>
            </w:r>
          </w:p>
          <w:p w:rsidR="00AA79C0" w:rsidRDefault="00F860B7" w:rsidP="00CE078B">
            <w:pPr>
              <w:pStyle w:val="Odstavecseseznamem"/>
              <w:keepLines/>
              <w:widowControl w:val="0"/>
              <w:numPr>
                <w:ilvl w:val="1"/>
                <w:numId w:val="12"/>
              </w:numPr>
              <w:spacing w:before="20" w:after="20" w:line="288" w:lineRule="auto"/>
              <w:rPr>
                <w:rFonts w:asciiTheme="minorHAnsi" w:hAnsiTheme="minorHAnsi" w:cstheme="minorHAnsi"/>
                <w:b w:val="0"/>
              </w:rPr>
            </w:pPr>
            <w:r w:rsidRPr="00F860B7">
              <w:rPr>
                <w:rFonts w:asciiTheme="minorHAnsi" w:hAnsiTheme="minorHAnsi" w:cstheme="minorHAnsi"/>
                <w:b w:val="0"/>
              </w:rPr>
              <w:t>Veškeré náklady spojené s dopravou zaměstnanců a technikou pro poskytování Služeb dle tohoto Katalogového listu – odpisy, pojistka, daň, pohonné hmoty a provozní náplně, technická údržba a opravy, vybavení apod.</w:t>
            </w:r>
          </w:p>
          <w:p w:rsidR="00DD2E2B" w:rsidRPr="00DD2E2B" w:rsidRDefault="00DD2E2B" w:rsidP="00DD2E2B">
            <w:pPr>
              <w:pStyle w:val="Odstavecseseznamem"/>
              <w:keepLines/>
              <w:widowControl w:val="0"/>
              <w:numPr>
                <w:ilvl w:val="1"/>
                <w:numId w:val="12"/>
              </w:numPr>
              <w:spacing w:before="20" w:after="20" w:line="288" w:lineRule="auto"/>
              <w:rPr>
                <w:rFonts w:asciiTheme="minorHAnsi" w:hAnsiTheme="minorHAnsi" w:cstheme="minorHAnsi"/>
                <w:b w:val="0"/>
              </w:rPr>
            </w:pPr>
            <w:r>
              <w:rPr>
                <w:rFonts w:asciiTheme="minorHAnsi" w:hAnsiTheme="minorHAnsi" w:cstheme="minorHAnsi"/>
                <w:b w:val="0"/>
              </w:rPr>
              <w:t>Vybavení pracovníků potřebnou výstrojí a nářadím.</w:t>
            </w:r>
          </w:p>
          <w:p w:rsidR="000366D7" w:rsidRPr="009D63D8" w:rsidRDefault="0016110C" w:rsidP="00AA79C0">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heme="minorHAnsi"/>
                <w:b w:val="0"/>
              </w:rPr>
              <w:t>Na tuto službu bude použit</w:t>
            </w:r>
            <w:r w:rsidR="000366D7" w:rsidRPr="009D63D8">
              <w:rPr>
                <w:rFonts w:asciiTheme="minorHAnsi" w:hAnsiTheme="minorHAnsi" w:cstheme="minorHAnsi"/>
                <w:b w:val="0"/>
              </w:rPr>
              <w:t xml:space="preserve"> </w:t>
            </w:r>
            <w:r>
              <w:rPr>
                <w:rFonts w:asciiTheme="minorHAnsi" w:hAnsiTheme="minorHAnsi" w:cstheme="minorHAnsi"/>
                <w:b w:val="0"/>
              </w:rPr>
              <w:t>chodníkový samosběr</w:t>
            </w:r>
            <w:r w:rsidR="000366D7" w:rsidRPr="009D63D8">
              <w:rPr>
                <w:rFonts w:asciiTheme="minorHAnsi" w:hAnsiTheme="minorHAnsi" w:cstheme="minorHAnsi"/>
                <w:b w:val="0"/>
              </w:rPr>
              <w:t xml:space="preserve"> </w:t>
            </w:r>
            <w:r w:rsidR="009D63D8">
              <w:rPr>
                <w:rFonts w:asciiTheme="minorHAnsi" w:hAnsiTheme="minorHAnsi" w:cstheme="minorHAnsi"/>
                <w:b w:val="0"/>
              </w:rPr>
              <w:t>s max. celkovou hmotností do 6t</w:t>
            </w:r>
          </w:p>
          <w:p w:rsidR="000D3874" w:rsidRPr="00DD2E2B" w:rsidRDefault="00904B68" w:rsidP="00966477">
            <w:pPr>
              <w:pStyle w:val="Odstavecseseznamem"/>
              <w:keepLines/>
              <w:widowControl w:val="0"/>
              <w:numPr>
                <w:ilvl w:val="0"/>
                <w:numId w:val="12"/>
              </w:numPr>
              <w:spacing w:before="20" w:after="20" w:line="288" w:lineRule="auto"/>
              <w:rPr>
                <w:rFonts w:asciiTheme="minorHAnsi" w:hAnsiTheme="minorHAnsi" w:cstheme="minorHAnsi"/>
                <w:b w:val="0"/>
              </w:rPr>
            </w:pPr>
            <w:r w:rsidRPr="00F860B7">
              <w:rPr>
                <w:rFonts w:asciiTheme="minorHAnsi" w:hAnsiTheme="minorHAnsi" w:cs="TimesNewRoman"/>
                <w:b w:val="0"/>
              </w:rPr>
              <w:t>Mechanizace nebude vjíždět do zeleně.</w:t>
            </w:r>
          </w:p>
          <w:p w:rsidR="00DD2E2B" w:rsidRPr="00A36A3D" w:rsidRDefault="00DD2E2B" w:rsidP="00DD2E2B">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Používaná vozi</w:t>
            </w:r>
            <w:r w:rsidR="0016110C">
              <w:rPr>
                <w:rFonts w:asciiTheme="minorHAnsi" w:hAnsiTheme="minorHAnsi" w:cs="TimesNewRoman"/>
                <w:b w:val="0"/>
              </w:rPr>
              <w:t>dla nesmí být starší deseti let ke dni uzavření smlouvy.</w:t>
            </w:r>
          </w:p>
          <w:p w:rsidR="00DD2E2B" w:rsidRPr="00F860B7" w:rsidRDefault="0016110C" w:rsidP="00DD2E2B">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Vážní lístky odpadů z této činnosti budou součástí této faktury.</w:t>
            </w:r>
          </w:p>
          <w:p w:rsidR="0016110C" w:rsidRDefault="0016110C" w:rsidP="0016110C">
            <w:pPr>
              <w:pStyle w:val="Odstavecseseznamem"/>
              <w:keepLines/>
              <w:widowControl w:val="0"/>
              <w:numPr>
                <w:ilvl w:val="0"/>
                <w:numId w:val="12"/>
              </w:numPr>
              <w:spacing w:before="20" w:after="20" w:line="288" w:lineRule="auto"/>
              <w:contextualSpacing w:val="0"/>
              <w:rPr>
                <w:rFonts w:asciiTheme="minorHAnsi" w:hAnsiTheme="minorHAnsi" w:cstheme="minorHAnsi"/>
                <w:b w:val="0"/>
              </w:rPr>
            </w:pPr>
            <w:bookmarkStart w:id="3" w:name="_Ref415782150"/>
            <w:r w:rsidRPr="006226D0">
              <w:rPr>
                <w:rFonts w:asciiTheme="minorHAnsi" w:hAnsiTheme="minorHAnsi" w:cstheme="minorHAnsi"/>
                <w:b w:val="0"/>
              </w:rPr>
              <w:t>O provádění Služb</w:t>
            </w:r>
            <w:r>
              <w:rPr>
                <w:rFonts w:asciiTheme="minorHAnsi" w:hAnsiTheme="minorHAnsi" w:cstheme="minorHAnsi"/>
                <w:b w:val="0"/>
              </w:rPr>
              <w:t>y</w:t>
            </w:r>
            <w:r w:rsidRPr="006226D0">
              <w:rPr>
                <w:rFonts w:asciiTheme="minorHAnsi" w:hAnsiTheme="minorHAnsi" w:cstheme="minorHAnsi"/>
                <w:b w:val="0"/>
              </w:rPr>
              <w:t xml:space="preserve"> dle tohoto Katalogového listu je Poskytovatel povinen </w:t>
            </w:r>
            <w:r>
              <w:rPr>
                <w:rFonts w:asciiTheme="minorHAnsi" w:hAnsiTheme="minorHAnsi" w:cstheme="minorHAnsi"/>
                <w:b w:val="0"/>
              </w:rPr>
              <w:t>provést zápis</w:t>
            </w:r>
            <w:r w:rsidRPr="006226D0">
              <w:rPr>
                <w:rFonts w:asciiTheme="minorHAnsi" w:hAnsiTheme="minorHAnsi" w:cstheme="minorHAnsi"/>
                <w:b w:val="0"/>
              </w:rPr>
              <w:t xml:space="preserve"> do deníku prací, v němž uvede zejména </w:t>
            </w:r>
          </w:p>
          <w:p w:rsidR="0016110C" w:rsidRDefault="0016110C" w:rsidP="0016110C">
            <w:pPr>
              <w:pStyle w:val="Odstavecseseznamem"/>
              <w:keepLines/>
              <w:widowControl w:val="0"/>
              <w:numPr>
                <w:ilvl w:val="0"/>
                <w:numId w:val="46"/>
              </w:numPr>
              <w:spacing w:before="20" w:after="20" w:line="288" w:lineRule="auto"/>
              <w:contextualSpacing w:val="0"/>
              <w:rPr>
                <w:rFonts w:asciiTheme="minorHAnsi" w:hAnsiTheme="minorHAnsi" w:cstheme="minorHAnsi"/>
                <w:b w:val="0"/>
              </w:rPr>
            </w:pPr>
            <w:r>
              <w:rPr>
                <w:rFonts w:asciiTheme="minorHAnsi" w:hAnsiTheme="minorHAnsi" w:cstheme="minorHAnsi"/>
                <w:b w:val="0"/>
              </w:rPr>
              <w:lastRenderedPageBreak/>
              <w:t>rozsah poskytnuté služby (m2 čištění komunikací)</w:t>
            </w:r>
          </w:p>
          <w:p w:rsidR="0016110C" w:rsidRDefault="0016110C" w:rsidP="0016110C">
            <w:pPr>
              <w:pStyle w:val="Odstavecseseznamem"/>
              <w:keepLines/>
              <w:widowControl w:val="0"/>
              <w:numPr>
                <w:ilvl w:val="0"/>
                <w:numId w:val="46"/>
              </w:numPr>
              <w:spacing w:before="20" w:after="20" w:line="288" w:lineRule="auto"/>
              <w:contextualSpacing w:val="0"/>
              <w:rPr>
                <w:rFonts w:asciiTheme="minorHAnsi" w:hAnsiTheme="minorHAnsi" w:cstheme="minorHAnsi"/>
                <w:b w:val="0"/>
              </w:rPr>
            </w:pPr>
            <w:r>
              <w:rPr>
                <w:rFonts w:asciiTheme="minorHAnsi" w:hAnsiTheme="minorHAnsi" w:cstheme="minorHAnsi"/>
                <w:b w:val="0"/>
              </w:rPr>
              <w:t>datum a čas provedení čištění komunikací</w:t>
            </w:r>
          </w:p>
          <w:p w:rsidR="0016110C" w:rsidRDefault="0016110C" w:rsidP="0016110C">
            <w:pPr>
              <w:pStyle w:val="Odstavecseseznamem"/>
              <w:keepLines/>
              <w:widowControl w:val="0"/>
              <w:numPr>
                <w:ilvl w:val="0"/>
                <w:numId w:val="46"/>
              </w:numPr>
              <w:spacing w:before="20" w:after="20" w:line="288" w:lineRule="auto"/>
              <w:contextualSpacing w:val="0"/>
              <w:rPr>
                <w:rFonts w:asciiTheme="minorHAnsi" w:hAnsiTheme="minorHAnsi" w:cstheme="minorHAnsi"/>
                <w:b w:val="0"/>
              </w:rPr>
            </w:pPr>
            <w:r w:rsidRPr="006226D0">
              <w:rPr>
                <w:rFonts w:asciiTheme="minorHAnsi" w:hAnsiTheme="minorHAnsi" w:cstheme="minorHAnsi"/>
                <w:b w:val="0"/>
              </w:rPr>
              <w:t>počet zaměstnanců a s</w:t>
            </w:r>
            <w:bookmarkEnd w:id="3"/>
            <w:r w:rsidRPr="006226D0">
              <w:rPr>
                <w:rFonts w:asciiTheme="minorHAnsi" w:hAnsiTheme="minorHAnsi" w:cstheme="minorHAnsi"/>
                <w:b w:val="0"/>
              </w:rPr>
              <w:t>troje (popř.</w:t>
            </w:r>
            <w:r>
              <w:rPr>
                <w:rFonts w:asciiTheme="minorHAnsi" w:hAnsiTheme="minorHAnsi" w:cstheme="minorHAnsi"/>
                <w:b w:val="0"/>
              </w:rPr>
              <w:t xml:space="preserve"> </w:t>
            </w:r>
            <w:r w:rsidRPr="006226D0">
              <w:rPr>
                <w:rFonts w:asciiTheme="minorHAnsi" w:hAnsiTheme="minorHAnsi" w:cstheme="minorHAnsi"/>
                <w:b w:val="0"/>
              </w:rPr>
              <w:t>vybavení)</w:t>
            </w:r>
            <w:r>
              <w:rPr>
                <w:rFonts w:asciiTheme="minorHAnsi" w:hAnsiTheme="minorHAnsi" w:cstheme="minorHAnsi"/>
                <w:b w:val="0"/>
              </w:rPr>
              <w:t>,</w:t>
            </w:r>
            <w:r w:rsidRPr="006226D0">
              <w:rPr>
                <w:rFonts w:asciiTheme="minorHAnsi" w:hAnsiTheme="minorHAnsi" w:cstheme="minorHAnsi"/>
                <w:b w:val="0"/>
              </w:rPr>
              <w:t xml:space="preserve"> kterými </w:t>
            </w:r>
            <w:r>
              <w:rPr>
                <w:rFonts w:asciiTheme="minorHAnsi" w:hAnsiTheme="minorHAnsi" w:cstheme="minorHAnsi"/>
                <w:b w:val="0"/>
              </w:rPr>
              <w:t>byla</w:t>
            </w:r>
            <w:r w:rsidRPr="006226D0">
              <w:rPr>
                <w:rFonts w:asciiTheme="minorHAnsi" w:hAnsiTheme="minorHAnsi" w:cstheme="minorHAnsi"/>
                <w:b w:val="0"/>
              </w:rPr>
              <w:t xml:space="preserve"> </w:t>
            </w:r>
            <w:r>
              <w:rPr>
                <w:rFonts w:asciiTheme="minorHAnsi" w:hAnsiTheme="minorHAnsi" w:cstheme="minorHAnsi"/>
                <w:b w:val="0"/>
              </w:rPr>
              <w:t>Služba</w:t>
            </w:r>
            <w:r w:rsidRPr="006226D0">
              <w:rPr>
                <w:rFonts w:asciiTheme="minorHAnsi" w:hAnsiTheme="minorHAnsi" w:cstheme="minorHAnsi"/>
                <w:b w:val="0"/>
              </w:rPr>
              <w:t xml:space="preserve"> provádě</w:t>
            </w:r>
            <w:r>
              <w:rPr>
                <w:rFonts w:asciiTheme="minorHAnsi" w:hAnsiTheme="minorHAnsi" w:cstheme="minorHAnsi"/>
                <w:b w:val="0"/>
              </w:rPr>
              <w:t>n</w:t>
            </w:r>
            <w:r w:rsidRPr="006226D0">
              <w:rPr>
                <w:rFonts w:asciiTheme="minorHAnsi" w:hAnsiTheme="minorHAnsi" w:cstheme="minorHAnsi"/>
                <w:b w:val="0"/>
              </w:rPr>
              <w:t>a</w:t>
            </w:r>
            <w:r>
              <w:rPr>
                <w:rFonts w:asciiTheme="minorHAnsi" w:hAnsiTheme="minorHAnsi" w:cstheme="minorHAnsi"/>
                <w:b w:val="0"/>
              </w:rPr>
              <w:t>,</w:t>
            </w:r>
          </w:p>
          <w:p w:rsidR="0016110C" w:rsidRDefault="0016110C" w:rsidP="0016110C">
            <w:pPr>
              <w:pStyle w:val="Odstavecseseznamem"/>
              <w:keepLines/>
              <w:widowControl w:val="0"/>
              <w:numPr>
                <w:ilvl w:val="0"/>
                <w:numId w:val="46"/>
              </w:numPr>
              <w:spacing w:before="20" w:after="20" w:line="288" w:lineRule="auto"/>
              <w:contextualSpacing w:val="0"/>
              <w:rPr>
                <w:rFonts w:asciiTheme="minorHAnsi" w:hAnsiTheme="minorHAnsi" w:cstheme="minorHAnsi"/>
                <w:b w:val="0"/>
              </w:rPr>
            </w:pPr>
            <w:r>
              <w:rPr>
                <w:rFonts w:asciiTheme="minorHAnsi" w:hAnsiTheme="minorHAnsi" w:cstheme="minorHAnsi"/>
                <w:b w:val="0"/>
              </w:rPr>
              <w:t xml:space="preserve">množství naložené a odvezené </w:t>
            </w:r>
            <w:proofErr w:type="spellStart"/>
            <w:r>
              <w:rPr>
                <w:rFonts w:asciiTheme="minorHAnsi" w:hAnsiTheme="minorHAnsi" w:cstheme="minorHAnsi"/>
                <w:b w:val="0"/>
              </w:rPr>
              <w:t>biohmoty</w:t>
            </w:r>
            <w:proofErr w:type="spellEnd"/>
          </w:p>
          <w:p w:rsidR="000D3874" w:rsidRPr="00F860B7" w:rsidRDefault="0016110C" w:rsidP="0016110C">
            <w:pPr>
              <w:pStyle w:val="Odstavecseseznamem"/>
              <w:keepLines/>
              <w:widowControl w:val="0"/>
              <w:numPr>
                <w:ilvl w:val="0"/>
                <w:numId w:val="46"/>
              </w:numPr>
              <w:spacing w:before="20" w:after="20" w:line="288" w:lineRule="auto"/>
              <w:contextualSpacing w:val="0"/>
              <w:rPr>
                <w:rFonts w:asciiTheme="minorHAnsi" w:hAnsiTheme="minorHAnsi" w:cstheme="minorHAnsi"/>
                <w:b w:val="0"/>
                <w:bCs w:val="0"/>
              </w:rPr>
            </w:pPr>
            <w:r w:rsidRPr="00A6176C">
              <w:rPr>
                <w:rFonts w:asciiTheme="minorHAnsi" w:hAnsiTheme="minorHAnsi" w:cstheme="minorHAnsi"/>
                <w:b w:val="0"/>
              </w:rPr>
              <w:t>stav stanoviště a</w:t>
            </w:r>
            <w:r>
              <w:rPr>
                <w:rFonts w:asciiTheme="minorHAnsi" w:hAnsiTheme="minorHAnsi" w:cstheme="minorHAnsi"/>
                <w:b w:val="0"/>
              </w:rPr>
              <w:t xml:space="preserve"> aktuální klimatické podmínky</w:t>
            </w:r>
          </w:p>
        </w:tc>
      </w:tr>
      <w:tr w:rsidR="00F860B7"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F860B7" w:rsidRDefault="00F860B7" w:rsidP="008C3BE4">
            <w:pPr>
              <w:pStyle w:val="Zkladntext"/>
              <w:keepLines/>
              <w:widowControl w:val="0"/>
              <w:numPr>
                <w:ilvl w:val="0"/>
                <w:numId w:val="15"/>
              </w:numPr>
              <w:rPr>
                <w:rFonts w:asciiTheme="minorHAnsi" w:hAnsiTheme="minorHAnsi" w:cstheme="minorHAnsi"/>
                <w:caps/>
                <w:sz w:val="22"/>
                <w:szCs w:val="22"/>
              </w:rPr>
            </w:pPr>
            <w:r>
              <w:rPr>
                <w:rFonts w:asciiTheme="minorHAnsi" w:hAnsiTheme="minorHAnsi" w:cstheme="minorHAnsi"/>
                <w:caps/>
                <w:sz w:val="22"/>
                <w:szCs w:val="22"/>
              </w:rPr>
              <w:lastRenderedPageBreak/>
              <w:t>FAKTURACE</w:t>
            </w:r>
          </w:p>
        </w:tc>
      </w:tr>
      <w:tr w:rsidR="001D5E46"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D7EBD" w:rsidRPr="004D7EBD" w:rsidRDefault="004D7EBD" w:rsidP="004D7EBD">
            <w:pPr>
              <w:pStyle w:val="Zkladntext"/>
              <w:rPr>
                <w:rFonts w:asciiTheme="minorHAnsi" w:hAnsiTheme="minorHAnsi" w:cstheme="minorHAnsi"/>
                <w:sz w:val="22"/>
                <w:szCs w:val="22"/>
              </w:rPr>
            </w:pPr>
            <w:r w:rsidRPr="004D7EBD">
              <w:rPr>
                <w:rFonts w:asciiTheme="minorHAnsi" w:hAnsiTheme="minorHAnsi" w:cstheme="minorHAnsi"/>
                <w:b w:val="0"/>
                <w:sz w:val="22"/>
                <w:szCs w:val="22"/>
              </w:rPr>
              <w:t>Poskytovatel je oprávněn fakturovat cenu za poskytnutí Služeb dle tohoto Katalogového listu měsíčně nazpět. Fakturu je Poskytovatel oprávněn vystavit po akceptaci plnění níže definovaným způsobem. Splatnost faktury činí 14 dní ode dne doručení faktury Objednateli.</w:t>
            </w:r>
          </w:p>
          <w:p w:rsidR="004D7EBD" w:rsidRPr="004D7EBD" w:rsidRDefault="004D7EBD" w:rsidP="004D7EBD">
            <w:pPr>
              <w:pStyle w:val="Zkladntext"/>
              <w:rPr>
                <w:rFonts w:asciiTheme="minorHAnsi" w:hAnsiTheme="minorHAnsi" w:cstheme="minorHAnsi"/>
                <w:sz w:val="22"/>
                <w:szCs w:val="22"/>
              </w:rPr>
            </w:pPr>
            <w:r w:rsidRPr="004D7EBD">
              <w:rPr>
                <w:rFonts w:asciiTheme="minorHAnsi" w:hAnsiTheme="minorHAnsi" w:cstheme="minorHAnsi"/>
                <w:b w:val="0"/>
                <w:sz w:val="22"/>
                <w:szCs w:val="22"/>
              </w:rPr>
              <w:t>Akceptační procedura:</w:t>
            </w:r>
          </w:p>
          <w:p w:rsidR="004D7EBD" w:rsidRPr="004D7EBD" w:rsidRDefault="004D7EBD" w:rsidP="004D7EBD">
            <w:pPr>
              <w:pStyle w:val="Zkladntext"/>
              <w:rPr>
                <w:rFonts w:asciiTheme="minorHAnsi" w:hAnsiTheme="minorHAnsi" w:cstheme="minorHAnsi"/>
                <w:sz w:val="22"/>
                <w:szCs w:val="22"/>
              </w:rPr>
            </w:pPr>
            <w:r w:rsidRPr="004D7EBD">
              <w:rPr>
                <w:rFonts w:asciiTheme="minorHAnsi" w:hAnsiTheme="minorHAnsi" w:cstheme="minorHAnsi"/>
                <w:b w:val="0"/>
                <w:sz w:val="22"/>
                <w:szCs w:val="22"/>
              </w:rPr>
              <w:t>V rámci akceptační procedury předá Poskytovatel nejpozději do 10. dne měsíce následujícího po měsíci, v němž byla Služba poskytnuta, Objednateli následující doklady:</w:t>
            </w:r>
          </w:p>
          <w:p w:rsidR="004D7EBD" w:rsidRPr="004D7EBD" w:rsidRDefault="004D7EBD" w:rsidP="004D7EBD">
            <w:pPr>
              <w:pStyle w:val="Zkladntext"/>
              <w:numPr>
                <w:ilvl w:val="0"/>
                <w:numId w:val="13"/>
              </w:numPr>
              <w:rPr>
                <w:rFonts w:asciiTheme="minorHAnsi" w:hAnsiTheme="minorHAnsi" w:cstheme="minorHAnsi"/>
                <w:sz w:val="22"/>
                <w:szCs w:val="22"/>
              </w:rPr>
            </w:pPr>
            <w:r w:rsidRPr="004D7EBD">
              <w:rPr>
                <w:rFonts w:asciiTheme="minorHAnsi" w:hAnsiTheme="minorHAnsi" w:cstheme="minorHAnsi"/>
                <w:b w:val="0"/>
                <w:sz w:val="22"/>
                <w:szCs w:val="22"/>
              </w:rPr>
              <w:t xml:space="preserve">záznam o provedení Služby v rozsahu dle bodu 5 kapitoly </w:t>
            </w:r>
            <w:r w:rsidRPr="004D7EBD">
              <w:rPr>
                <w:rFonts w:asciiTheme="minorHAnsi" w:hAnsiTheme="minorHAnsi" w:cstheme="minorHAnsi"/>
                <w:sz w:val="22"/>
                <w:szCs w:val="22"/>
              </w:rPr>
              <w:fldChar w:fldCharType="begin"/>
            </w:r>
            <w:r w:rsidRPr="004D7EBD">
              <w:rPr>
                <w:rFonts w:asciiTheme="minorHAnsi" w:hAnsiTheme="minorHAnsi" w:cstheme="minorHAnsi"/>
                <w:b w:val="0"/>
                <w:sz w:val="22"/>
                <w:szCs w:val="22"/>
              </w:rPr>
              <w:instrText xml:space="preserve"> REF _Ref412156130 \r \h  \* MERGEFORMAT </w:instrText>
            </w:r>
            <w:r w:rsidRPr="004D7EBD">
              <w:rPr>
                <w:rFonts w:asciiTheme="minorHAnsi" w:hAnsiTheme="minorHAnsi" w:cstheme="minorHAnsi"/>
                <w:sz w:val="22"/>
                <w:szCs w:val="22"/>
              </w:rPr>
            </w:r>
            <w:r w:rsidRPr="004D7EBD">
              <w:rPr>
                <w:rFonts w:asciiTheme="minorHAnsi" w:hAnsiTheme="minorHAnsi" w:cstheme="minorHAnsi"/>
                <w:sz w:val="22"/>
                <w:szCs w:val="22"/>
              </w:rPr>
              <w:fldChar w:fldCharType="separate"/>
            </w:r>
            <w:r w:rsidRPr="004D7EBD">
              <w:rPr>
                <w:rFonts w:asciiTheme="minorHAnsi" w:hAnsiTheme="minorHAnsi" w:cstheme="minorHAnsi"/>
                <w:b w:val="0"/>
                <w:sz w:val="22"/>
                <w:szCs w:val="22"/>
              </w:rPr>
              <w:t>D</w:t>
            </w:r>
            <w:r w:rsidRPr="004D7EBD">
              <w:rPr>
                <w:rFonts w:asciiTheme="minorHAnsi" w:hAnsiTheme="minorHAnsi" w:cstheme="minorHAnsi"/>
                <w:sz w:val="22"/>
                <w:szCs w:val="22"/>
              </w:rPr>
              <w:fldChar w:fldCharType="end"/>
            </w:r>
            <w:r w:rsidRPr="004D7EBD">
              <w:rPr>
                <w:rFonts w:asciiTheme="minorHAnsi" w:hAnsiTheme="minorHAnsi" w:cstheme="minorHAnsi"/>
                <w:b w:val="0"/>
                <w:sz w:val="22"/>
                <w:szCs w:val="22"/>
              </w:rPr>
              <w:t xml:space="preserve"> tohoto Katalogového listu</w:t>
            </w:r>
            <w:r w:rsidRPr="004D7EBD">
              <w:rPr>
                <w:rFonts w:asciiTheme="minorHAnsi" w:hAnsiTheme="minorHAnsi" w:cstheme="minorHAnsi"/>
                <w:b w:val="0"/>
                <w:sz w:val="22"/>
                <w:szCs w:val="22"/>
                <w:lang w:val="en-US"/>
              </w:rPr>
              <w:t>;</w:t>
            </w:r>
          </w:p>
          <w:p w:rsidR="004D7EBD" w:rsidRPr="004D7EBD" w:rsidRDefault="004D7EBD" w:rsidP="004D7EBD">
            <w:pPr>
              <w:pStyle w:val="Zkladntext"/>
              <w:rPr>
                <w:rFonts w:asciiTheme="minorHAnsi" w:hAnsiTheme="minorHAnsi" w:cstheme="minorHAnsi"/>
                <w:sz w:val="22"/>
                <w:szCs w:val="22"/>
              </w:rPr>
            </w:pPr>
            <w:r w:rsidRPr="004D7EBD">
              <w:rPr>
                <w:rFonts w:asciiTheme="minorHAnsi" w:hAnsiTheme="minorHAnsi" w:cstheme="minorHAnsi"/>
                <w:b w:val="0"/>
                <w:sz w:val="22"/>
                <w:szCs w:val="22"/>
              </w:rPr>
              <w:t>K předloženým dokladům je Objednatel oprávněn do 10 ti pracovních dnů od jejich doručení písemně uplatnit své připomínky. V případě marného uplynutí této lhůty se má za to, že Objednatel akceptoval poskytnutí Služby v daném kalendářním měsíci v plném rozsahu.</w:t>
            </w:r>
          </w:p>
          <w:p w:rsidR="004D7EBD" w:rsidRPr="004D7EBD" w:rsidRDefault="004D7EBD" w:rsidP="004D7EBD">
            <w:pPr>
              <w:pStyle w:val="Zkladntext"/>
              <w:rPr>
                <w:rFonts w:asciiTheme="minorHAnsi" w:hAnsiTheme="minorHAnsi" w:cstheme="minorHAnsi"/>
                <w:sz w:val="22"/>
                <w:szCs w:val="22"/>
              </w:rPr>
            </w:pPr>
            <w:r w:rsidRPr="004D7EBD">
              <w:rPr>
                <w:rFonts w:asciiTheme="minorHAnsi" w:hAnsiTheme="minorHAnsi" w:cstheme="minorHAnsi"/>
                <w:b w:val="0"/>
                <w:sz w:val="22"/>
                <w:szCs w:val="22"/>
              </w:rPr>
              <w:t>Připomínky je Objednatel oprávněn uplatnit v následujících kategoriích:</w:t>
            </w:r>
          </w:p>
          <w:p w:rsidR="004D7EBD" w:rsidRPr="004D7EBD" w:rsidRDefault="004D7EBD" w:rsidP="004D7EBD">
            <w:pPr>
              <w:pStyle w:val="Zkladntext"/>
              <w:numPr>
                <w:ilvl w:val="0"/>
                <w:numId w:val="14"/>
              </w:numPr>
              <w:rPr>
                <w:rFonts w:asciiTheme="minorHAnsi" w:hAnsiTheme="minorHAnsi" w:cstheme="minorHAnsi"/>
                <w:sz w:val="22"/>
                <w:szCs w:val="22"/>
              </w:rPr>
            </w:pPr>
            <w:r w:rsidRPr="004D7EBD">
              <w:rPr>
                <w:rFonts w:asciiTheme="minorHAnsi" w:hAnsiTheme="minorHAnsi" w:cstheme="minorHAnsi"/>
                <w:b w:val="0"/>
                <w:sz w:val="22"/>
                <w:szCs w:val="22"/>
              </w:rPr>
              <w:t>neprovedení Služby v požadovaném rozsahu a dle pokynu Objednavatele</w:t>
            </w:r>
            <w:r w:rsidRPr="004D7EBD">
              <w:rPr>
                <w:rFonts w:asciiTheme="minorHAnsi" w:hAnsiTheme="minorHAnsi" w:cstheme="minorHAnsi"/>
                <w:b w:val="0"/>
                <w:sz w:val="22"/>
                <w:szCs w:val="22"/>
                <w:lang w:val="en-US"/>
              </w:rPr>
              <w:t>;</w:t>
            </w:r>
          </w:p>
          <w:p w:rsidR="004D7EBD" w:rsidRPr="004D7EBD" w:rsidRDefault="004D7EBD" w:rsidP="004D7EBD">
            <w:pPr>
              <w:pStyle w:val="Zkladntext"/>
              <w:numPr>
                <w:ilvl w:val="0"/>
                <w:numId w:val="14"/>
              </w:numPr>
              <w:rPr>
                <w:rFonts w:asciiTheme="minorHAnsi" w:hAnsiTheme="minorHAnsi" w:cstheme="minorHAnsi"/>
                <w:sz w:val="22"/>
                <w:szCs w:val="22"/>
              </w:rPr>
            </w:pPr>
            <w:r w:rsidRPr="004D7EBD">
              <w:rPr>
                <w:rFonts w:asciiTheme="minorHAnsi" w:hAnsiTheme="minorHAnsi" w:cstheme="minorHAnsi"/>
                <w:b w:val="0"/>
                <w:sz w:val="22"/>
                <w:szCs w:val="22"/>
              </w:rPr>
              <w:t>porušení kvalitativních parametrů Služby</w:t>
            </w:r>
            <w:r w:rsidRPr="004D7EBD">
              <w:rPr>
                <w:rFonts w:asciiTheme="minorHAnsi" w:hAnsiTheme="minorHAnsi" w:cstheme="minorHAnsi"/>
                <w:b w:val="0"/>
                <w:sz w:val="22"/>
                <w:szCs w:val="22"/>
                <w:lang w:val="en-US"/>
              </w:rPr>
              <w:t>;</w:t>
            </w:r>
          </w:p>
          <w:p w:rsidR="004D7EBD" w:rsidRPr="004D7EBD" w:rsidRDefault="004D7EBD" w:rsidP="004D7EBD">
            <w:pPr>
              <w:pStyle w:val="Zkladntext"/>
              <w:numPr>
                <w:ilvl w:val="0"/>
                <w:numId w:val="14"/>
              </w:numPr>
              <w:rPr>
                <w:rFonts w:asciiTheme="minorHAnsi" w:hAnsiTheme="minorHAnsi" w:cstheme="minorHAnsi"/>
                <w:sz w:val="22"/>
                <w:szCs w:val="22"/>
              </w:rPr>
            </w:pPr>
            <w:r w:rsidRPr="004D7EBD">
              <w:rPr>
                <w:rFonts w:asciiTheme="minorHAnsi" w:hAnsiTheme="minorHAnsi" w:cstheme="minorHAnsi"/>
                <w:b w:val="0"/>
                <w:sz w:val="22"/>
                <w:szCs w:val="22"/>
              </w:rPr>
              <w:t>porušení jiných povinností zakládajících nárok Objednatele na smluvní pokutu;</w:t>
            </w:r>
          </w:p>
          <w:p w:rsidR="004D7EBD" w:rsidRPr="004D7EBD" w:rsidRDefault="004D7EBD" w:rsidP="004D7EBD">
            <w:pPr>
              <w:pStyle w:val="Zkladntext"/>
              <w:numPr>
                <w:ilvl w:val="0"/>
                <w:numId w:val="14"/>
              </w:numPr>
              <w:rPr>
                <w:rFonts w:asciiTheme="minorHAnsi" w:hAnsiTheme="minorHAnsi" w:cstheme="minorHAnsi"/>
                <w:sz w:val="22"/>
                <w:szCs w:val="22"/>
              </w:rPr>
            </w:pPr>
            <w:r w:rsidRPr="004D7EBD">
              <w:rPr>
                <w:rFonts w:asciiTheme="minorHAnsi" w:hAnsiTheme="minorHAnsi" w:cstheme="minorHAnsi"/>
                <w:b w:val="0"/>
                <w:sz w:val="22"/>
                <w:szCs w:val="22"/>
              </w:rPr>
              <w:t>jiné připomínky bez dopadu na výši fakturované částky a oprávnění fakturovat.</w:t>
            </w:r>
          </w:p>
          <w:p w:rsidR="004D7EBD" w:rsidRPr="004D7EBD" w:rsidRDefault="004D7EBD" w:rsidP="004D7EBD">
            <w:pPr>
              <w:pStyle w:val="Zkladntext"/>
              <w:rPr>
                <w:rFonts w:asciiTheme="minorHAnsi" w:hAnsiTheme="minorHAnsi" w:cstheme="minorHAnsi"/>
                <w:sz w:val="22"/>
                <w:szCs w:val="22"/>
              </w:rPr>
            </w:pPr>
            <w:r w:rsidRPr="004D7EBD">
              <w:rPr>
                <w:rFonts w:asciiTheme="minorHAnsi" w:hAnsiTheme="minorHAnsi" w:cstheme="minorHAnsi"/>
                <w:b w:val="0"/>
                <w:sz w:val="22"/>
                <w:szCs w:val="22"/>
              </w:rPr>
              <w:t>Poskytovatel je oprávněn vznést k uplatněným připomínkám námitky ve lhůtě do 5 ti pracovních dnů ode dne jejich obdržení. Pokud tak učiní, je Objednatel oprávněn námitky posoudit a do 5 ti pracovních dnů od jejich doručení písemně Poskytovateli sdělit, zda námitky akceptuje, částečně akceptuje, či je neakceptuje. V případě částečné akceptace či neakceptace námitek, je Objednatel oprávněn opětovně uplatnit připomínky. Uvedená procedura se tak může i vícekrát opakovat.</w:t>
            </w:r>
          </w:p>
          <w:p w:rsidR="004D7EBD" w:rsidRPr="004D7EBD" w:rsidRDefault="004D7EBD" w:rsidP="004D7EBD">
            <w:pPr>
              <w:pStyle w:val="Zkladntext"/>
              <w:rPr>
                <w:rFonts w:asciiTheme="minorHAnsi" w:hAnsiTheme="minorHAnsi" w:cstheme="minorHAnsi"/>
                <w:sz w:val="22"/>
                <w:szCs w:val="22"/>
              </w:rPr>
            </w:pPr>
            <w:r w:rsidRPr="004D7EBD">
              <w:rPr>
                <w:rFonts w:asciiTheme="minorHAnsi" w:hAnsiTheme="minorHAnsi" w:cstheme="minorHAnsi"/>
                <w:b w:val="0"/>
                <w:sz w:val="22"/>
                <w:szCs w:val="22"/>
              </w:rPr>
              <w:t>Vystavení faktury:</w:t>
            </w:r>
          </w:p>
          <w:p w:rsidR="004D7EBD" w:rsidRPr="004D7EBD" w:rsidRDefault="004D7EBD" w:rsidP="004D7EBD">
            <w:pPr>
              <w:pStyle w:val="Zkladntext"/>
              <w:rPr>
                <w:rFonts w:asciiTheme="minorHAnsi" w:hAnsiTheme="minorHAnsi" w:cstheme="minorHAnsi"/>
                <w:sz w:val="22"/>
                <w:szCs w:val="22"/>
              </w:rPr>
            </w:pPr>
            <w:r w:rsidRPr="004D7EBD">
              <w:rPr>
                <w:rFonts w:asciiTheme="minorHAnsi" w:hAnsiTheme="minorHAnsi" w:cstheme="minorHAnsi"/>
                <w:b w:val="0"/>
                <w:sz w:val="22"/>
                <w:szCs w:val="22"/>
              </w:rPr>
              <w:t xml:space="preserve">Nevznese-li Objednatel v rámci akceptační procedury připomínky, je Poskytovatel oprávněn vystavit fakturu den následující po marném uplynutí lhůty k uplatnění připomínek. </w:t>
            </w:r>
          </w:p>
          <w:p w:rsidR="004D7EBD" w:rsidRPr="004D7EBD" w:rsidRDefault="004D7EBD" w:rsidP="004D7EBD">
            <w:pPr>
              <w:pStyle w:val="Zkladntext"/>
              <w:rPr>
                <w:rFonts w:asciiTheme="minorHAnsi" w:hAnsiTheme="minorHAnsi" w:cstheme="minorHAnsi"/>
                <w:sz w:val="22"/>
                <w:szCs w:val="22"/>
              </w:rPr>
            </w:pPr>
            <w:r w:rsidRPr="004D7EBD">
              <w:rPr>
                <w:rFonts w:asciiTheme="minorHAnsi" w:hAnsiTheme="minorHAnsi" w:cstheme="minorHAnsi"/>
                <w:b w:val="0"/>
                <w:sz w:val="22"/>
                <w:szCs w:val="22"/>
              </w:rPr>
              <w:t>Nevznese-li Poskytovatel ve lhůtě 5 ti pracovních dnů námitky k uplatněným připomínkám, je Poskytovatel oprávněn vystavit fakturu den následující po marném uplynutí této lhůty, a to pouze na Služby, k jejichž rozsahu či kvalitě neuplatnil Objednatel připomínky a které tak byly ze strany Objednatele akceptovány.</w:t>
            </w:r>
          </w:p>
          <w:p w:rsidR="004D7EBD" w:rsidRPr="004D7EBD" w:rsidRDefault="004D7EBD" w:rsidP="004D7EBD">
            <w:pPr>
              <w:pStyle w:val="Zkladntext"/>
              <w:rPr>
                <w:rFonts w:asciiTheme="minorHAnsi" w:hAnsiTheme="minorHAnsi" w:cstheme="minorHAnsi"/>
                <w:sz w:val="22"/>
                <w:szCs w:val="22"/>
              </w:rPr>
            </w:pPr>
            <w:r w:rsidRPr="004D7EBD">
              <w:rPr>
                <w:rFonts w:asciiTheme="minorHAnsi" w:hAnsiTheme="minorHAnsi" w:cstheme="minorHAnsi"/>
                <w:b w:val="0"/>
                <w:sz w:val="22"/>
                <w:szCs w:val="22"/>
              </w:rPr>
              <w:t>Vznese-li Objednatel v rámci akceptační procedury připomínky a Poskytovatel ve lhůtě 5 ti pracovních dnů vznese námitky k uplatněným připomínkám je Poskytovatel oprávněn vystavit fakturu až po dokončení akceptační procedury a to pouze na Služby, které byly ze strany Objednatele po dokončení akceptační procedury akceptovány.</w:t>
            </w:r>
          </w:p>
          <w:p w:rsidR="004D7EBD" w:rsidRPr="004D7EBD" w:rsidRDefault="004D7EBD" w:rsidP="004D7EBD">
            <w:pPr>
              <w:pStyle w:val="Zkladntext"/>
              <w:rPr>
                <w:rFonts w:asciiTheme="minorHAnsi" w:hAnsiTheme="minorHAnsi" w:cstheme="minorHAnsi"/>
                <w:sz w:val="22"/>
                <w:szCs w:val="22"/>
              </w:rPr>
            </w:pPr>
            <w:r w:rsidRPr="004D7EBD">
              <w:rPr>
                <w:rFonts w:asciiTheme="minorHAnsi" w:hAnsiTheme="minorHAnsi" w:cstheme="minorHAnsi"/>
                <w:b w:val="0"/>
                <w:sz w:val="22"/>
                <w:szCs w:val="22"/>
              </w:rPr>
              <w:t xml:space="preserve">Poskytovatel vystaví fakturu na částku odpovídající rozsahu Služeb provedených dle tohoto katalogového listu pro daný kalendářní měsíc a oceněných na základě jednotkové ceny uvedené v části </w:t>
            </w:r>
            <w:r w:rsidRPr="004D7EBD">
              <w:rPr>
                <w:rFonts w:asciiTheme="minorHAnsi" w:hAnsiTheme="minorHAnsi" w:cstheme="minorHAnsi"/>
                <w:sz w:val="22"/>
                <w:szCs w:val="22"/>
              </w:rPr>
              <w:fldChar w:fldCharType="begin"/>
            </w:r>
            <w:r w:rsidRPr="004D7EBD">
              <w:rPr>
                <w:rFonts w:asciiTheme="minorHAnsi" w:hAnsiTheme="minorHAnsi" w:cstheme="minorHAnsi"/>
                <w:b w:val="0"/>
                <w:sz w:val="22"/>
                <w:szCs w:val="22"/>
              </w:rPr>
              <w:instrText xml:space="preserve"> REF _Ref412154713 \r \h  \* MERGEFORMAT </w:instrText>
            </w:r>
            <w:r w:rsidRPr="004D7EBD">
              <w:rPr>
                <w:rFonts w:asciiTheme="minorHAnsi" w:hAnsiTheme="minorHAnsi" w:cstheme="minorHAnsi"/>
                <w:sz w:val="22"/>
                <w:szCs w:val="22"/>
              </w:rPr>
            </w:r>
            <w:r w:rsidRPr="004D7EBD">
              <w:rPr>
                <w:rFonts w:asciiTheme="minorHAnsi" w:hAnsiTheme="minorHAnsi" w:cstheme="minorHAnsi"/>
                <w:sz w:val="22"/>
                <w:szCs w:val="22"/>
              </w:rPr>
              <w:fldChar w:fldCharType="separate"/>
            </w:r>
            <w:r w:rsidRPr="004D7EBD">
              <w:rPr>
                <w:rFonts w:asciiTheme="minorHAnsi" w:hAnsiTheme="minorHAnsi" w:cstheme="minorHAnsi"/>
                <w:b w:val="0"/>
                <w:sz w:val="22"/>
                <w:szCs w:val="22"/>
              </w:rPr>
              <w:t>C</w:t>
            </w:r>
            <w:r w:rsidRPr="004D7EBD">
              <w:rPr>
                <w:rFonts w:asciiTheme="minorHAnsi" w:hAnsiTheme="minorHAnsi" w:cstheme="minorHAnsi"/>
                <w:sz w:val="22"/>
                <w:szCs w:val="22"/>
              </w:rPr>
              <w:fldChar w:fldCharType="end"/>
            </w:r>
            <w:r w:rsidRPr="004D7EBD">
              <w:rPr>
                <w:rFonts w:asciiTheme="minorHAnsi" w:hAnsiTheme="minorHAnsi" w:cstheme="minorHAnsi"/>
                <w:b w:val="0"/>
                <w:sz w:val="22"/>
                <w:szCs w:val="22"/>
              </w:rPr>
              <w:t xml:space="preserve"> tohoto Katalogového listu. Částka k úhradě bude ponížena:</w:t>
            </w:r>
          </w:p>
          <w:p w:rsidR="004D7EBD" w:rsidRPr="004D7EBD" w:rsidRDefault="004D7EBD" w:rsidP="004D7EBD">
            <w:pPr>
              <w:pStyle w:val="Zkladntext"/>
              <w:numPr>
                <w:ilvl w:val="0"/>
                <w:numId w:val="16"/>
              </w:numPr>
              <w:rPr>
                <w:rFonts w:asciiTheme="minorHAnsi" w:hAnsiTheme="minorHAnsi" w:cstheme="minorHAnsi"/>
                <w:sz w:val="22"/>
                <w:szCs w:val="22"/>
              </w:rPr>
            </w:pPr>
            <w:r w:rsidRPr="004D7EBD">
              <w:rPr>
                <w:rFonts w:asciiTheme="minorHAnsi" w:hAnsiTheme="minorHAnsi" w:cstheme="minorHAnsi"/>
                <w:b w:val="0"/>
                <w:sz w:val="22"/>
                <w:szCs w:val="22"/>
              </w:rPr>
              <w:lastRenderedPageBreak/>
              <w:t xml:space="preserve">o neprovedené Služby v rozsahu připomínek dle bodu </w:t>
            </w:r>
            <w:r w:rsidRPr="004D7EBD">
              <w:rPr>
                <w:rFonts w:asciiTheme="minorHAnsi" w:hAnsiTheme="minorHAnsi" w:cstheme="minorHAnsi"/>
                <w:sz w:val="22"/>
                <w:szCs w:val="22"/>
              </w:rPr>
              <w:fldChar w:fldCharType="begin"/>
            </w:r>
            <w:r w:rsidRPr="004D7EBD">
              <w:rPr>
                <w:rFonts w:asciiTheme="minorHAnsi" w:hAnsiTheme="minorHAnsi" w:cstheme="minorHAnsi"/>
                <w:b w:val="0"/>
                <w:sz w:val="22"/>
                <w:szCs w:val="22"/>
              </w:rPr>
              <w:instrText xml:space="preserve"> REF _Ref415768676 \r \h  \* MERGEFORMAT </w:instrText>
            </w:r>
            <w:r w:rsidRPr="004D7EBD">
              <w:rPr>
                <w:rFonts w:asciiTheme="minorHAnsi" w:hAnsiTheme="minorHAnsi" w:cstheme="minorHAnsi"/>
                <w:sz w:val="22"/>
                <w:szCs w:val="22"/>
              </w:rPr>
            </w:r>
            <w:r w:rsidRPr="004D7EBD">
              <w:rPr>
                <w:rFonts w:asciiTheme="minorHAnsi" w:hAnsiTheme="minorHAnsi" w:cstheme="minorHAnsi"/>
                <w:sz w:val="22"/>
                <w:szCs w:val="22"/>
              </w:rPr>
              <w:fldChar w:fldCharType="separate"/>
            </w:r>
            <w:r w:rsidRPr="004D7EBD">
              <w:rPr>
                <w:rFonts w:asciiTheme="minorHAnsi" w:hAnsiTheme="minorHAnsi" w:cstheme="minorHAnsi"/>
                <w:b w:val="0"/>
                <w:sz w:val="22"/>
                <w:szCs w:val="22"/>
              </w:rPr>
              <w:t>A</w:t>
            </w:r>
            <w:r w:rsidRPr="004D7EBD">
              <w:rPr>
                <w:rFonts w:asciiTheme="minorHAnsi" w:hAnsiTheme="minorHAnsi" w:cstheme="minorHAnsi"/>
                <w:sz w:val="22"/>
                <w:szCs w:val="22"/>
              </w:rPr>
              <w:fldChar w:fldCharType="end"/>
            </w:r>
            <w:r w:rsidRPr="004D7EBD">
              <w:rPr>
                <w:rFonts w:asciiTheme="minorHAnsi" w:hAnsiTheme="minorHAnsi" w:cstheme="minorHAnsi"/>
                <w:b w:val="0"/>
                <w:sz w:val="22"/>
                <w:szCs w:val="22"/>
              </w:rPr>
              <w:t xml:space="preserve"> této Kapitoly</w:t>
            </w:r>
            <w:r w:rsidRPr="004D7EBD">
              <w:rPr>
                <w:rFonts w:asciiTheme="minorHAnsi" w:hAnsiTheme="minorHAnsi" w:cstheme="minorHAnsi"/>
                <w:b w:val="0"/>
                <w:sz w:val="22"/>
                <w:szCs w:val="22"/>
                <w:lang w:val="en-US"/>
              </w:rPr>
              <w:t xml:space="preserve">; a </w:t>
            </w:r>
          </w:p>
          <w:p w:rsidR="004D7EBD" w:rsidRPr="004D7EBD" w:rsidRDefault="004D7EBD" w:rsidP="004D7EBD">
            <w:pPr>
              <w:pStyle w:val="Zkladntext"/>
              <w:numPr>
                <w:ilvl w:val="0"/>
                <w:numId w:val="16"/>
              </w:numPr>
              <w:rPr>
                <w:rFonts w:asciiTheme="minorHAnsi" w:hAnsiTheme="minorHAnsi" w:cstheme="minorHAnsi"/>
                <w:sz w:val="22"/>
                <w:szCs w:val="22"/>
              </w:rPr>
            </w:pPr>
            <w:r w:rsidRPr="004D7EBD">
              <w:rPr>
                <w:rFonts w:asciiTheme="minorHAnsi" w:hAnsiTheme="minorHAnsi" w:cstheme="minorHAnsi"/>
                <w:b w:val="0"/>
                <w:sz w:val="22"/>
                <w:szCs w:val="22"/>
              </w:rPr>
              <w:t xml:space="preserve">o uplatněné smluvní pokuty v rozsahu připomínek dle bodu </w:t>
            </w:r>
            <w:r w:rsidRPr="004D7EBD">
              <w:rPr>
                <w:rFonts w:asciiTheme="minorHAnsi" w:hAnsiTheme="minorHAnsi" w:cstheme="minorHAnsi"/>
                <w:sz w:val="22"/>
                <w:szCs w:val="22"/>
              </w:rPr>
              <w:fldChar w:fldCharType="begin"/>
            </w:r>
            <w:r w:rsidRPr="004D7EBD">
              <w:rPr>
                <w:rFonts w:asciiTheme="minorHAnsi" w:hAnsiTheme="minorHAnsi" w:cstheme="minorHAnsi"/>
                <w:b w:val="0"/>
                <w:sz w:val="22"/>
                <w:szCs w:val="22"/>
              </w:rPr>
              <w:instrText xml:space="preserve"> REF _Ref415768691 \r \h  \* MERGEFORMAT </w:instrText>
            </w:r>
            <w:r w:rsidRPr="004D7EBD">
              <w:rPr>
                <w:rFonts w:asciiTheme="minorHAnsi" w:hAnsiTheme="minorHAnsi" w:cstheme="minorHAnsi"/>
                <w:sz w:val="22"/>
                <w:szCs w:val="22"/>
              </w:rPr>
            </w:r>
            <w:r w:rsidRPr="004D7EBD">
              <w:rPr>
                <w:rFonts w:asciiTheme="minorHAnsi" w:hAnsiTheme="minorHAnsi" w:cstheme="minorHAnsi"/>
                <w:sz w:val="22"/>
                <w:szCs w:val="22"/>
              </w:rPr>
              <w:fldChar w:fldCharType="separate"/>
            </w:r>
            <w:r w:rsidRPr="004D7EBD">
              <w:rPr>
                <w:rFonts w:asciiTheme="minorHAnsi" w:hAnsiTheme="minorHAnsi" w:cstheme="minorHAnsi"/>
                <w:b w:val="0"/>
                <w:sz w:val="22"/>
                <w:szCs w:val="22"/>
              </w:rPr>
              <w:t>B</w:t>
            </w:r>
            <w:r w:rsidRPr="004D7EBD">
              <w:rPr>
                <w:rFonts w:asciiTheme="minorHAnsi" w:hAnsiTheme="minorHAnsi" w:cstheme="minorHAnsi"/>
                <w:sz w:val="22"/>
                <w:szCs w:val="22"/>
              </w:rPr>
              <w:fldChar w:fldCharType="end"/>
            </w:r>
            <w:r w:rsidRPr="004D7EBD">
              <w:rPr>
                <w:rFonts w:asciiTheme="minorHAnsi" w:hAnsiTheme="minorHAnsi" w:cstheme="minorHAnsi"/>
                <w:b w:val="0"/>
                <w:sz w:val="22"/>
                <w:szCs w:val="22"/>
              </w:rPr>
              <w:t xml:space="preserve"> a </w:t>
            </w:r>
            <w:r w:rsidRPr="004D7EBD">
              <w:rPr>
                <w:rFonts w:asciiTheme="minorHAnsi" w:hAnsiTheme="minorHAnsi" w:cstheme="minorHAnsi"/>
                <w:sz w:val="22"/>
                <w:szCs w:val="22"/>
              </w:rPr>
              <w:fldChar w:fldCharType="begin"/>
            </w:r>
            <w:r w:rsidRPr="004D7EBD">
              <w:rPr>
                <w:rFonts w:asciiTheme="minorHAnsi" w:hAnsiTheme="minorHAnsi" w:cstheme="minorHAnsi"/>
                <w:b w:val="0"/>
                <w:sz w:val="22"/>
                <w:szCs w:val="22"/>
              </w:rPr>
              <w:instrText xml:space="preserve"> REF _Ref415768697 \r \h  \* MERGEFORMAT </w:instrText>
            </w:r>
            <w:r w:rsidRPr="004D7EBD">
              <w:rPr>
                <w:rFonts w:asciiTheme="minorHAnsi" w:hAnsiTheme="minorHAnsi" w:cstheme="minorHAnsi"/>
                <w:sz w:val="22"/>
                <w:szCs w:val="22"/>
              </w:rPr>
            </w:r>
            <w:r w:rsidRPr="004D7EBD">
              <w:rPr>
                <w:rFonts w:asciiTheme="minorHAnsi" w:hAnsiTheme="minorHAnsi" w:cstheme="minorHAnsi"/>
                <w:sz w:val="22"/>
                <w:szCs w:val="22"/>
              </w:rPr>
              <w:fldChar w:fldCharType="separate"/>
            </w:r>
            <w:r w:rsidRPr="004D7EBD">
              <w:rPr>
                <w:rFonts w:asciiTheme="minorHAnsi" w:hAnsiTheme="minorHAnsi" w:cstheme="minorHAnsi"/>
                <w:b w:val="0"/>
                <w:sz w:val="22"/>
                <w:szCs w:val="22"/>
              </w:rPr>
              <w:t>C</w:t>
            </w:r>
            <w:r w:rsidRPr="004D7EBD">
              <w:rPr>
                <w:rFonts w:asciiTheme="minorHAnsi" w:hAnsiTheme="minorHAnsi" w:cstheme="minorHAnsi"/>
                <w:sz w:val="22"/>
                <w:szCs w:val="22"/>
              </w:rPr>
              <w:fldChar w:fldCharType="end"/>
            </w:r>
            <w:r w:rsidRPr="004D7EBD">
              <w:rPr>
                <w:rFonts w:asciiTheme="minorHAnsi" w:hAnsiTheme="minorHAnsi" w:cstheme="minorHAnsi"/>
                <w:b w:val="0"/>
                <w:sz w:val="22"/>
                <w:szCs w:val="22"/>
              </w:rPr>
              <w:t xml:space="preserve"> této Kapitoly.</w:t>
            </w:r>
          </w:p>
          <w:p w:rsidR="001D5E46" w:rsidRPr="0080767B" w:rsidRDefault="004D7EBD" w:rsidP="004D7EBD">
            <w:pPr>
              <w:pStyle w:val="Zkladntext"/>
              <w:keepLines/>
              <w:widowControl w:val="0"/>
              <w:jc w:val="both"/>
              <w:rPr>
                <w:rFonts w:asciiTheme="minorHAnsi" w:hAnsiTheme="minorHAnsi" w:cstheme="minorHAnsi"/>
                <w:b w:val="0"/>
              </w:rPr>
            </w:pPr>
            <w:r w:rsidRPr="004D7EBD">
              <w:rPr>
                <w:rFonts w:asciiTheme="minorHAnsi" w:hAnsiTheme="minorHAnsi" w:cstheme="minorHAnsi"/>
                <w:b w:val="0"/>
                <w:sz w:val="22"/>
                <w:szCs w:val="22"/>
              </w:rPr>
              <w:t xml:space="preserve">Výše uvedený mechanismus bude zachycen ve struktuře faktury. Přílohou faktury bude seznam činností provedených dle tohoto Katalogového listu, připomínky Objednatele vznesené v rámci shora specifikované akceptační procedury, námitky Poskytovatele k jejich neoprávněnosti (jsou-li vzneseny) a vyjádření Objednatele k těmto námitkám. Přílohou faktury budou též vážní lístky ze skládky k odvezené </w:t>
            </w:r>
            <w:proofErr w:type="spellStart"/>
            <w:r w:rsidRPr="004D7EBD">
              <w:rPr>
                <w:rFonts w:asciiTheme="minorHAnsi" w:hAnsiTheme="minorHAnsi" w:cstheme="minorHAnsi"/>
                <w:b w:val="0"/>
                <w:sz w:val="22"/>
                <w:szCs w:val="22"/>
              </w:rPr>
              <w:t>biohmotě</w:t>
            </w:r>
            <w:proofErr w:type="spellEnd"/>
            <w:r w:rsidRPr="004D7EBD">
              <w:rPr>
                <w:rFonts w:asciiTheme="minorHAnsi" w:hAnsiTheme="minorHAnsi" w:cstheme="minorHAnsi"/>
                <w:b w:val="0"/>
                <w:sz w:val="22"/>
                <w:szCs w:val="22"/>
              </w:rPr>
              <w:t>.</w:t>
            </w:r>
          </w:p>
        </w:tc>
      </w:tr>
      <w:tr w:rsidR="001D5E46"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1D5E46" w:rsidRDefault="001D5E46" w:rsidP="008C3BE4">
            <w:pPr>
              <w:pStyle w:val="Zkladntext"/>
              <w:keepLines/>
              <w:widowControl w:val="0"/>
              <w:numPr>
                <w:ilvl w:val="0"/>
                <w:numId w:val="15"/>
              </w:numPr>
              <w:rPr>
                <w:rFonts w:asciiTheme="minorHAnsi" w:hAnsiTheme="minorHAnsi" w:cstheme="minorHAnsi"/>
                <w:caps/>
                <w:sz w:val="22"/>
                <w:szCs w:val="22"/>
              </w:rPr>
            </w:pPr>
            <w:r>
              <w:rPr>
                <w:rFonts w:asciiTheme="minorHAnsi" w:hAnsiTheme="minorHAnsi" w:cstheme="minorHAnsi"/>
                <w:caps/>
                <w:sz w:val="22"/>
                <w:szCs w:val="22"/>
              </w:rPr>
              <w:lastRenderedPageBreak/>
              <w:t>SMLUVNÍ POKUTY</w:t>
            </w:r>
          </w:p>
        </w:tc>
      </w:tr>
      <w:tr w:rsidR="001D5E46"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1D5E46" w:rsidRPr="00766FDD" w:rsidRDefault="001D5E46" w:rsidP="000F6903">
            <w:pPr>
              <w:keepLines/>
              <w:widowControl w:val="0"/>
              <w:spacing w:before="20" w:after="20" w:line="288" w:lineRule="auto"/>
              <w:jc w:val="both"/>
              <w:rPr>
                <w:rFonts w:eastAsia="MS ??" w:cstheme="minorHAnsi"/>
                <w:b w:val="0"/>
              </w:rPr>
            </w:pPr>
            <w:r w:rsidRPr="00766FDD">
              <w:rPr>
                <w:rFonts w:eastAsia="MS ??" w:cstheme="minorHAnsi"/>
                <w:b w:val="0"/>
              </w:rPr>
              <w:t>Objednateli náleží následující smluvní pokuty za porušení povinností při poskytování Služeb dle tohoto Katalogového listu:</w:t>
            </w:r>
          </w:p>
          <w:p w:rsidR="001D5E46" w:rsidRPr="00766FDD" w:rsidRDefault="001D5E46" w:rsidP="003C1FD4">
            <w:pPr>
              <w:pStyle w:val="Odstavecseseznamem"/>
              <w:keepLines/>
              <w:widowControl w:val="0"/>
              <w:numPr>
                <w:ilvl w:val="0"/>
                <w:numId w:val="44"/>
              </w:numPr>
              <w:spacing w:before="20" w:after="20" w:line="288" w:lineRule="auto"/>
              <w:rPr>
                <w:rFonts w:cstheme="minorHAnsi"/>
                <w:b w:val="0"/>
              </w:rPr>
            </w:pPr>
            <w:r>
              <w:rPr>
                <w:rFonts w:asciiTheme="minorHAnsi" w:hAnsiTheme="minorHAnsi" w:cstheme="minorHAnsi"/>
                <w:b w:val="0"/>
              </w:rPr>
              <w:t xml:space="preserve">V případě </w:t>
            </w:r>
            <w:r w:rsidR="000907C3">
              <w:rPr>
                <w:rFonts w:asciiTheme="minorHAnsi" w:hAnsiTheme="minorHAnsi" w:cstheme="minorHAnsi"/>
                <w:b w:val="0"/>
              </w:rPr>
              <w:t>zjištění nedostatečně uklizené</w:t>
            </w:r>
            <w:r w:rsidR="002C6E53">
              <w:rPr>
                <w:rFonts w:asciiTheme="minorHAnsi" w:hAnsiTheme="minorHAnsi" w:cstheme="minorHAnsi"/>
                <w:b w:val="0"/>
              </w:rPr>
              <w:t xml:space="preserve"> komunikace</w:t>
            </w:r>
            <w:r>
              <w:rPr>
                <w:rFonts w:asciiTheme="minorHAnsi" w:hAnsiTheme="minorHAnsi" w:cstheme="minorHAnsi"/>
                <w:b w:val="0"/>
              </w:rPr>
              <w:t xml:space="preserve"> dle kapitoly B </w:t>
            </w:r>
            <w:r w:rsidR="003F07FF">
              <w:rPr>
                <w:rFonts w:asciiTheme="minorHAnsi" w:hAnsiTheme="minorHAnsi" w:cstheme="minorHAnsi"/>
                <w:b w:val="0"/>
              </w:rPr>
              <w:t xml:space="preserve">a D </w:t>
            </w:r>
            <w:r w:rsidRPr="00766FDD">
              <w:rPr>
                <w:rFonts w:asciiTheme="minorHAnsi" w:hAnsiTheme="minorHAnsi" w:cstheme="minorHAnsi"/>
                <w:b w:val="0"/>
              </w:rPr>
              <w:t xml:space="preserve">tohoto Katalogového listu smluvní pokuta v částce </w:t>
            </w:r>
            <w:r w:rsidR="000907C3">
              <w:rPr>
                <w:rFonts w:asciiTheme="minorHAnsi" w:hAnsiTheme="minorHAnsi" w:cstheme="minorHAnsi"/>
                <w:b w:val="0"/>
              </w:rPr>
              <w:t>7 000</w:t>
            </w:r>
            <w:r w:rsidR="003C1FD4">
              <w:rPr>
                <w:rFonts w:asciiTheme="minorHAnsi" w:hAnsiTheme="minorHAnsi" w:cstheme="minorHAnsi"/>
                <w:b w:val="0"/>
              </w:rPr>
              <w:t>,-</w:t>
            </w:r>
            <w:r w:rsidRPr="00766FDD">
              <w:rPr>
                <w:rFonts w:asciiTheme="minorHAnsi" w:hAnsiTheme="minorHAnsi" w:cstheme="minorHAnsi"/>
                <w:b w:val="0"/>
              </w:rPr>
              <w:t xml:space="preserve"> Kč za </w:t>
            </w:r>
            <w:r>
              <w:rPr>
                <w:rFonts w:asciiTheme="minorHAnsi" w:hAnsiTheme="minorHAnsi" w:cstheme="minorHAnsi"/>
                <w:b w:val="0"/>
              </w:rPr>
              <w:t xml:space="preserve">každý den </w:t>
            </w:r>
            <w:r w:rsidRPr="00766FDD">
              <w:rPr>
                <w:rFonts w:asciiTheme="minorHAnsi" w:hAnsiTheme="minorHAnsi" w:cstheme="minorHAnsi"/>
                <w:b w:val="0"/>
              </w:rPr>
              <w:t>prodlení do splnění příslušné povinnosti.</w:t>
            </w:r>
          </w:p>
          <w:p w:rsidR="003C1FD4" w:rsidRPr="003C1FD4" w:rsidRDefault="003C1FD4" w:rsidP="003C1FD4">
            <w:pPr>
              <w:pStyle w:val="Odstavecseseznamem"/>
              <w:keepLines/>
              <w:widowControl w:val="0"/>
              <w:numPr>
                <w:ilvl w:val="0"/>
                <w:numId w:val="44"/>
              </w:numPr>
              <w:spacing w:before="20" w:after="20" w:line="288" w:lineRule="auto"/>
              <w:rPr>
                <w:rFonts w:cstheme="minorHAnsi"/>
                <w:b w:val="0"/>
              </w:rPr>
            </w:pPr>
            <w:r w:rsidRPr="003C1FD4">
              <w:rPr>
                <w:rFonts w:asciiTheme="minorHAnsi" w:hAnsiTheme="minorHAnsi" w:cstheme="minorHAnsi"/>
                <w:b w:val="0"/>
              </w:rPr>
              <w:t xml:space="preserve">V případě neprovedení Služby, která byla řádně objednána dle této Smlouvy, smluvní pokuta ve výši </w:t>
            </w:r>
            <w:r w:rsidR="000907C3">
              <w:rPr>
                <w:rFonts w:asciiTheme="minorHAnsi" w:hAnsiTheme="minorHAnsi" w:cstheme="minorHAnsi"/>
                <w:b w:val="0"/>
              </w:rPr>
              <w:t>10 000</w:t>
            </w:r>
            <w:r w:rsidRPr="003C1FD4">
              <w:rPr>
                <w:rFonts w:asciiTheme="minorHAnsi" w:hAnsiTheme="minorHAnsi" w:cstheme="minorHAnsi"/>
                <w:b w:val="0"/>
              </w:rPr>
              <w:t>,- Kč.</w:t>
            </w:r>
          </w:p>
          <w:p w:rsidR="000907C3" w:rsidRPr="000907C3" w:rsidRDefault="000907C3" w:rsidP="000907C3">
            <w:pPr>
              <w:pStyle w:val="Odstavecseseznamem"/>
              <w:keepLines/>
              <w:widowControl w:val="0"/>
              <w:numPr>
                <w:ilvl w:val="0"/>
                <w:numId w:val="44"/>
              </w:numPr>
              <w:spacing w:before="20" w:after="20" w:line="288" w:lineRule="auto"/>
              <w:rPr>
                <w:rFonts w:asciiTheme="minorHAnsi" w:hAnsiTheme="minorHAnsi" w:cstheme="minorHAnsi"/>
                <w:b w:val="0"/>
              </w:rPr>
            </w:pPr>
            <w:r w:rsidRPr="000907C3">
              <w:rPr>
                <w:rFonts w:asciiTheme="minorHAnsi" w:hAnsiTheme="minorHAnsi" w:cstheme="minorHAnsi"/>
                <w:b w:val="0"/>
              </w:rPr>
              <w:t>V případě porušení jakékoli jiné povinnosti vyplývající pro Poskytovatele z tohoto Katalogovéh</w:t>
            </w:r>
            <w:r>
              <w:rPr>
                <w:rFonts w:asciiTheme="minorHAnsi" w:hAnsiTheme="minorHAnsi" w:cstheme="minorHAnsi"/>
                <w:b w:val="0"/>
              </w:rPr>
              <w:t>o listu smluvní pokuta ve výši 2</w:t>
            </w:r>
            <w:r w:rsidRPr="000907C3">
              <w:rPr>
                <w:rFonts w:asciiTheme="minorHAnsi" w:hAnsiTheme="minorHAnsi" w:cstheme="minorHAnsi"/>
                <w:b w:val="0"/>
              </w:rPr>
              <w:t xml:space="preserve"> 000,- Kč za každý jednotlivý případ takového porušení a to za každý i započatý den.</w:t>
            </w:r>
          </w:p>
          <w:p w:rsidR="001D5E46" w:rsidRPr="00766FDD" w:rsidRDefault="000907C3" w:rsidP="000907C3">
            <w:pPr>
              <w:pStyle w:val="Odstavecseseznamem"/>
              <w:keepLines/>
              <w:widowControl w:val="0"/>
              <w:numPr>
                <w:ilvl w:val="0"/>
                <w:numId w:val="44"/>
              </w:numPr>
              <w:spacing w:before="20" w:after="20" w:line="288" w:lineRule="auto"/>
              <w:rPr>
                <w:rFonts w:cstheme="minorHAnsi"/>
                <w:b w:val="0"/>
              </w:rPr>
            </w:pPr>
            <w:r w:rsidRPr="000907C3">
              <w:rPr>
                <w:rFonts w:asciiTheme="minorHAnsi" w:hAnsiTheme="minorHAnsi" w:cstheme="minorHAnsi"/>
                <w:b w:val="0"/>
              </w:rPr>
              <w:t xml:space="preserve">Smluvní pokuty mohou být libovolně kombinovány, tzn. uplatnění jedné smluvní pokuty nevylučuje souběžné uplatnění jakékoliv jiné smluvní </w:t>
            </w:r>
            <w:proofErr w:type="gramStart"/>
            <w:r w:rsidRPr="000907C3">
              <w:rPr>
                <w:rFonts w:asciiTheme="minorHAnsi" w:hAnsiTheme="minorHAnsi" w:cstheme="minorHAnsi"/>
                <w:b w:val="0"/>
              </w:rPr>
              <w:t>pokuty.</w:t>
            </w:r>
            <w:r w:rsidR="0007387B" w:rsidRPr="00766FDD">
              <w:rPr>
                <w:rFonts w:asciiTheme="minorHAnsi" w:hAnsiTheme="minorHAnsi" w:cstheme="minorHAnsi"/>
                <w:b w:val="0"/>
              </w:rPr>
              <w:t>.</w:t>
            </w:r>
            <w:proofErr w:type="gramEnd"/>
          </w:p>
        </w:tc>
      </w:tr>
      <w:tr w:rsidR="001D5E46"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1D5E46" w:rsidRPr="00A86F05" w:rsidRDefault="001D5E46" w:rsidP="008C3BE4">
            <w:pPr>
              <w:pStyle w:val="Zkladntext"/>
              <w:keepLines/>
              <w:widowControl w:val="0"/>
              <w:numPr>
                <w:ilvl w:val="0"/>
                <w:numId w:val="15"/>
              </w:numPr>
              <w:rPr>
                <w:rFonts w:asciiTheme="minorHAnsi" w:hAnsiTheme="minorHAnsi" w:cstheme="minorHAnsi"/>
                <w:b w:val="0"/>
              </w:rPr>
            </w:pPr>
            <w:r>
              <w:rPr>
                <w:rFonts w:asciiTheme="minorHAnsi" w:hAnsiTheme="minorHAnsi" w:cstheme="minorHAnsi"/>
                <w:caps/>
                <w:sz w:val="22"/>
                <w:szCs w:val="22"/>
              </w:rPr>
              <w:t>legislativa, normy apod. AplikovatelnÉ NA SLUŽBU DLE TOHOTO KATALOGOVÉHO LISTU</w:t>
            </w:r>
          </w:p>
        </w:tc>
      </w:tr>
      <w:tr w:rsidR="001D5E46"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1D5E46" w:rsidRDefault="001D5E46" w:rsidP="009573C9">
            <w:pPr>
              <w:pStyle w:val="Odstavecseseznamem"/>
              <w:widowControl w:val="0"/>
              <w:numPr>
                <w:ilvl w:val="0"/>
                <w:numId w:val="42"/>
              </w:numPr>
              <w:spacing w:before="120"/>
              <w:rPr>
                <w:rFonts w:asciiTheme="minorHAnsi" w:hAnsiTheme="minorHAnsi" w:cstheme="minorHAnsi"/>
                <w:b w:val="0"/>
              </w:rPr>
            </w:pPr>
            <w:r>
              <w:rPr>
                <w:rFonts w:asciiTheme="minorHAnsi" w:hAnsiTheme="minorHAnsi" w:cstheme="minorHAnsi"/>
                <w:b w:val="0"/>
              </w:rPr>
              <w:t>Zákon č. 114/1992 Sb., o ochraně přírody a krajiny</w:t>
            </w:r>
          </w:p>
          <w:p w:rsidR="001D5E46" w:rsidRPr="00166C71" w:rsidDel="00E34BE5" w:rsidRDefault="001D5E46" w:rsidP="00CB6994">
            <w:pPr>
              <w:pStyle w:val="Odstavecseseznamem"/>
              <w:widowControl w:val="0"/>
              <w:numPr>
                <w:ilvl w:val="0"/>
                <w:numId w:val="42"/>
              </w:numPr>
              <w:spacing w:before="120"/>
              <w:rPr>
                <w:rFonts w:asciiTheme="minorHAnsi" w:hAnsiTheme="minorHAnsi" w:cstheme="minorHAnsi"/>
                <w:b w:val="0"/>
              </w:rPr>
            </w:pPr>
            <w:r>
              <w:rPr>
                <w:rFonts w:asciiTheme="minorHAnsi" w:hAnsiTheme="minorHAnsi" w:cstheme="minorHAnsi"/>
                <w:b w:val="0"/>
              </w:rPr>
              <w:t xml:space="preserve">Zákon č. </w:t>
            </w:r>
            <w:r w:rsidR="00CB6994">
              <w:rPr>
                <w:rFonts w:asciiTheme="minorHAnsi" w:hAnsiTheme="minorHAnsi" w:cstheme="minorHAnsi"/>
                <w:b w:val="0"/>
              </w:rPr>
              <w:t xml:space="preserve">541/2020 </w:t>
            </w:r>
            <w:r>
              <w:rPr>
                <w:rFonts w:asciiTheme="minorHAnsi" w:hAnsiTheme="minorHAnsi" w:cstheme="minorHAnsi"/>
                <w:b w:val="0"/>
              </w:rPr>
              <w:t>Sb., o odpadech</w:t>
            </w:r>
          </w:p>
        </w:tc>
      </w:tr>
      <w:tr w:rsidR="001D5E46"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1D5E46" w:rsidRPr="00A86F05" w:rsidRDefault="001D5E46" w:rsidP="008C3BE4">
            <w:pPr>
              <w:pStyle w:val="Zkladntext"/>
              <w:keepLines/>
              <w:widowControl w:val="0"/>
              <w:numPr>
                <w:ilvl w:val="0"/>
                <w:numId w:val="15"/>
              </w:numPr>
              <w:rPr>
                <w:rFonts w:asciiTheme="minorHAnsi" w:hAnsiTheme="minorHAnsi" w:cstheme="minorHAnsi"/>
                <w:b w:val="0"/>
                <w:caps/>
                <w:sz w:val="22"/>
                <w:szCs w:val="22"/>
              </w:rPr>
            </w:pPr>
            <w:bookmarkStart w:id="4" w:name="_Ref415780662"/>
            <w:r w:rsidRPr="00A86F05">
              <w:rPr>
                <w:rFonts w:asciiTheme="minorHAnsi" w:hAnsiTheme="minorHAnsi" w:cstheme="minorHAnsi"/>
                <w:caps/>
                <w:sz w:val="22"/>
                <w:szCs w:val="22"/>
              </w:rPr>
              <w:t>MÍSTO PLNĚNÍ</w:t>
            </w:r>
            <w:bookmarkEnd w:id="4"/>
          </w:p>
        </w:tc>
      </w:tr>
      <w:tr w:rsidR="001D5E46" w:rsidRPr="00A86F05" w:rsidTr="00537947">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366" w:type="pct"/>
          </w:tcPr>
          <w:p w:rsidR="001D5E46" w:rsidRPr="00A86F05" w:rsidRDefault="001D5E46" w:rsidP="008C3BE4">
            <w:pPr>
              <w:jc w:val="center"/>
              <w:rPr>
                <w:rFonts w:eastAsia="Times New Roman" w:cstheme="minorHAnsi"/>
                <w:b w:val="0"/>
                <w:bCs w:val="0"/>
                <w:sz w:val="20"/>
                <w:szCs w:val="20"/>
              </w:rPr>
            </w:pPr>
            <w:r>
              <w:rPr>
                <w:rFonts w:eastAsia="Times New Roman" w:cstheme="minorHAnsi"/>
                <w:b w:val="0"/>
                <w:bCs w:val="0"/>
                <w:sz w:val="20"/>
                <w:szCs w:val="20"/>
              </w:rPr>
              <w:t>Městské sady Ústí nad Labem</w:t>
            </w:r>
          </w:p>
        </w:tc>
        <w:tc>
          <w:tcPr>
            <w:cnfStyle w:val="000010000000" w:firstRow="0" w:lastRow="0" w:firstColumn="0" w:lastColumn="0" w:oddVBand="1" w:evenVBand="0" w:oddHBand="0" w:evenHBand="0" w:firstRowFirstColumn="0" w:firstRowLastColumn="0" w:lastRowFirstColumn="0" w:lastRowLastColumn="0"/>
            <w:tcW w:w="3634" w:type="pct"/>
            <w:gridSpan w:val="3"/>
            <w:vAlign w:val="center"/>
          </w:tcPr>
          <w:p w:rsidR="001D5E46" w:rsidRPr="00811D86" w:rsidRDefault="001D5E46" w:rsidP="005231B9">
            <w:pPr>
              <w:rPr>
                <w:rFonts w:eastAsia="Times New Roman" w:cstheme="minorHAnsi"/>
                <w:bCs/>
                <w:sz w:val="20"/>
                <w:szCs w:val="20"/>
              </w:rPr>
            </w:pPr>
            <w:proofErr w:type="spellStart"/>
            <w:proofErr w:type="gramStart"/>
            <w:r>
              <w:rPr>
                <w:rFonts w:eastAsia="Times New Roman" w:cstheme="minorHAnsi"/>
                <w:bCs/>
                <w:sz w:val="20"/>
                <w:szCs w:val="20"/>
              </w:rPr>
              <w:t>p.č</w:t>
            </w:r>
            <w:proofErr w:type="spellEnd"/>
            <w:r>
              <w:rPr>
                <w:rFonts w:eastAsia="Times New Roman" w:cstheme="minorHAnsi"/>
                <w:bCs/>
                <w:sz w:val="20"/>
                <w:szCs w:val="20"/>
              </w:rPr>
              <w:t>.</w:t>
            </w:r>
            <w:proofErr w:type="gramEnd"/>
            <w:r>
              <w:rPr>
                <w:rFonts w:eastAsia="Times New Roman" w:cstheme="minorHAnsi"/>
                <w:bCs/>
                <w:sz w:val="20"/>
                <w:szCs w:val="20"/>
              </w:rPr>
              <w:t xml:space="preserve"> 721/1, </w:t>
            </w:r>
            <w:proofErr w:type="spellStart"/>
            <w:r>
              <w:rPr>
                <w:rFonts w:eastAsia="Times New Roman" w:cstheme="minorHAnsi"/>
                <w:bCs/>
                <w:sz w:val="20"/>
                <w:szCs w:val="20"/>
              </w:rPr>
              <w:t>p.č</w:t>
            </w:r>
            <w:proofErr w:type="spellEnd"/>
            <w:r>
              <w:rPr>
                <w:rFonts w:eastAsia="Times New Roman" w:cstheme="minorHAnsi"/>
                <w:bCs/>
                <w:sz w:val="20"/>
                <w:szCs w:val="20"/>
              </w:rPr>
              <w:t xml:space="preserve">. 721/2, </w:t>
            </w:r>
            <w:proofErr w:type="spellStart"/>
            <w:r>
              <w:rPr>
                <w:rFonts w:eastAsia="Times New Roman" w:cstheme="minorHAnsi"/>
                <w:bCs/>
                <w:sz w:val="20"/>
                <w:szCs w:val="20"/>
              </w:rPr>
              <w:t>p.č</w:t>
            </w:r>
            <w:proofErr w:type="spellEnd"/>
            <w:r>
              <w:rPr>
                <w:rFonts w:eastAsia="Times New Roman" w:cstheme="minorHAnsi"/>
                <w:bCs/>
                <w:sz w:val="20"/>
                <w:szCs w:val="20"/>
              </w:rPr>
              <w:t xml:space="preserve">. 742/1, </w:t>
            </w:r>
            <w:proofErr w:type="spellStart"/>
            <w:r>
              <w:rPr>
                <w:rFonts w:eastAsia="Times New Roman" w:cstheme="minorHAnsi"/>
                <w:bCs/>
                <w:sz w:val="20"/>
                <w:szCs w:val="20"/>
              </w:rPr>
              <w:t>p.č</w:t>
            </w:r>
            <w:proofErr w:type="spellEnd"/>
            <w:r>
              <w:rPr>
                <w:rFonts w:eastAsia="Times New Roman" w:cstheme="minorHAnsi"/>
                <w:bCs/>
                <w:sz w:val="20"/>
                <w:szCs w:val="20"/>
              </w:rPr>
              <w:t xml:space="preserve">. 742/2, </w:t>
            </w:r>
            <w:proofErr w:type="spellStart"/>
            <w:r>
              <w:rPr>
                <w:rFonts w:eastAsia="Times New Roman" w:cstheme="minorHAnsi"/>
                <w:bCs/>
                <w:sz w:val="20"/>
                <w:szCs w:val="20"/>
              </w:rPr>
              <w:t>p.č</w:t>
            </w:r>
            <w:proofErr w:type="spellEnd"/>
            <w:r>
              <w:rPr>
                <w:rFonts w:eastAsia="Times New Roman" w:cstheme="minorHAnsi"/>
                <w:bCs/>
                <w:sz w:val="20"/>
                <w:szCs w:val="20"/>
              </w:rPr>
              <w:t xml:space="preserve">. 4300/1, </w:t>
            </w:r>
            <w:proofErr w:type="spellStart"/>
            <w:r>
              <w:rPr>
                <w:rFonts w:eastAsia="Times New Roman" w:cstheme="minorHAnsi"/>
                <w:bCs/>
                <w:sz w:val="20"/>
                <w:szCs w:val="20"/>
              </w:rPr>
              <w:t>p.č</w:t>
            </w:r>
            <w:proofErr w:type="spellEnd"/>
            <w:r>
              <w:rPr>
                <w:rFonts w:eastAsia="Times New Roman" w:cstheme="minorHAnsi"/>
                <w:bCs/>
                <w:sz w:val="20"/>
                <w:szCs w:val="20"/>
              </w:rPr>
              <w:t xml:space="preserve">. 724, </w:t>
            </w:r>
            <w:proofErr w:type="spellStart"/>
            <w:r>
              <w:rPr>
                <w:rFonts w:eastAsia="Times New Roman" w:cstheme="minorHAnsi"/>
                <w:bCs/>
                <w:sz w:val="20"/>
                <w:szCs w:val="20"/>
              </w:rPr>
              <w:t>p.č</w:t>
            </w:r>
            <w:proofErr w:type="spellEnd"/>
            <w:r>
              <w:rPr>
                <w:rFonts w:eastAsia="Times New Roman" w:cstheme="minorHAnsi"/>
                <w:bCs/>
                <w:sz w:val="20"/>
                <w:szCs w:val="20"/>
              </w:rPr>
              <w:t>. 729</w:t>
            </w:r>
          </w:p>
        </w:tc>
      </w:tr>
    </w:tbl>
    <w:p w:rsidR="007974C4" w:rsidRPr="00A86F05" w:rsidRDefault="007974C4">
      <w:pPr>
        <w:rPr>
          <w:rFonts w:cstheme="minorHAnsi"/>
        </w:rPr>
      </w:pPr>
    </w:p>
    <w:sectPr w:rsidR="007974C4" w:rsidRPr="00A86F05" w:rsidSect="004F396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1A75" w:rsidRDefault="00651A75" w:rsidP="00D567AC">
      <w:pPr>
        <w:spacing w:after="0" w:line="240" w:lineRule="auto"/>
      </w:pPr>
      <w:r>
        <w:separator/>
      </w:r>
    </w:p>
  </w:endnote>
  <w:endnote w:type="continuationSeparator" w:id="0">
    <w:p w:rsidR="00651A75" w:rsidRDefault="00651A75" w:rsidP="00D56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1A75" w:rsidRDefault="00651A75" w:rsidP="00D567AC">
      <w:pPr>
        <w:spacing w:after="0" w:line="240" w:lineRule="auto"/>
      </w:pPr>
      <w:r>
        <w:separator/>
      </w:r>
    </w:p>
  </w:footnote>
  <w:footnote w:type="continuationSeparator" w:id="0">
    <w:p w:rsidR="00651A75" w:rsidRDefault="00651A75" w:rsidP="00D567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83.75pt;height:139.5pt" o:bullet="t">
        <v:imagedata r:id="rId1" o:title="odrazka"/>
      </v:shape>
    </w:pict>
  </w:numPicBullet>
  <w:abstractNum w:abstractNumId="0" w15:restartNumberingAfterBreak="0">
    <w:nsid w:val="06A23514"/>
    <w:multiLevelType w:val="hybridMultilevel"/>
    <w:tmpl w:val="EDC8D5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9647AF"/>
    <w:multiLevelType w:val="hybridMultilevel"/>
    <w:tmpl w:val="86F4B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9F04A0"/>
    <w:multiLevelType w:val="hybridMultilevel"/>
    <w:tmpl w:val="9D4047AE"/>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D8C6051"/>
    <w:multiLevelType w:val="hybridMultilevel"/>
    <w:tmpl w:val="957069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1265F6"/>
    <w:multiLevelType w:val="hybridMultilevel"/>
    <w:tmpl w:val="B5F4F3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CD64C4"/>
    <w:multiLevelType w:val="hybridMultilevel"/>
    <w:tmpl w:val="E2383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C16424"/>
    <w:multiLevelType w:val="hybridMultilevel"/>
    <w:tmpl w:val="1F4060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71830D1"/>
    <w:multiLevelType w:val="hybridMultilevel"/>
    <w:tmpl w:val="052264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790372D"/>
    <w:multiLevelType w:val="hybridMultilevel"/>
    <w:tmpl w:val="0AD4C6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80B07D6"/>
    <w:multiLevelType w:val="hybridMultilevel"/>
    <w:tmpl w:val="9E5A578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9E7735B"/>
    <w:multiLevelType w:val="hybridMultilevel"/>
    <w:tmpl w:val="5D305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A987681"/>
    <w:multiLevelType w:val="hybridMultilevel"/>
    <w:tmpl w:val="F65E235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B362380"/>
    <w:multiLevelType w:val="hybridMultilevel"/>
    <w:tmpl w:val="241CA1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0290AC4"/>
    <w:multiLevelType w:val="hybridMultilevel"/>
    <w:tmpl w:val="568A74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28B6A33"/>
    <w:multiLevelType w:val="hybridMultilevel"/>
    <w:tmpl w:val="D70EC0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06784F"/>
    <w:multiLevelType w:val="hybridMultilevel"/>
    <w:tmpl w:val="9A9492B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425C8E"/>
    <w:multiLevelType w:val="hybridMultilevel"/>
    <w:tmpl w:val="F1FC059A"/>
    <w:lvl w:ilvl="0" w:tplc="6694C548">
      <w:numFmt w:val="bullet"/>
      <w:lvlText w:val="-"/>
      <w:lvlJc w:val="left"/>
      <w:pPr>
        <w:ind w:left="720" w:hanging="360"/>
      </w:pPr>
      <w:rPr>
        <w:rFonts w:ascii="Calibri" w:eastAsia="MS ??"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B1B5BFE"/>
    <w:multiLevelType w:val="hybridMultilevel"/>
    <w:tmpl w:val="B1A233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C2B2D74"/>
    <w:multiLevelType w:val="hybridMultilevel"/>
    <w:tmpl w:val="08C85E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098632C"/>
    <w:multiLevelType w:val="hybridMultilevel"/>
    <w:tmpl w:val="C0309E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21B73A0"/>
    <w:multiLevelType w:val="hybridMultilevel"/>
    <w:tmpl w:val="05BA23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45F664F"/>
    <w:multiLevelType w:val="hybridMultilevel"/>
    <w:tmpl w:val="81508338"/>
    <w:lvl w:ilvl="0" w:tplc="9824253C">
      <w:start w:val="1"/>
      <w:numFmt w:val="upperLetter"/>
      <w:lvlText w:val="%1."/>
      <w:lvlJc w:val="left"/>
      <w:pPr>
        <w:ind w:left="720" w:hanging="360"/>
      </w:pPr>
      <w:rPr>
        <w:rFonts w:asciiTheme="minorHAnsi" w:hAnsiTheme="minorHAnsi" w:cstheme="minorHAnsi"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4F83BE8"/>
    <w:multiLevelType w:val="hybridMultilevel"/>
    <w:tmpl w:val="EAD814AE"/>
    <w:lvl w:ilvl="0" w:tplc="7D02433C">
      <w:numFmt w:val="bullet"/>
      <w:lvlText w:val="-"/>
      <w:lvlJc w:val="left"/>
      <w:pPr>
        <w:ind w:left="1069" w:hanging="360"/>
      </w:pPr>
      <w:rPr>
        <w:rFonts w:ascii="Arial" w:eastAsia="Calibr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24" w15:restartNumberingAfterBreak="0">
    <w:nsid w:val="41EF2987"/>
    <w:multiLevelType w:val="hybridMultilevel"/>
    <w:tmpl w:val="A8DA2C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23B1FF8"/>
    <w:multiLevelType w:val="hybridMultilevel"/>
    <w:tmpl w:val="491AD7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2895048"/>
    <w:multiLevelType w:val="hybridMultilevel"/>
    <w:tmpl w:val="FBDCF2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4D012F9"/>
    <w:multiLevelType w:val="hybridMultilevel"/>
    <w:tmpl w:val="079E7A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8EC4504"/>
    <w:multiLevelType w:val="hybridMultilevel"/>
    <w:tmpl w:val="D1924A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30" w15:restartNumberingAfterBreak="0">
    <w:nsid w:val="559204A9"/>
    <w:multiLevelType w:val="hybridMultilevel"/>
    <w:tmpl w:val="02FCD1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A1E0493"/>
    <w:multiLevelType w:val="hybridMultilevel"/>
    <w:tmpl w:val="5FD016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FA225FA"/>
    <w:multiLevelType w:val="hybridMultilevel"/>
    <w:tmpl w:val="3E966E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0B2546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DF038A"/>
    <w:multiLevelType w:val="hybridMultilevel"/>
    <w:tmpl w:val="C690FA04"/>
    <w:lvl w:ilvl="0" w:tplc="8BB4F738">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64E0128"/>
    <w:multiLevelType w:val="multilevel"/>
    <w:tmpl w:val="947615B8"/>
    <w:lvl w:ilvl="0">
      <w:start w:val="1"/>
      <w:numFmt w:val="decimal"/>
      <w:lvlText w:val="%1."/>
      <w:lvlJc w:val="left"/>
      <w:pPr>
        <w:ind w:left="360" w:hanging="360"/>
      </w:pPr>
      <w:rPr>
        <w:rFonts w:asciiTheme="minorHAnsi" w:hAnsiTheme="minorHAnsi" w:cs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7" w15:restartNumberingAfterBreak="0">
    <w:nsid w:val="6AD367F4"/>
    <w:multiLevelType w:val="multilevel"/>
    <w:tmpl w:val="8BBE8DE4"/>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F764CB6"/>
    <w:multiLevelType w:val="hybridMultilevel"/>
    <w:tmpl w:val="555C07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13A0FE1"/>
    <w:multiLevelType w:val="hybridMultilevel"/>
    <w:tmpl w:val="BEB49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A1716A2"/>
    <w:multiLevelType w:val="hybridMultilevel"/>
    <w:tmpl w:val="ADE01902"/>
    <w:lvl w:ilvl="0" w:tplc="6514432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ABC4738"/>
    <w:multiLevelType w:val="multilevel"/>
    <w:tmpl w:val="463E3868"/>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FD13D87"/>
    <w:multiLevelType w:val="hybridMultilevel"/>
    <w:tmpl w:val="53E043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6"/>
  </w:num>
  <w:num w:numId="2">
    <w:abstractNumId w:val="23"/>
  </w:num>
  <w:num w:numId="3">
    <w:abstractNumId w:val="23"/>
  </w:num>
  <w:num w:numId="4">
    <w:abstractNumId w:val="23"/>
  </w:num>
  <w:num w:numId="5">
    <w:abstractNumId w:val="29"/>
  </w:num>
  <w:num w:numId="6">
    <w:abstractNumId w:val="3"/>
  </w:num>
  <w:num w:numId="7">
    <w:abstractNumId w:val="34"/>
  </w:num>
  <w:num w:numId="8">
    <w:abstractNumId w:val="20"/>
  </w:num>
  <w:num w:numId="9">
    <w:abstractNumId w:val="17"/>
  </w:num>
  <w:num w:numId="10">
    <w:abstractNumId w:val="26"/>
  </w:num>
  <w:num w:numId="11">
    <w:abstractNumId w:val="15"/>
  </w:num>
  <w:num w:numId="12">
    <w:abstractNumId w:val="33"/>
  </w:num>
  <w:num w:numId="13">
    <w:abstractNumId w:val="5"/>
  </w:num>
  <w:num w:numId="14">
    <w:abstractNumId w:val="9"/>
  </w:num>
  <w:num w:numId="15">
    <w:abstractNumId w:val="21"/>
  </w:num>
  <w:num w:numId="16">
    <w:abstractNumId w:val="12"/>
  </w:num>
  <w:num w:numId="17">
    <w:abstractNumId w:val="6"/>
  </w:num>
  <w:num w:numId="18">
    <w:abstractNumId w:val="18"/>
  </w:num>
  <w:num w:numId="19">
    <w:abstractNumId w:val="39"/>
  </w:num>
  <w:num w:numId="20">
    <w:abstractNumId w:val="2"/>
  </w:num>
  <w:num w:numId="21">
    <w:abstractNumId w:val="41"/>
  </w:num>
  <w:num w:numId="22">
    <w:abstractNumId w:val="35"/>
  </w:num>
  <w:num w:numId="23">
    <w:abstractNumId w:val="25"/>
  </w:num>
  <w:num w:numId="24">
    <w:abstractNumId w:val="8"/>
  </w:num>
  <w:num w:numId="25">
    <w:abstractNumId w:val="0"/>
  </w:num>
  <w:num w:numId="26">
    <w:abstractNumId w:val="14"/>
  </w:num>
  <w:num w:numId="27">
    <w:abstractNumId w:val="24"/>
  </w:num>
  <w:num w:numId="28">
    <w:abstractNumId w:val="32"/>
  </w:num>
  <w:num w:numId="29">
    <w:abstractNumId w:val="42"/>
  </w:num>
  <w:num w:numId="30">
    <w:abstractNumId w:val="19"/>
  </w:num>
  <w:num w:numId="31">
    <w:abstractNumId w:val="10"/>
  </w:num>
  <w:num w:numId="32">
    <w:abstractNumId w:val="31"/>
  </w:num>
  <w:num w:numId="33">
    <w:abstractNumId w:val="28"/>
  </w:num>
  <w:num w:numId="34">
    <w:abstractNumId w:val="30"/>
  </w:num>
  <w:num w:numId="35">
    <w:abstractNumId w:val="4"/>
  </w:num>
  <w:num w:numId="36">
    <w:abstractNumId w:val="1"/>
  </w:num>
  <w:num w:numId="37">
    <w:abstractNumId w:val="13"/>
  </w:num>
  <w:num w:numId="38">
    <w:abstractNumId w:val="27"/>
  </w:num>
  <w:num w:numId="39">
    <w:abstractNumId w:val="22"/>
  </w:num>
  <w:num w:numId="40">
    <w:abstractNumId w:val="11"/>
  </w:num>
  <w:num w:numId="41">
    <w:abstractNumId w:val="38"/>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 w:numId="44">
    <w:abstractNumId w:val="37"/>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proofState w:spelling="clean" w:grammar="clean"/>
  <w:doNotTrackMove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485"/>
    <w:rsid w:val="000023AB"/>
    <w:rsid w:val="00002D19"/>
    <w:rsid w:val="00011D2A"/>
    <w:rsid w:val="00030C74"/>
    <w:rsid w:val="000366D7"/>
    <w:rsid w:val="00041D84"/>
    <w:rsid w:val="00042915"/>
    <w:rsid w:val="00043456"/>
    <w:rsid w:val="00044631"/>
    <w:rsid w:val="000454C1"/>
    <w:rsid w:val="00054EFF"/>
    <w:rsid w:val="00057345"/>
    <w:rsid w:val="000650FA"/>
    <w:rsid w:val="000665BF"/>
    <w:rsid w:val="000672FF"/>
    <w:rsid w:val="00071805"/>
    <w:rsid w:val="0007387B"/>
    <w:rsid w:val="0007553D"/>
    <w:rsid w:val="000827F7"/>
    <w:rsid w:val="0008530F"/>
    <w:rsid w:val="0009048D"/>
    <w:rsid w:val="000907C3"/>
    <w:rsid w:val="0009616D"/>
    <w:rsid w:val="000A7360"/>
    <w:rsid w:val="000B6D7B"/>
    <w:rsid w:val="000C09C3"/>
    <w:rsid w:val="000C0CEE"/>
    <w:rsid w:val="000C5BC0"/>
    <w:rsid w:val="000D16E3"/>
    <w:rsid w:val="000D3874"/>
    <w:rsid w:val="000D4954"/>
    <w:rsid w:val="00100E77"/>
    <w:rsid w:val="00111EED"/>
    <w:rsid w:val="00114F1D"/>
    <w:rsid w:val="0011577E"/>
    <w:rsid w:val="0012215C"/>
    <w:rsid w:val="00124BA9"/>
    <w:rsid w:val="00126E1F"/>
    <w:rsid w:val="0013147C"/>
    <w:rsid w:val="001376EB"/>
    <w:rsid w:val="001466B4"/>
    <w:rsid w:val="0016110C"/>
    <w:rsid w:val="00162B8C"/>
    <w:rsid w:val="00166C71"/>
    <w:rsid w:val="00171338"/>
    <w:rsid w:val="00181962"/>
    <w:rsid w:val="00184D3B"/>
    <w:rsid w:val="00197101"/>
    <w:rsid w:val="001977E8"/>
    <w:rsid w:val="001A02FA"/>
    <w:rsid w:val="001A194A"/>
    <w:rsid w:val="001C0326"/>
    <w:rsid w:val="001D2388"/>
    <w:rsid w:val="001D4191"/>
    <w:rsid w:val="001D5E46"/>
    <w:rsid w:val="001E4BE3"/>
    <w:rsid w:val="001F2EDE"/>
    <w:rsid w:val="001F5B11"/>
    <w:rsid w:val="0021131E"/>
    <w:rsid w:val="00212BEF"/>
    <w:rsid w:val="00212CA2"/>
    <w:rsid w:val="00217285"/>
    <w:rsid w:val="00221006"/>
    <w:rsid w:val="002235F4"/>
    <w:rsid w:val="00225A26"/>
    <w:rsid w:val="00226F0D"/>
    <w:rsid w:val="00233268"/>
    <w:rsid w:val="00237DB5"/>
    <w:rsid w:val="00244D00"/>
    <w:rsid w:val="0024709F"/>
    <w:rsid w:val="002479B8"/>
    <w:rsid w:val="00253A7B"/>
    <w:rsid w:val="00263F38"/>
    <w:rsid w:val="00287A44"/>
    <w:rsid w:val="002A7A5C"/>
    <w:rsid w:val="002C02C8"/>
    <w:rsid w:val="002C3F04"/>
    <w:rsid w:val="002C6E53"/>
    <w:rsid w:val="002D65DC"/>
    <w:rsid w:val="002E0606"/>
    <w:rsid w:val="002E07FF"/>
    <w:rsid w:val="002E127F"/>
    <w:rsid w:val="002E2C3A"/>
    <w:rsid w:val="00304EFD"/>
    <w:rsid w:val="00307928"/>
    <w:rsid w:val="00307CDC"/>
    <w:rsid w:val="00307FBA"/>
    <w:rsid w:val="00315148"/>
    <w:rsid w:val="00321388"/>
    <w:rsid w:val="0032141B"/>
    <w:rsid w:val="003311D5"/>
    <w:rsid w:val="0033696E"/>
    <w:rsid w:val="00340414"/>
    <w:rsid w:val="00342A0B"/>
    <w:rsid w:val="00374711"/>
    <w:rsid w:val="003835A6"/>
    <w:rsid w:val="00394CF3"/>
    <w:rsid w:val="003A43EB"/>
    <w:rsid w:val="003A5248"/>
    <w:rsid w:val="003B4F92"/>
    <w:rsid w:val="003C1FD4"/>
    <w:rsid w:val="003D27F6"/>
    <w:rsid w:val="003D5F04"/>
    <w:rsid w:val="003E14A5"/>
    <w:rsid w:val="003E2748"/>
    <w:rsid w:val="003F0331"/>
    <w:rsid w:val="003F07FF"/>
    <w:rsid w:val="003F0EBD"/>
    <w:rsid w:val="003F7D4C"/>
    <w:rsid w:val="0043159F"/>
    <w:rsid w:val="004336B0"/>
    <w:rsid w:val="00446F50"/>
    <w:rsid w:val="00452154"/>
    <w:rsid w:val="00452E3A"/>
    <w:rsid w:val="00460344"/>
    <w:rsid w:val="0046289D"/>
    <w:rsid w:val="00467C3F"/>
    <w:rsid w:val="0048649D"/>
    <w:rsid w:val="004905CA"/>
    <w:rsid w:val="00490D09"/>
    <w:rsid w:val="004A113E"/>
    <w:rsid w:val="004B5235"/>
    <w:rsid w:val="004B7F7F"/>
    <w:rsid w:val="004C4470"/>
    <w:rsid w:val="004D0015"/>
    <w:rsid w:val="004D31E1"/>
    <w:rsid w:val="004D47B9"/>
    <w:rsid w:val="004D7EBD"/>
    <w:rsid w:val="004E29AF"/>
    <w:rsid w:val="004E6390"/>
    <w:rsid w:val="004E7EF9"/>
    <w:rsid w:val="004F184F"/>
    <w:rsid w:val="004F396A"/>
    <w:rsid w:val="00510DDC"/>
    <w:rsid w:val="005231B9"/>
    <w:rsid w:val="005232BF"/>
    <w:rsid w:val="0052344B"/>
    <w:rsid w:val="005255E2"/>
    <w:rsid w:val="005339AC"/>
    <w:rsid w:val="00537947"/>
    <w:rsid w:val="0054630B"/>
    <w:rsid w:val="005605CA"/>
    <w:rsid w:val="005627ED"/>
    <w:rsid w:val="00563784"/>
    <w:rsid w:val="005738EA"/>
    <w:rsid w:val="00575923"/>
    <w:rsid w:val="005772C0"/>
    <w:rsid w:val="00581D9F"/>
    <w:rsid w:val="00590021"/>
    <w:rsid w:val="00597A30"/>
    <w:rsid w:val="00597D44"/>
    <w:rsid w:val="005B71C2"/>
    <w:rsid w:val="005F7A53"/>
    <w:rsid w:val="00600CAF"/>
    <w:rsid w:val="006147AB"/>
    <w:rsid w:val="00617231"/>
    <w:rsid w:val="006213AE"/>
    <w:rsid w:val="00622A9F"/>
    <w:rsid w:val="00635EF8"/>
    <w:rsid w:val="00641C0F"/>
    <w:rsid w:val="00645508"/>
    <w:rsid w:val="00650AC9"/>
    <w:rsid w:val="00651A75"/>
    <w:rsid w:val="00653754"/>
    <w:rsid w:val="00664523"/>
    <w:rsid w:val="00665D92"/>
    <w:rsid w:val="00670358"/>
    <w:rsid w:val="00680CD9"/>
    <w:rsid w:val="00680E39"/>
    <w:rsid w:val="00691D02"/>
    <w:rsid w:val="00693273"/>
    <w:rsid w:val="006C388F"/>
    <w:rsid w:val="006D3AC1"/>
    <w:rsid w:val="006D5284"/>
    <w:rsid w:val="006E2821"/>
    <w:rsid w:val="006E463F"/>
    <w:rsid w:val="006F2473"/>
    <w:rsid w:val="006F6E1E"/>
    <w:rsid w:val="006F77EB"/>
    <w:rsid w:val="00701711"/>
    <w:rsid w:val="00702686"/>
    <w:rsid w:val="00704F0A"/>
    <w:rsid w:val="00706D8C"/>
    <w:rsid w:val="00710B7A"/>
    <w:rsid w:val="00716CDF"/>
    <w:rsid w:val="0073163C"/>
    <w:rsid w:val="00737928"/>
    <w:rsid w:val="00737CF5"/>
    <w:rsid w:val="00745C7E"/>
    <w:rsid w:val="0075373F"/>
    <w:rsid w:val="00767C6A"/>
    <w:rsid w:val="00781F81"/>
    <w:rsid w:val="007830E3"/>
    <w:rsid w:val="007856B1"/>
    <w:rsid w:val="007974C4"/>
    <w:rsid w:val="007A5523"/>
    <w:rsid w:val="007B1469"/>
    <w:rsid w:val="007B2ACB"/>
    <w:rsid w:val="007B4BE1"/>
    <w:rsid w:val="007B5B47"/>
    <w:rsid w:val="007C3FE2"/>
    <w:rsid w:val="007D3D33"/>
    <w:rsid w:val="007D42F5"/>
    <w:rsid w:val="007E1E4D"/>
    <w:rsid w:val="007F2B50"/>
    <w:rsid w:val="007F2BC8"/>
    <w:rsid w:val="007F3FAF"/>
    <w:rsid w:val="00802E99"/>
    <w:rsid w:val="008104C6"/>
    <w:rsid w:val="00811D86"/>
    <w:rsid w:val="00811DB3"/>
    <w:rsid w:val="00816F7C"/>
    <w:rsid w:val="0082434D"/>
    <w:rsid w:val="00826746"/>
    <w:rsid w:val="00827D5B"/>
    <w:rsid w:val="0083026F"/>
    <w:rsid w:val="00836CE2"/>
    <w:rsid w:val="008441E4"/>
    <w:rsid w:val="008641A9"/>
    <w:rsid w:val="0086705A"/>
    <w:rsid w:val="0087044B"/>
    <w:rsid w:val="00877F00"/>
    <w:rsid w:val="00880B16"/>
    <w:rsid w:val="0088788B"/>
    <w:rsid w:val="00896FB1"/>
    <w:rsid w:val="008A0D5C"/>
    <w:rsid w:val="008A7435"/>
    <w:rsid w:val="008C3BE4"/>
    <w:rsid w:val="008C713E"/>
    <w:rsid w:val="008D4E43"/>
    <w:rsid w:val="008E1E8D"/>
    <w:rsid w:val="008E4C3C"/>
    <w:rsid w:val="008F2089"/>
    <w:rsid w:val="00904B68"/>
    <w:rsid w:val="009060DF"/>
    <w:rsid w:val="00907B8E"/>
    <w:rsid w:val="00915F12"/>
    <w:rsid w:val="00922956"/>
    <w:rsid w:val="00926E35"/>
    <w:rsid w:val="00933B00"/>
    <w:rsid w:val="00947434"/>
    <w:rsid w:val="0095435C"/>
    <w:rsid w:val="00956AD5"/>
    <w:rsid w:val="009573C9"/>
    <w:rsid w:val="00962033"/>
    <w:rsid w:val="00964628"/>
    <w:rsid w:val="00966477"/>
    <w:rsid w:val="009666CC"/>
    <w:rsid w:val="00972DA6"/>
    <w:rsid w:val="00977811"/>
    <w:rsid w:val="00982B27"/>
    <w:rsid w:val="009A153A"/>
    <w:rsid w:val="009B2960"/>
    <w:rsid w:val="009B2CAA"/>
    <w:rsid w:val="009B3485"/>
    <w:rsid w:val="009B5991"/>
    <w:rsid w:val="009C5129"/>
    <w:rsid w:val="009D63D8"/>
    <w:rsid w:val="009D7042"/>
    <w:rsid w:val="009E3168"/>
    <w:rsid w:val="009E341C"/>
    <w:rsid w:val="009F0CC2"/>
    <w:rsid w:val="009F59AE"/>
    <w:rsid w:val="009F6475"/>
    <w:rsid w:val="00A14D1D"/>
    <w:rsid w:val="00A17942"/>
    <w:rsid w:val="00A2345D"/>
    <w:rsid w:val="00A23EE9"/>
    <w:rsid w:val="00A263CC"/>
    <w:rsid w:val="00A361D9"/>
    <w:rsid w:val="00A40D36"/>
    <w:rsid w:val="00A43033"/>
    <w:rsid w:val="00A46298"/>
    <w:rsid w:val="00A55C4B"/>
    <w:rsid w:val="00A55E87"/>
    <w:rsid w:val="00A628BD"/>
    <w:rsid w:val="00A65638"/>
    <w:rsid w:val="00A70D63"/>
    <w:rsid w:val="00A77F24"/>
    <w:rsid w:val="00A86F05"/>
    <w:rsid w:val="00AA01F4"/>
    <w:rsid w:val="00AA5191"/>
    <w:rsid w:val="00AA79C0"/>
    <w:rsid w:val="00AC759E"/>
    <w:rsid w:val="00AC7E6F"/>
    <w:rsid w:val="00AE33C3"/>
    <w:rsid w:val="00AE486F"/>
    <w:rsid w:val="00AE5D96"/>
    <w:rsid w:val="00AF5891"/>
    <w:rsid w:val="00B11AF3"/>
    <w:rsid w:val="00B246E2"/>
    <w:rsid w:val="00B35971"/>
    <w:rsid w:val="00B402E5"/>
    <w:rsid w:val="00B4031F"/>
    <w:rsid w:val="00B4775D"/>
    <w:rsid w:val="00B526C7"/>
    <w:rsid w:val="00B5436C"/>
    <w:rsid w:val="00BA1DC4"/>
    <w:rsid w:val="00BA70F1"/>
    <w:rsid w:val="00BA769C"/>
    <w:rsid w:val="00BC4C30"/>
    <w:rsid w:val="00BD0CBB"/>
    <w:rsid w:val="00BD3AF0"/>
    <w:rsid w:val="00BD56D2"/>
    <w:rsid w:val="00C00187"/>
    <w:rsid w:val="00C028C6"/>
    <w:rsid w:val="00C02EE8"/>
    <w:rsid w:val="00C134D5"/>
    <w:rsid w:val="00C13ADD"/>
    <w:rsid w:val="00C20FCF"/>
    <w:rsid w:val="00C51BBA"/>
    <w:rsid w:val="00C52CFC"/>
    <w:rsid w:val="00C62B6D"/>
    <w:rsid w:val="00C64398"/>
    <w:rsid w:val="00C656D8"/>
    <w:rsid w:val="00C818CA"/>
    <w:rsid w:val="00C84A01"/>
    <w:rsid w:val="00C87462"/>
    <w:rsid w:val="00C907CD"/>
    <w:rsid w:val="00C90CA8"/>
    <w:rsid w:val="00C92700"/>
    <w:rsid w:val="00CA0F50"/>
    <w:rsid w:val="00CA59B8"/>
    <w:rsid w:val="00CA734D"/>
    <w:rsid w:val="00CB6994"/>
    <w:rsid w:val="00CB6C31"/>
    <w:rsid w:val="00CB708C"/>
    <w:rsid w:val="00CC05CF"/>
    <w:rsid w:val="00CC0CB5"/>
    <w:rsid w:val="00CC3B25"/>
    <w:rsid w:val="00CD1A27"/>
    <w:rsid w:val="00CD4234"/>
    <w:rsid w:val="00CD43D2"/>
    <w:rsid w:val="00CD6D59"/>
    <w:rsid w:val="00CD7D6C"/>
    <w:rsid w:val="00CE0623"/>
    <w:rsid w:val="00CE078B"/>
    <w:rsid w:val="00CE30CC"/>
    <w:rsid w:val="00CF2DF1"/>
    <w:rsid w:val="00D02133"/>
    <w:rsid w:val="00D04E5D"/>
    <w:rsid w:val="00D13896"/>
    <w:rsid w:val="00D22059"/>
    <w:rsid w:val="00D2560C"/>
    <w:rsid w:val="00D25C8F"/>
    <w:rsid w:val="00D32DD1"/>
    <w:rsid w:val="00D35229"/>
    <w:rsid w:val="00D40200"/>
    <w:rsid w:val="00D51EFD"/>
    <w:rsid w:val="00D527AD"/>
    <w:rsid w:val="00D567AC"/>
    <w:rsid w:val="00D60ACF"/>
    <w:rsid w:val="00D6213E"/>
    <w:rsid w:val="00D665B5"/>
    <w:rsid w:val="00D73B1E"/>
    <w:rsid w:val="00D9014E"/>
    <w:rsid w:val="00D95294"/>
    <w:rsid w:val="00DA74AE"/>
    <w:rsid w:val="00DB1D70"/>
    <w:rsid w:val="00DB2A77"/>
    <w:rsid w:val="00DB6658"/>
    <w:rsid w:val="00DB6CED"/>
    <w:rsid w:val="00DC0F90"/>
    <w:rsid w:val="00DC214B"/>
    <w:rsid w:val="00DD2E2B"/>
    <w:rsid w:val="00DE3030"/>
    <w:rsid w:val="00DE44EA"/>
    <w:rsid w:val="00DE629E"/>
    <w:rsid w:val="00DF1137"/>
    <w:rsid w:val="00E002A8"/>
    <w:rsid w:val="00E04A97"/>
    <w:rsid w:val="00E06D1C"/>
    <w:rsid w:val="00E10E56"/>
    <w:rsid w:val="00E20FFF"/>
    <w:rsid w:val="00E27105"/>
    <w:rsid w:val="00E34BE5"/>
    <w:rsid w:val="00E51E9F"/>
    <w:rsid w:val="00E577A7"/>
    <w:rsid w:val="00E653B2"/>
    <w:rsid w:val="00E66F53"/>
    <w:rsid w:val="00E67FC9"/>
    <w:rsid w:val="00E7672C"/>
    <w:rsid w:val="00E811C5"/>
    <w:rsid w:val="00E82F78"/>
    <w:rsid w:val="00E9047B"/>
    <w:rsid w:val="00E96EEB"/>
    <w:rsid w:val="00EA39A0"/>
    <w:rsid w:val="00EA52AE"/>
    <w:rsid w:val="00EA67DE"/>
    <w:rsid w:val="00EB2112"/>
    <w:rsid w:val="00EB45D2"/>
    <w:rsid w:val="00EB5A16"/>
    <w:rsid w:val="00EB73E8"/>
    <w:rsid w:val="00EC657E"/>
    <w:rsid w:val="00EC7D61"/>
    <w:rsid w:val="00ED1182"/>
    <w:rsid w:val="00ED50C0"/>
    <w:rsid w:val="00EE4DA9"/>
    <w:rsid w:val="00EF0656"/>
    <w:rsid w:val="00F02A93"/>
    <w:rsid w:val="00F04ABE"/>
    <w:rsid w:val="00F05AB1"/>
    <w:rsid w:val="00F11A83"/>
    <w:rsid w:val="00F20013"/>
    <w:rsid w:val="00F204E5"/>
    <w:rsid w:val="00F21EE5"/>
    <w:rsid w:val="00F30BBD"/>
    <w:rsid w:val="00F34263"/>
    <w:rsid w:val="00F35407"/>
    <w:rsid w:val="00F35839"/>
    <w:rsid w:val="00F35F50"/>
    <w:rsid w:val="00F36460"/>
    <w:rsid w:val="00F36B5B"/>
    <w:rsid w:val="00F4036C"/>
    <w:rsid w:val="00F4337A"/>
    <w:rsid w:val="00F443B4"/>
    <w:rsid w:val="00F51575"/>
    <w:rsid w:val="00F52F18"/>
    <w:rsid w:val="00F72D6F"/>
    <w:rsid w:val="00F7367B"/>
    <w:rsid w:val="00F74898"/>
    <w:rsid w:val="00F749AD"/>
    <w:rsid w:val="00F77751"/>
    <w:rsid w:val="00F7778C"/>
    <w:rsid w:val="00F8164E"/>
    <w:rsid w:val="00F850F4"/>
    <w:rsid w:val="00F860B7"/>
    <w:rsid w:val="00F87227"/>
    <w:rsid w:val="00F87B4B"/>
    <w:rsid w:val="00FA453C"/>
    <w:rsid w:val="00FA5219"/>
    <w:rsid w:val="00FB062C"/>
    <w:rsid w:val="00FB2202"/>
    <w:rsid w:val="00FC7421"/>
    <w:rsid w:val="00FD1C46"/>
    <w:rsid w:val="00FD2D70"/>
    <w:rsid w:val="00FD6146"/>
    <w:rsid w:val="00FE3F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3">
    <w:name w:val="heading 3"/>
    <w:basedOn w:val="Normln"/>
    <w:next w:val="Normln"/>
    <w:link w:val="Nadpis3Char"/>
    <w:uiPriority w:val="99"/>
    <w:unhideWhenUsed/>
    <w:qFormat/>
    <w:rsid w:val="00321388"/>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9E341C"/>
    <w:pPr>
      <w:numPr>
        <w:numId w:val="1"/>
      </w:numPr>
      <w:spacing w:after="120" w:line="340" w:lineRule="exact"/>
    </w:pPr>
    <w:rPr>
      <w:spacing w:val="-4"/>
    </w:rPr>
  </w:style>
  <w:style w:type="paragraph" w:customStyle="1" w:styleId="RLNadpis1rovn">
    <w:name w:val="RL Nadpis 1. úrovně"/>
    <w:basedOn w:val="Normln"/>
    <w:next w:val="Normln"/>
    <w:qFormat/>
    <w:rsid w:val="009E341C"/>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9E341C"/>
    <w:pPr>
      <w:keepNext/>
      <w:numPr>
        <w:ilvl w:val="1"/>
        <w:numId w:val="4"/>
      </w:numPr>
      <w:spacing w:before="360" w:after="120" w:line="340" w:lineRule="exact"/>
    </w:pPr>
    <w:rPr>
      <w:b/>
      <w:spacing w:val="20"/>
      <w:sz w:val="23"/>
    </w:rPr>
  </w:style>
  <w:style w:type="paragraph" w:customStyle="1" w:styleId="RLNadpis3rovn">
    <w:name w:val="RL Nadpis 3. úrovně"/>
    <w:basedOn w:val="Normln"/>
    <w:next w:val="RLslovanodstavec"/>
    <w:qFormat/>
    <w:rsid w:val="009E341C"/>
    <w:pPr>
      <w:keepNext/>
      <w:numPr>
        <w:ilvl w:val="2"/>
        <w:numId w:val="4"/>
      </w:numPr>
      <w:spacing w:before="360" w:after="120" w:line="340" w:lineRule="exact"/>
    </w:pPr>
    <w:rPr>
      <w:b/>
    </w:rPr>
  </w:style>
  <w:style w:type="paragraph" w:customStyle="1" w:styleId="RLOdrky">
    <w:name w:val="RL Odrážky"/>
    <w:basedOn w:val="Normln"/>
    <w:qFormat/>
    <w:rsid w:val="009E341C"/>
    <w:pPr>
      <w:numPr>
        <w:ilvl w:val="1"/>
        <w:numId w:val="5"/>
      </w:numPr>
      <w:spacing w:line="340" w:lineRule="exact"/>
    </w:pPr>
  </w:style>
  <w:style w:type="character" w:customStyle="1" w:styleId="Nadpis3Char">
    <w:name w:val="Nadpis 3 Char"/>
    <w:basedOn w:val="Standardnpsmoodstavce"/>
    <w:link w:val="Nadpis3"/>
    <w:uiPriority w:val="99"/>
    <w:rsid w:val="00321388"/>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321388"/>
    <w:pPr>
      <w:spacing w:after="120" w:line="280" w:lineRule="exact"/>
    </w:pPr>
    <w:rPr>
      <w:rFonts w:ascii="Garamond" w:eastAsia="Times New Roman" w:hAnsi="Garamond" w:cs="Times New Roman"/>
      <w:sz w:val="24"/>
      <w:szCs w:val="24"/>
    </w:rPr>
  </w:style>
  <w:style w:type="character" w:customStyle="1" w:styleId="ZkladntextChar">
    <w:name w:val="Základní text Char"/>
    <w:basedOn w:val="Standardnpsmoodstavce"/>
    <w:link w:val="Zkladntext"/>
    <w:uiPriority w:val="99"/>
    <w:rsid w:val="00321388"/>
    <w:rPr>
      <w:rFonts w:ascii="Garamond" w:eastAsia="Times New Roman" w:hAnsi="Garamond" w:cs="Times New Roman"/>
      <w:sz w:val="24"/>
      <w:szCs w:val="24"/>
      <w:lang w:eastAsia="cs-CZ"/>
    </w:rPr>
  </w:style>
  <w:style w:type="paragraph" w:styleId="Odstavecseseznamem">
    <w:name w:val="List Paragraph"/>
    <w:basedOn w:val="Normln"/>
    <w:uiPriority w:val="99"/>
    <w:qFormat/>
    <w:rsid w:val="00321388"/>
    <w:pPr>
      <w:tabs>
        <w:tab w:val="left" w:pos="851"/>
      </w:tabs>
      <w:spacing w:after="0" w:line="240" w:lineRule="auto"/>
      <w:ind w:left="720"/>
      <w:contextualSpacing/>
      <w:jc w:val="both"/>
    </w:pPr>
    <w:rPr>
      <w:rFonts w:ascii="Times New Roman" w:eastAsia="MS ??" w:hAnsi="Times New Roman" w:cs="Times New Roman"/>
    </w:rPr>
  </w:style>
  <w:style w:type="paragraph" w:customStyle="1" w:styleId="Default">
    <w:name w:val="Default"/>
    <w:rsid w:val="00321388"/>
    <w:pPr>
      <w:autoSpaceDE w:val="0"/>
      <w:autoSpaceDN w:val="0"/>
      <w:adjustRightInd w:val="0"/>
      <w:spacing w:after="0" w:line="240" w:lineRule="auto"/>
    </w:pPr>
    <w:rPr>
      <w:rFonts w:ascii="Calibri" w:eastAsia="MS ??" w:hAnsi="Calibri" w:cs="Calibri"/>
      <w:color w:val="000000"/>
      <w:sz w:val="24"/>
      <w:szCs w:val="24"/>
    </w:rPr>
  </w:style>
  <w:style w:type="paragraph" w:styleId="Zhlav">
    <w:name w:val="header"/>
    <w:basedOn w:val="Normln"/>
    <w:link w:val="ZhlavChar"/>
    <w:uiPriority w:val="99"/>
    <w:unhideWhenUsed/>
    <w:rsid w:val="00D567A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567AC"/>
    <w:rPr>
      <w:rFonts w:eastAsiaTheme="minorHAnsi"/>
    </w:rPr>
  </w:style>
  <w:style w:type="paragraph" w:styleId="Zpat">
    <w:name w:val="footer"/>
    <w:basedOn w:val="Normln"/>
    <w:link w:val="ZpatChar"/>
    <w:uiPriority w:val="99"/>
    <w:unhideWhenUsed/>
    <w:rsid w:val="00D567AC"/>
    <w:pPr>
      <w:tabs>
        <w:tab w:val="center" w:pos="4536"/>
        <w:tab w:val="right" w:pos="9072"/>
      </w:tabs>
      <w:spacing w:after="0" w:line="240" w:lineRule="auto"/>
    </w:pPr>
  </w:style>
  <w:style w:type="character" w:customStyle="1" w:styleId="ZpatChar">
    <w:name w:val="Zápatí Char"/>
    <w:basedOn w:val="Standardnpsmoodstavce"/>
    <w:link w:val="Zpat"/>
    <w:uiPriority w:val="99"/>
    <w:rsid w:val="00D567AC"/>
    <w:rPr>
      <w:rFonts w:eastAsiaTheme="minorHAnsi"/>
    </w:rPr>
  </w:style>
  <w:style w:type="character" w:styleId="Odkaznakoment">
    <w:name w:val="annotation reference"/>
    <w:basedOn w:val="Standardnpsmoodstavce"/>
    <w:uiPriority w:val="99"/>
    <w:semiHidden/>
    <w:unhideWhenUsed/>
    <w:rsid w:val="00AE5D96"/>
    <w:rPr>
      <w:sz w:val="16"/>
      <w:szCs w:val="16"/>
    </w:rPr>
  </w:style>
  <w:style w:type="paragraph" w:styleId="Textkomente">
    <w:name w:val="annotation text"/>
    <w:basedOn w:val="Normln"/>
    <w:link w:val="TextkomenteChar"/>
    <w:uiPriority w:val="99"/>
    <w:semiHidden/>
    <w:unhideWhenUsed/>
    <w:rsid w:val="00AE5D96"/>
    <w:pPr>
      <w:spacing w:line="240" w:lineRule="auto"/>
    </w:pPr>
    <w:rPr>
      <w:sz w:val="20"/>
      <w:szCs w:val="20"/>
    </w:rPr>
  </w:style>
  <w:style w:type="character" w:customStyle="1" w:styleId="TextkomenteChar">
    <w:name w:val="Text komentáře Char"/>
    <w:basedOn w:val="Standardnpsmoodstavce"/>
    <w:link w:val="Textkomente"/>
    <w:uiPriority w:val="99"/>
    <w:semiHidden/>
    <w:rsid w:val="00AE5D96"/>
    <w:rPr>
      <w:rFonts w:eastAsiaTheme="minorHAnsi"/>
      <w:sz w:val="20"/>
      <w:szCs w:val="20"/>
    </w:rPr>
  </w:style>
  <w:style w:type="paragraph" w:styleId="Pedmtkomente">
    <w:name w:val="annotation subject"/>
    <w:basedOn w:val="Textkomente"/>
    <w:next w:val="Textkomente"/>
    <w:link w:val="PedmtkomenteChar"/>
    <w:uiPriority w:val="99"/>
    <w:semiHidden/>
    <w:unhideWhenUsed/>
    <w:rsid w:val="00AE5D96"/>
    <w:rPr>
      <w:b/>
      <w:bCs/>
    </w:rPr>
  </w:style>
  <w:style w:type="character" w:customStyle="1" w:styleId="PedmtkomenteChar">
    <w:name w:val="Předmět komentáře Char"/>
    <w:basedOn w:val="TextkomenteChar"/>
    <w:link w:val="Pedmtkomente"/>
    <w:uiPriority w:val="99"/>
    <w:semiHidden/>
    <w:rsid w:val="00AE5D96"/>
    <w:rPr>
      <w:rFonts w:eastAsiaTheme="minorHAnsi"/>
      <w:b/>
      <w:bCs/>
      <w:sz w:val="20"/>
      <w:szCs w:val="20"/>
    </w:rPr>
  </w:style>
  <w:style w:type="paragraph" w:styleId="Textbubliny">
    <w:name w:val="Balloon Text"/>
    <w:basedOn w:val="Normln"/>
    <w:link w:val="TextbublinyChar"/>
    <w:uiPriority w:val="99"/>
    <w:semiHidden/>
    <w:unhideWhenUsed/>
    <w:rsid w:val="00AE5D9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E5D96"/>
    <w:rPr>
      <w:rFonts w:ascii="Tahoma" w:eastAsiaTheme="minorHAnsi" w:hAnsi="Tahoma" w:cs="Tahoma"/>
      <w:sz w:val="16"/>
      <w:szCs w:val="16"/>
    </w:rPr>
  </w:style>
  <w:style w:type="numbering" w:customStyle="1" w:styleId="Bezseznamu1">
    <w:name w:val="Bez seznamu1"/>
    <w:next w:val="Bezseznamu"/>
    <w:uiPriority w:val="99"/>
    <w:semiHidden/>
    <w:unhideWhenUsed/>
    <w:rsid w:val="008C3BE4"/>
  </w:style>
  <w:style w:type="character" w:styleId="Hypertextovodkaz">
    <w:name w:val="Hyperlink"/>
    <w:basedOn w:val="Standardnpsmoodstavce"/>
    <w:uiPriority w:val="99"/>
    <w:semiHidden/>
    <w:unhideWhenUsed/>
    <w:rsid w:val="008C3BE4"/>
    <w:rPr>
      <w:color w:val="0000FF"/>
      <w:u w:val="single"/>
    </w:rPr>
  </w:style>
  <w:style w:type="character" w:styleId="Sledovanodkaz">
    <w:name w:val="FollowedHyperlink"/>
    <w:basedOn w:val="Standardnpsmoodstavce"/>
    <w:uiPriority w:val="99"/>
    <w:semiHidden/>
    <w:unhideWhenUsed/>
    <w:rsid w:val="008C3BE4"/>
    <w:rPr>
      <w:color w:val="800080"/>
      <w:u w:val="single"/>
    </w:rPr>
  </w:style>
  <w:style w:type="paragraph" w:customStyle="1" w:styleId="xl65">
    <w:name w:val="xl65"/>
    <w:basedOn w:val="Normln"/>
    <w:rsid w:val="008C3BE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ln"/>
    <w:rsid w:val="008C3B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ln"/>
    <w:rsid w:val="008C3BE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24"/>
      <w:szCs w:val="24"/>
    </w:rPr>
  </w:style>
  <w:style w:type="paragraph" w:styleId="Revize">
    <w:name w:val="Revision"/>
    <w:hidden/>
    <w:uiPriority w:val="99"/>
    <w:semiHidden/>
    <w:rsid w:val="00233268"/>
    <w:pPr>
      <w:spacing w:after="0" w:line="240" w:lineRule="auto"/>
    </w:pPr>
  </w:style>
  <w:style w:type="table" w:styleId="Stednstnovn1zvraznn3">
    <w:name w:val="Medium Shading 1 Accent 3"/>
    <w:basedOn w:val="Normlntabulka"/>
    <w:uiPriority w:val="63"/>
    <w:rsid w:val="006147AB"/>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vtlseznamzvraznn3">
    <w:name w:val="Light List Accent 3"/>
    <w:basedOn w:val="Normlntabulka"/>
    <w:uiPriority w:val="61"/>
    <w:rsid w:val="006147AB"/>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6460336">
      <w:bodyDiv w:val="1"/>
      <w:marLeft w:val="0"/>
      <w:marRight w:val="0"/>
      <w:marTop w:val="0"/>
      <w:marBottom w:val="0"/>
      <w:divBdr>
        <w:top w:val="none" w:sz="0" w:space="0" w:color="auto"/>
        <w:left w:val="none" w:sz="0" w:space="0" w:color="auto"/>
        <w:bottom w:val="none" w:sz="0" w:space="0" w:color="auto"/>
        <w:right w:val="none" w:sz="0" w:space="0" w:color="auto"/>
      </w:divBdr>
    </w:div>
    <w:div w:id="845873974">
      <w:bodyDiv w:val="1"/>
      <w:marLeft w:val="0"/>
      <w:marRight w:val="0"/>
      <w:marTop w:val="0"/>
      <w:marBottom w:val="0"/>
      <w:divBdr>
        <w:top w:val="none" w:sz="0" w:space="0" w:color="auto"/>
        <w:left w:val="none" w:sz="0" w:space="0" w:color="auto"/>
        <w:bottom w:val="none" w:sz="0" w:space="0" w:color="auto"/>
        <w:right w:val="none" w:sz="0" w:space="0" w:color="auto"/>
      </w:divBdr>
    </w:div>
    <w:div w:id="177139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A22B7-552C-4FF7-8E4F-E4A6CEC8D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1028</Words>
  <Characters>6066</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2015-04-14T07:01:00Z</dcterms:created>
  <dcterms:modified xsi:type="dcterms:W3CDTF">2024-12-09T09:54:00Z</dcterms:modified>
</cp:coreProperties>
</file>