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0D1BF" w14:textId="721EE172" w:rsidR="00AA19B7" w:rsidRPr="006003AE" w:rsidRDefault="006003AE" w:rsidP="00454D18">
      <w:pPr>
        <w:tabs>
          <w:tab w:val="left" w:pos="1701"/>
        </w:tabs>
        <w:rPr>
          <w:b/>
          <w:bCs/>
          <w:sz w:val="28"/>
          <w:szCs w:val="28"/>
        </w:rPr>
      </w:pPr>
      <w:r w:rsidRPr="006003AE">
        <w:rPr>
          <w:b/>
          <w:bCs/>
          <w:sz w:val="28"/>
          <w:szCs w:val="28"/>
        </w:rPr>
        <w:t>Specifikace operativního leasingu, požadovaných technických parametrů a požadavků na úroveň výbavy</w:t>
      </w:r>
    </w:p>
    <w:p w14:paraId="6D83E9DF" w14:textId="77777777" w:rsidR="00A756B7" w:rsidRDefault="00A756B7" w:rsidP="00454D18">
      <w:pPr>
        <w:tabs>
          <w:tab w:val="left" w:pos="1701"/>
        </w:tabs>
      </w:pPr>
    </w:p>
    <w:p w14:paraId="1442CCFA" w14:textId="551CBBE6" w:rsidR="00A756B7" w:rsidRPr="0040128A" w:rsidRDefault="00A756B7" w:rsidP="00454D18">
      <w:pPr>
        <w:tabs>
          <w:tab w:val="left" w:pos="1701"/>
        </w:tabs>
        <w:rPr>
          <w:i/>
          <w:szCs w:val="28"/>
        </w:rPr>
      </w:pPr>
      <w:r w:rsidRPr="007E0DEB">
        <w:rPr>
          <w:sz w:val="28"/>
          <w:szCs w:val="28"/>
        </w:rPr>
        <w:t xml:space="preserve">Obchodní označení nabízeného vozu: </w:t>
      </w:r>
      <w:permStart w:id="2117275895" w:edGrp="everyone"/>
      <w:r w:rsidR="00442F73" w:rsidRPr="0040128A">
        <w:rPr>
          <w:i/>
          <w:szCs w:val="28"/>
          <w:highlight w:val="yellow"/>
        </w:rPr>
        <w:t>(doplní účastník)</w:t>
      </w:r>
      <w:permEnd w:id="2117275895"/>
    </w:p>
    <w:p w14:paraId="10124589" w14:textId="77777777" w:rsidR="000869DD" w:rsidRDefault="000869DD" w:rsidP="00454D18">
      <w:pPr>
        <w:tabs>
          <w:tab w:val="left" w:pos="1701"/>
        </w:tabs>
      </w:pPr>
    </w:p>
    <w:p w14:paraId="11E81A37" w14:textId="797E81B5" w:rsidR="00F65604" w:rsidRPr="00CC6BDE" w:rsidRDefault="00247CB8" w:rsidP="00F65604">
      <w:pPr>
        <w:rPr>
          <w:b/>
          <w:bCs/>
        </w:rPr>
      </w:pPr>
      <w:r>
        <w:rPr>
          <w:b/>
          <w:bCs/>
        </w:rPr>
        <w:t>P</w:t>
      </w:r>
      <w:r w:rsidR="00F65604" w:rsidRPr="00CC6BDE">
        <w:rPr>
          <w:b/>
          <w:bCs/>
        </w:rPr>
        <w:t>ožadavky zadavatele na předmět plnění – požadavky na operativní leasing:</w:t>
      </w:r>
    </w:p>
    <w:p w14:paraId="5F3042B1" w14:textId="27A382A4" w:rsidR="00F65604" w:rsidRPr="009506CC" w:rsidRDefault="00F65604" w:rsidP="00F65604">
      <w:pPr>
        <w:spacing w:before="60"/>
        <w:jc w:val="both"/>
      </w:pPr>
      <w:r>
        <w:t>- rovnoměrné (</w:t>
      </w:r>
      <w:r w:rsidRPr="009506CC">
        <w:t>pravidelné) měsíční splátky operativního leasingu bez jakékoliv kauce,</w:t>
      </w:r>
    </w:p>
    <w:p w14:paraId="6BFEAB98" w14:textId="6C821C24" w:rsidR="00F65604" w:rsidRPr="009506CC" w:rsidRDefault="00F65604" w:rsidP="00F65604">
      <w:pPr>
        <w:spacing w:before="60"/>
        <w:jc w:val="both"/>
      </w:pPr>
      <w:r w:rsidRPr="009506CC">
        <w:t xml:space="preserve">- délka operativního leasingu </w:t>
      </w:r>
      <w:r w:rsidR="000C43B4" w:rsidRPr="009506CC">
        <w:rPr>
          <w:b/>
          <w:bCs/>
        </w:rPr>
        <w:t>48</w:t>
      </w:r>
      <w:r w:rsidRPr="009506CC">
        <w:t xml:space="preserve"> měsíců,</w:t>
      </w:r>
    </w:p>
    <w:p w14:paraId="271F39EB" w14:textId="2D9C4268" w:rsidR="00F65604" w:rsidRPr="009506CC" w:rsidRDefault="00F65604" w:rsidP="00F65604">
      <w:pPr>
        <w:spacing w:before="60"/>
        <w:jc w:val="both"/>
      </w:pPr>
      <w:r w:rsidRPr="009506CC">
        <w:t xml:space="preserve">- v ceně měsíčních splátek musí být zahrnuty veškeré platby za předmět veřejné zakázky (tj. všechny s tím související služby </w:t>
      </w:r>
      <w:r w:rsidR="00B56F14" w:rsidRPr="009506CC">
        <w:t>vymezené</w:t>
      </w:r>
      <w:r w:rsidRPr="009506CC">
        <w:t xml:space="preserve"> touto výzvou), musí tak obsahovat mj. platbu pronájmu motorového vozidla, </w:t>
      </w:r>
      <w:r w:rsidR="00C24A38" w:rsidRPr="009506CC">
        <w:t xml:space="preserve">amortizaci, </w:t>
      </w:r>
      <w:r w:rsidRPr="009506CC">
        <w:t>platbu za povinné ručení, připojištění čelního skla a havarijní pojištění,</w:t>
      </w:r>
    </w:p>
    <w:p w14:paraId="68B58248" w14:textId="11D6EF19" w:rsidR="00F65604" w:rsidRPr="009506CC" w:rsidRDefault="00F65604" w:rsidP="00F65604">
      <w:pPr>
        <w:spacing w:before="60"/>
        <w:jc w:val="both"/>
      </w:pPr>
      <w:r w:rsidRPr="009506CC">
        <w:t>- povinné ručení s min. limitem pojistné ochrany za škody na majetku 50 mil. Kč</w:t>
      </w:r>
      <w:r w:rsidR="001A1E94" w:rsidRPr="009506CC">
        <w:t xml:space="preserve"> </w:t>
      </w:r>
      <w:r w:rsidRPr="009506CC">
        <w:t>/</w:t>
      </w:r>
      <w:r w:rsidR="001A1E94" w:rsidRPr="009506CC">
        <w:t xml:space="preserve"> </w:t>
      </w:r>
      <w:r w:rsidRPr="009506CC">
        <w:t>50</w:t>
      </w:r>
      <w:r w:rsidR="001A1E94" w:rsidRPr="009506CC">
        <w:t xml:space="preserve"> </w:t>
      </w:r>
      <w:r w:rsidRPr="009506CC">
        <w:t>mil. Kč za škody na zdraví,</w:t>
      </w:r>
    </w:p>
    <w:p w14:paraId="2B2A894B" w14:textId="177360CF" w:rsidR="00F65604" w:rsidRPr="009506CC" w:rsidRDefault="00F65604" w:rsidP="00F65604">
      <w:pPr>
        <w:spacing w:before="60"/>
        <w:jc w:val="both"/>
      </w:pPr>
      <w:r w:rsidRPr="009506CC">
        <w:t xml:space="preserve">- připojištění čelního skla – minimální limit </w:t>
      </w:r>
      <w:r w:rsidR="00292670" w:rsidRPr="009506CC">
        <w:t xml:space="preserve">plnění </w:t>
      </w:r>
      <w:r w:rsidR="00AC06EA" w:rsidRPr="009506CC">
        <w:t>25</w:t>
      </w:r>
      <w:r w:rsidR="00A07D5B" w:rsidRPr="009506CC">
        <w:t> </w:t>
      </w:r>
      <w:r w:rsidRPr="009506CC">
        <w:t>000</w:t>
      </w:r>
      <w:r w:rsidR="00A07D5B" w:rsidRPr="009506CC">
        <w:t xml:space="preserve">,- </w:t>
      </w:r>
      <w:r w:rsidRPr="009506CC">
        <w:t>Kč</w:t>
      </w:r>
      <w:r w:rsidR="00A07D5B" w:rsidRPr="009506CC">
        <w:t>,</w:t>
      </w:r>
    </w:p>
    <w:p w14:paraId="04E83628" w14:textId="12879764" w:rsidR="00F65604" w:rsidRPr="009506CC" w:rsidRDefault="00F65604" w:rsidP="00F65604">
      <w:pPr>
        <w:spacing w:before="60"/>
        <w:jc w:val="both"/>
      </w:pPr>
      <w:r w:rsidRPr="009506CC">
        <w:t xml:space="preserve">- havarijní připojištění s </w:t>
      </w:r>
      <w:r w:rsidR="00AC06EA" w:rsidRPr="009506CC">
        <w:t>10</w:t>
      </w:r>
      <w:r w:rsidRPr="009506CC">
        <w:t>% spoluúčastí, min</w:t>
      </w:r>
      <w:r w:rsidR="00247CB8" w:rsidRPr="009506CC">
        <w:t>imálně</w:t>
      </w:r>
      <w:r w:rsidR="00AC06EA" w:rsidRPr="009506CC">
        <w:t xml:space="preserve"> 10</w:t>
      </w:r>
      <w:r w:rsidR="00A07D5B" w:rsidRPr="009506CC">
        <w:t> </w:t>
      </w:r>
      <w:r w:rsidRPr="009506CC">
        <w:t>000</w:t>
      </w:r>
      <w:r w:rsidR="00A07D5B" w:rsidRPr="009506CC">
        <w:t>,-</w:t>
      </w:r>
      <w:r w:rsidRPr="009506CC">
        <w:t xml:space="preserve"> Kč,</w:t>
      </w:r>
    </w:p>
    <w:p w14:paraId="4B1DF247" w14:textId="2C2B4F07" w:rsidR="00F65604" w:rsidRPr="009506CC" w:rsidRDefault="00F65604" w:rsidP="00F65604">
      <w:pPr>
        <w:spacing w:before="60"/>
        <w:jc w:val="both"/>
      </w:pPr>
      <w:r w:rsidRPr="009506CC">
        <w:t xml:space="preserve">- zajištění kompletní údržby a servisu včetně pravidelných servisních prohlídek, v servisním středisku nebo autorizovaném servisu dle výrobce </w:t>
      </w:r>
      <w:r w:rsidR="00A96418" w:rsidRPr="009506CC">
        <w:t xml:space="preserve">nabízeného vozidla </w:t>
      </w:r>
      <w:r w:rsidR="00540F1F" w:rsidRPr="009506CC">
        <w:t>v Ústí nad Labem</w:t>
      </w:r>
      <w:r w:rsidR="00C15801" w:rsidRPr="009506CC">
        <w:t>,</w:t>
      </w:r>
    </w:p>
    <w:p w14:paraId="149EF58F" w14:textId="7DFCBF0C" w:rsidR="00F65604" w:rsidRPr="009506CC" w:rsidRDefault="00F65604" w:rsidP="00F65604">
      <w:pPr>
        <w:spacing w:before="60"/>
        <w:jc w:val="both"/>
      </w:pPr>
      <w:r w:rsidRPr="009506CC">
        <w:t xml:space="preserve">- </w:t>
      </w:r>
      <w:bookmarkStart w:id="0" w:name="_Hlk183772508"/>
      <w:r w:rsidRPr="009506CC">
        <w:t xml:space="preserve">zajištění asistenční služby včetně zajištění náhradního vozidla </w:t>
      </w:r>
      <w:r w:rsidR="001A1E94" w:rsidRPr="009506CC">
        <w:t>na dobu mi</w:t>
      </w:r>
      <w:r w:rsidR="006F0A8B" w:rsidRPr="009506CC">
        <w:t>n</w:t>
      </w:r>
      <w:r w:rsidR="00247CB8" w:rsidRPr="009506CC">
        <w:t>imálně</w:t>
      </w:r>
      <w:r w:rsidR="001A1E94" w:rsidRPr="009506CC">
        <w:t xml:space="preserve"> 10 dnů</w:t>
      </w:r>
      <w:r w:rsidRPr="009506CC">
        <w:t xml:space="preserve"> </w:t>
      </w:r>
      <w:bookmarkEnd w:id="0"/>
      <w:r w:rsidR="001A1E94" w:rsidRPr="009506CC">
        <w:t>při opravě</w:t>
      </w:r>
      <w:r w:rsidR="00A0365F" w:rsidRPr="009506CC">
        <w:t xml:space="preserve"> vozidla</w:t>
      </w:r>
      <w:r w:rsidR="001A1E94" w:rsidRPr="009506CC">
        <w:t>,</w:t>
      </w:r>
    </w:p>
    <w:p w14:paraId="6051A7A9" w14:textId="5CBE70B3" w:rsidR="00F65604" w:rsidRPr="009506CC" w:rsidRDefault="00F65604" w:rsidP="00F65604">
      <w:pPr>
        <w:spacing w:before="60"/>
        <w:jc w:val="both"/>
      </w:pPr>
      <w:r w:rsidRPr="009506CC">
        <w:t>- zajištění pneuservisu (letních/zimních pneumatik), uskladnění a jejich přezouvání/výměnu po celou dobu trvání operativního leasingu v pneuservisu nebo servisu v</w:t>
      </w:r>
      <w:r w:rsidR="00540F1F" w:rsidRPr="009506CC">
        <w:t> Ústí nad Labem</w:t>
      </w:r>
      <w:r w:rsidR="00711450" w:rsidRPr="009506CC">
        <w:t>,</w:t>
      </w:r>
    </w:p>
    <w:p w14:paraId="282B17E1" w14:textId="567E7269" w:rsidR="00F65604" w:rsidRPr="009506CC" w:rsidRDefault="00F65604" w:rsidP="00F65604">
      <w:pPr>
        <w:spacing w:before="60"/>
        <w:jc w:val="both"/>
      </w:pPr>
      <w:r w:rsidRPr="009506CC">
        <w:t xml:space="preserve">- celkový nájezd za celou dobu operativního leasingu </w:t>
      </w:r>
      <w:r w:rsidR="000C43B4" w:rsidRPr="009506CC">
        <w:rPr>
          <w:b/>
          <w:bCs/>
        </w:rPr>
        <w:t>80 000 km</w:t>
      </w:r>
      <w:r w:rsidRPr="009506CC">
        <w:t>,</w:t>
      </w:r>
    </w:p>
    <w:p w14:paraId="64449F63" w14:textId="7D7488CB" w:rsidR="00F65604" w:rsidRPr="009506CC" w:rsidRDefault="00F65604" w:rsidP="00F65604">
      <w:pPr>
        <w:spacing w:before="60"/>
        <w:jc w:val="both"/>
      </w:pPr>
      <w:r w:rsidRPr="009506CC">
        <w:t xml:space="preserve">- volná hranice celkového nájezdu minimálně </w:t>
      </w:r>
      <w:r w:rsidR="00B75830">
        <w:t>3</w:t>
      </w:r>
      <w:r w:rsidRPr="009506CC">
        <w:t> 000 km ročního nájezdu,</w:t>
      </w:r>
    </w:p>
    <w:p w14:paraId="195D6220" w14:textId="77777777" w:rsidR="00F65604" w:rsidRPr="009506CC" w:rsidRDefault="00F65604" w:rsidP="00F65604">
      <w:pPr>
        <w:spacing w:before="60"/>
        <w:jc w:val="both"/>
      </w:pPr>
      <w:r w:rsidRPr="009506CC">
        <w:t>- souhlas s umístěním odstranitelných nápisů a loga zadavatele na vozidle,</w:t>
      </w:r>
    </w:p>
    <w:p w14:paraId="5CD1789D" w14:textId="56EFF0B7" w:rsidR="001F0613" w:rsidRPr="009506CC" w:rsidRDefault="00890F8D" w:rsidP="00F65604">
      <w:pPr>
        <w:spacing w:before="60"/>
        <w:jc w:val="both"/>
      </w:pPr>
      <w:r w:rsidRPr="009506CC">
        <w:t>- z</w:t>
      </w:r>
      <w:r w:rsidR="001F0613" w:rsidRPr="009506CC">
        <w:t>ákonné poplatky (silniční daň, přihlášení / odhlášení vozidla, rádio),</w:t>
      </w:r>
    </w:p>
    <w:p w14:paraId="03D20209" w14:textId="4BF7FE2F" w:rsidR="00F65604" w:rsidRDefault="00F65604" w:rsidP="00F65604">
      <w:pPr>
        <w:spacing w:before="60"/>
        <w:jc w:val="both"/>
      </w:pPr>
      <w:r w:rsidRPr="009506CC">
        <w:t xml:space="preserve">- záruka na vozidlo po celou dobu operativního leasingu </w:t>
      </w:r>
      <w:r w:rsidR="000C43B4" w:rsidRPr="009506CC">
        <w:rPr>
          <w:b/>
          <w:bCs/>
        </w:rPr>
        <w:t>48</w:t>
      </w:r>
      <w:r w:rsidRPr="009506CC">
        <w:t xml:space="preserve"> měsíců</w:t>
      </w:r>
      <w:r w:rsidR="001F0613" w:rsidRPr="009506CC">
        <w:t>.</w:t>
      </w:r>
    </w:p>
    <w:p w14:paraId="421A9C39" w14:textId="77777777" w:rsidR="00F65604" w:rsidRDefault="00F65604" w:rsidP="00F65604">
      <w:pPr>
        <w:tabs>
          <w:tab w:val="left" w:pos="1701"/>
        </w:tabs>
        <w:spacing w:before="60"/>
      </w:pPr>
    </w:p>
    <w:p w14:paraId="16A556A4" w14:textId="238FBE37" w:rsidR="00F65604" w:rsidRPr="00137F35" w:rsidRDefault="00F65604" w:rsidP="00454D18">
      <w:pPr>
        <w:tabs>
          <w:tab w:val="left" w:pos="1701"/>
        </w:tabs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7225"/>
        <w:gridCol w:w="2409"/>
      </w:tblGrid>
      <w:tr w:rsidR="007E0DEB" w14:paraId="4B0ECA0B" w14:textId="77777777" w:rsidTr="00591EA8">
        <w:tc>
          <w:tcPr>
            <w:tcW w:w="7225" w:type="dxa"/>
            <w:vAlign w:val="center"/>
          </w:tcPr>
          <w:p w14:paraId="022809E5" w14:textId="5BA75C29" w:rsidR="007E0DEB" w:rsidRPr="000318B0" w:rsidRDefault="007E0DEB" w:rsidP="0040128A">
            <w:pPr>
              <w:tabs>
                <w:tab w:val="left" w:pos="1701"/>
              </w:tabs>
              <w:rPr>
                <w:b/>
                <w:bCs/>
                <w:highlight w:val="lightGray"/>
              </w:rPr>
            </w:pPr>
            <w:r w:rsidRPr="00906D4F">
              <w:rPr>
                <w:b/>
                <w:bCs/>
              </w:rPr>
              <w:t>P</w:t>
            </w:r>
            <w:r w:rsidR="001A0680" w:rsidRPr="00906D4F">
              <w:rPr>
                <w:b/>
                <w:bCs/>
              </w:rPr>
              <w:t>ožadované p</w:t>
            </w:r>
            <w:r w:rsidRPr="00906D4F">
              <w:rPr>
                <w:b/>
                <w:bCs/>
              </w:rPr>
              <w:t xml:space="preserve">arametry </w:t>
            </w:r>
            <w:r w:rsidR="001A0680" w:rsidRPr="00906D4F">
              <w:rPr>
                <w:b/>
                <w:bCs/>
              </w:rPr>
              <w:t>a výbava</w:t>
            </w:r>
          </w:p>
        </w:tc>
        <w:tc>
          <w:tcPr>
            <w:tcW w:w="2409" w:type="dxa"/>
            <w:vAlign w:val="center"/>
          </w:tcPr>
          <w:p w14:paraId="6B012CA6" w14:textId="281E3D1A" w:rsidR="007E0DEB" w:rsidRPr="000318B0" w:rsidRDefault="007E0DEB" w:rsidP="0040128A">
            <w:pPr>
              <w:tabs>
                <w:tab w:val="left" w:pos="1701"/>
              </w:tabs>
              <w:jc w:val="center"/>
              <w:rPr>
                <w:b/>
                <w:bCs/>
                <w:highlight w:val="lightGray"/>
              </w:rPr>
            </w:pPr>
            <w:r w:rsidRPr="00906D4F">
              <w:rPr>
                <w:b/>
                <w:bCs/>
              </w:rPr>
              <w:t>Vyplní účastník</w:t>
            </w:r>
            <w:r w:rsidR="00C15668" w:rsidRPr="00906D4F">
              <w:rPr>
                <w:b/>
                <w:bCs/>
              </w:rPr>
              <w:t xml:space="preserve"> dle nabízeného vozu</w:t>
            </w:r>
          </w:p>
        </w:tc>
      </w:tr>
      <w:tr w:rsidR="0040128A" w14:paraId="49D95F89" w14:textId="77777777" w:rsidTr="00591EA8">
        <w:tc>
          <w:tcPr>
            <w:tcW w:w="9634" w:type="dxa"/>
            <w:gridSpan w:val="2"/>
            <w:vAlign w:val="center"/>
          </w:tcPr>
          <w:p w14:paraId="7597E653" w14:textId="3466574B" w:rsidR="0040128A" w:rsidRPr="000318B0" w:rsidRDefault="0040128A" w:rsidP="0040128A">
            <w:pPr>
              <w:tabs>
                <w:tab w:val="left" w:pos="1701"/>
              </w:tabs>
            </w:pPr>
            <w:r w:rsidRPr="000318B0">
              <w:rPr>
                <w:b/>
                <w:bCs/>
                <w:color w:val="000000"/>
              </w:rPr>
              <w:t>TECHNICKÉ PARAMETRY</w:t>
            </w:r>
          </w:p>
        </w:tc>
      </w:tr>
      <w:tr w:rsidR="00106E15" w14:paraId="4AE1B5D3" w14:textId="77777777" w:rsidTr="00591EA8">
        <w:tc>
          <w:tcPr>
            <w:tcW w:w="7225" w:type="dxa"/>
            <w:vAlign w:val="center"/>
          </w:tcPr>
          <w:p w14:paraId="02D0F98F" w14:textId="619D9675" w:rsidR="00106E15" w:rsidRPr="00CA75A3" w:rsidRDefault="00106E15" w:rsidP="0040128A">
            <w:pPr>
              <w:tabs>
                <w:tab w:val="left" w:pos="1701"/>
              </w:tabs>
            </w:pPr>
            <w:r w:rsidRPr="00591EA8">
              <w:t>Nové, nebo předváděcí vozidlo s</w:t>
            </w:r>
            <w:r w:rsidR="00F103C9" w:rsidRPr="00591EA8">
              <w:t xml:space="preserve"> nájezdem </w:t>
            </w:r>
            <w:r w:rsidRPr="00591EA8">
              <w:t xml:space="preserve">max. </w:t>
            </w:r>
            <w:r w:rsidR="009506CC">
              <w:t>2</w:t>
            </w:r>
            <w:r w:rsidRPr="00591EA8">
              <w:t>00 km a rokem výroby 202</w:t>
            </w:r>
            <w:r w:rsidR="001616CE" w:rsidRPr="00591EA8">
              <w:t xml:space="preserve">5 </w:t>
            </w:r>
          </w:p>
        </w:tc>
        <w:tc>
          <w:tcPr>
            <w:tcW w:w="2409" w:type="dxa"/>
            <w:vAlign w:val="center"/>
          </w:tcPr>
          <w:p w14:paraId="26028CD6" w14:textId="4DA02789" w:rsidR="00AF0DA7" w:rsidRPr="000318B0" w:rsidRDefault="0040128A" w:rsidP="0040128A">
            <w:pPr>
              <w:tabs>
                <w:tab w:val="left" w:pos="1701"/>
              </w:tabs>
              <w:jc w:val="center"/>
            </w:pPr>
            <w:permStart w:id="139933279" w:edGrp="everyone"/>
            <w:r w:rsidRPr="0040128A">
              <w:rPr>
                <w:i/>
                <w:highlight w:val="yellow"/>
              </w:rPr>
              <w:t>(doplní účastník)</w:t>
            </w:r>
            <w:permEnd w:id="139933279"/>
          </w:p>
        </w:tc>
      </w:tr>
      <w:tr w:rsidR="001616CE" w14:paraId="30E4FE31" w14:textId="77777777" w:rsidTr="00591EA8">
        <w:tc>
          <w:tcPr>
            <w:tcW w:w="7225" w:type="dxa"/>
            <w:vAlign w:val="center"/>
          </w:tcPr>
          <w:p w14:paraId="42DA885C" w14:textId="6442E4E1" w:rsidR="001616CE" w:rsidRPr="00C81A41" w:rsidRDefault="00F5038B" w:rsidP="0040128A">
            <w:pPr>
              <w:tabs>
                <w:tab w:val="left" w:pos="1701"/>
              </w:tabs>
            </w:pPr>
            <w:r>
              <w:t>Pohon elektrický</w:t>
            </w:r>
          </w:p>
        </w:tc>
        <w:tc>
          <w:tcPr>
            <w:tcW w:w="2409" w:type="dxa"/>
            <w:vAlign w:val="center"/>
          </w:tcPr>
          <w:p w14:paraId="54ADF6E1" w14:textId="1CACC443" w:rsidR="001616CE" w:rsidRPr="0040128A" w:rsidRDefault="001616CE" w:rsidP="0040128A">
            <w:pPr>
              <w:tabs>
                <w:tab w:val="left" w:pos="1701"/>
              </w:tabs>
              <w:jc w:val="center"/>
              <w:rPr>
                <w:i/>
                <w:highlight w:val="yellow"/>
              </w:rPr>
            </w:pPr>
            <w:r>
              <w:t>-</w:t>
            </w:r>
          </w:p>
        </w:tc>
      </w:tr>
      <w:tr w:rsidR="00461175" w14:paraId="182BBF00" w14:textId="77777777" w:rsidTr="00591EA8">
        <w:tc>
          <w:tcPr>
            <w:tcW w:w="7225" w:type="dxa"/>
            <w:vAlign w:val="center"/>
          </w:tcPr>
          <w:p w14:paraId="592C37F7" w14:textId="545EC31C" w:rsidR="00461175" w:rsidRDefault="00D146F7" w:rsidP="0040128A">
            <w:pPr>
              <w:tabs>
                <w:tab w:val="left" w:pos="1701"/>
              </w:tabs>
            </w:pPr>
            <w:r w:rsidRPr="00C81A41">
              <w:t xml:space="preserve">Pohon </w:t>
            </w:r>
            <w:r w:rsidR="00B90F04" w:rsidRPr="00C81A41">
              <w:t>všech kol</w:t>
            </w:r>
            <w:r w:rsidR="00B828D8" w:rsidRPr="00C81A41">
              <w:t xml:space="preserve">      </w:t>
            </w:r>
            <w:r w:rsidR="00052052" w:rsidRPr="00C81A41">
              <w:t xml:space="preserve">                                </w:t>
            </w:r>
          </w:p>
        </w:tc>
        <w:tc>
          <w:tcPr>
            <w:tcW w:w="2409" w:type="dxa"/>
            <w:vAlign w:val="center"/>
          </w:tcPr>
          <w:p w14:paraId="106BF1E6" w14:textId="48CD3546" w:rsidR="00461175" w:rsidRDefault="00B90F04" w:rsidP="0040128A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461175" w14:paraId="439182B6" w14:textId="77777777" w:rsidTr="00591EA8">
        <w:tc>
          <w:tcPr>
            <w:tcW w:w="7225" w:type="dxa"/>
            <w:vAlign w:val="center"/>
          </w:tcPr>
          <w:p w14:paraId="381F369D" w14:textId="098D414A" w:rsidR="00461175" w:rsidRPr="00A940CE" w:rsidRDefault="00052052" w:rsidP="0040128A">
            <w:pPr>
              <w:tabs>
                <w:tab w:val="left" w:pos="1701"/>
              </w:tabs>
              <w:rPr>
                <w:color w:val="00B050"/>
              </w:rPr>
            </w:pPr>
            <w:permStart w:id="67447063" w:edGrp="everyone" w:colFirst="1" w:colLast="1"/>
            <w:r w:rsidRPr="00C81A41">
              <w:t>M</w:t>
            </w:r>
            <w:r w:rsidR="001A71A5" w:rsidRPr="00C81A41">
              <w:t>ax. výkon min</w:t>
            </w:r>
            <w:r w:rsidR="007E4158">
              <w:t>.</w:t>
            </w:r>
            <w:r w:rsidR="001A71A5" w:rsidRPr="00C81A41">
              <w:t xml:space="preserve"> 200</w:t>
            </w:r>
            <w:r w:rsidR="0008303E" w:rsidRPr="00C81A41">
              <w:t xml:space="preserve"> kW</w:t>
            </w:r>
          </w:p>
        </w:tc>
        <w:tc>
          <w:tcPr>
            <w:tcW w:w="2409" w:type="dxa"/>
            <w:vAlign w:val="center"/>
          </w:tcPr>
          <w:p w14:paraId="207F028C" w14:textId="67C6740F" w:rsidR="00461175" w:rsidRDefault="001A71A5" w:rsidP="0040128A">
            <w:pPr>
              <w:tabs>
                <w:tab w:val="left" w:pos="1701"/>
              </w:tabs>
              <w:jc w:val="center"/>
            </w:pPr>
            <w:r w:rsidRPr="0040128A">
              <w:rPr>
                <w:i/>
                <w:highlight w:val="yellow"/>
              </w:rPr>
              <w:t>(doplní účastník)</w:t>
            </w:r>
          </w:p>
        </w:tc>
      </w:tr>
      <w:tr w:rsidR="001A71A5" w14:paraId="52191B45" w14:textId="77777777" w:rsidTr="00591EA8">
        <w:tc>
          <w:tcPr>
            <w:tcW w:w="7225" w:type="dxa"/>
            <w:vAlign w:val="center"/>
          </w:tcPr>
          <w:p w14:paraId="6A18A4A1" w14:textId="0B0E7A9E" w:rsidR="001A71A5" w:rsidRPr="00A940CE" w:rsidRDefault="00052052" w:rsidP="0040128A">
            <w:pPr>
              <w:tabs>
                <w:tab w:val="left" w:pos="1701"/>
              </w:tabs>
              <w:rPr>
                <w:color w:val="00B050"/>
              </w:rPr>
            </w:pPr>
            <w:permStart w:id="1432518309" w:edGrp="everyone" w:colFirst="1" w:colLast="1"/>
            <w:permEnd w:id="67447063"/>
            <w:r w:rsidRPr="00C81A41">
              <w:t>K</w:t>
            </w:r>
            <w:r w:rsidR="001A71A5" w:rsidRPr="00C81A41">
              <w:t xml:space="preserve">apacita </w:t>
            </w:r>
            <w:proofErr w:type="gramStart"/>
            <w:r w:rsidR="001A71A5" w:rsidRPr="00C81A41">
              <w:t>baterie - celková</w:t>
            </w:r>
            <w:proofErr w:type="gramEnd"/>
            <w:r w:rsidR="001A71A5" w:rsidRPr="00C81A41">
              <w:t xml:space="preserve"> min</w:t>
            </w:r>
            <w:r w:rsidR="007E4158">
              <w:t>.</w:t>
            </w:r>
            <w:r w:rsidR="001A71A5" w:rsidRPr="00C81A41">
              <w:t xml:space="preserve"> 80</w:t>
            </w:r>
            <w:r w:rsidR="0008303E" w:rsidRPr="00C81A41">
              <w:t xml:space="preserve"> kWh</w:t>
            </w:r>
          </w:p>
        </w:tc>
        <w:tc>
          <w:tcPr>
            <w:tcW w:w="2409" w:type="dxa"/>
            <w:vAlign w:val="center"/>
          </w:tcPr>
          <w:p w14:paraId="4E70A28F" w14:textId="435F55B7" w:rsidR="001A71A5" w:rsidRDefault="001A71A5" w:rsidP="0040128A">
            <w:pPr>
              <w:tabs>
                <w:tab w:val="left" w:pos="1701"/>
              </w:tabs>
              <w:jc w:val="center"/>
            </w:pPr>
            <w:r w:rsidRPr="0040128A">
              <w:rPr>
                <w:i/>
                <w:highlight w:val="yellow"/>
              </w:rPr>
              <w:t>(doplní účastník)</w:t>
            </w:r>
          </w:p>
        </w:tc>
      </w:tr>
      <w:tr w:rsidR="001A71A5" w14:paraId="2ABA4BA7" w14:textId="77777777" w:rsidTr="00591EA8">
        <w:tc>
          <w:tcPr>
            <w:tcW w:w="7225" w:type="dxa"/>
            <w:vAlign w:val="center"/>
          </w:tcPr>
          <w:p w14:paraId="70BC617F" w14:textId="44C6EE02" w:rsidR="001A71A5" w:rsidRPr="00A940CE" w:rsidRDefault="00052052" w:rsidP="0040128A">
            <w:pPr>
              <w:tabs>
                <w:tab w:val="left" w:pos="1701"/>
              </w:tabs>
              <w:rPr>
                <w:color w:val="00B050"/>
              </w:rPr>
            </w:pPr>
            <w:permStart w:id="1685217649" w:edGrp="everyone" w:colFirst="1" w:colLast="1"/>
            <w:permEnd w:id="1432518309"/>
            <w:r w:rsidRPr="00C81A41">
              <w:t>K</w:t>
            </w:r>
            <w:r w:rsidR="001A71A5" w:rsidRPr="00C81A41">
              <w:t>apacita baterie – využitelná min</w:t>
            </w:r>
            <w:r w:rsidR="007E4158">
              <w:t>.</w:t>
            </w:r>
            <w:r w:rsidR="001A71A5" w:rsidRPr="00C81A41">
              <w:t xml:space="preserve"> 75</w:t>
            </w:r>
            <w:r w:rsidR="0008303E" w:rsidRPr="00C81A41">
              <w:t xml:space="preserve"> kWh</w:t>
            </w:r>
          </w:p>
        </w:tc>
        <w:tc>
          <w:tcPr>
            <w:tcW w:w="2409" w:type="dxa"/>
            <w:vAlign w:val="center"/>
          </w:tcPr>
          <w:p w14:paraId="05F53336" w14:textId="3B682765" w:rsidR="001A71A5" w:rsidRDefault="001A71A5" w:rsidP="0040128A">
            <w:pPr>
              <w:tabs>
                <w:tab w:val="left" w:pos="1701"/>
              </w:tabs>
              <w:jc w:val="center"/>
            </w:pPr>
            <w:r w:rsidRPr="0040128A">
              <w:rPr>
                <w:i/>
                <w:highlight w:val="yellow"/>
              </w:rPr>
              <w:t>(doplní účastník)</w:t>
            </w:r>
          </w:p>
        </w:tc>
      </w:tr>
      <w:tr w:rsidR="00B828D8" w14:paraId="52A03042" w14:textId="77777777" w:rsidTr="00591EA8">
        <w:tc>
          <w:tcPr>
            <w:tcW w:w="7225" w:type="dxa"/>
            <w:vAlign w:val="center"/>
          </w:tcPr>
          <w:p w14:paraId="3626F96C" w14:textId="4582C4DB" w:rsidR="00B828D8" w:rsidRPr="00A940CE" w:rsidRDefault="00052052" w:rsidP="0040128A">
            <w:pPr>
              <w:tabs>
                <w:tab w:val="left" w:pos="1701"/>
              </w:tabs>
              <w:rPr>
                <w:color w:val="00B050"/>
              </w:rPr>
            </w:pPr>
            <w:permStart w:id="1791508823" w:edGrp="everyone" w:colFirst="1" w:colLast="1"/>
            <w:permEnd w:id="1685217649"/>
            <w:proofErr w:type="gramStart"/>
            <w:r w:rsidRPr="00C81A41">
              <w:t>D</w:t>
            </w:r>
            <w:r w:rsidR="001A71A5" w:rsidRPr="00C81A41">
              <w:t>ojezd - WLTP</w:t>
            </w:r>
            <w:proofErr w:type="gramEnd"/>
            <w:r w:rsidR="001A71A5" w:rsidRPr="00C81A41">
              <w:t xml:space="preserve"> min</w:t>
            </w:r>
            <w:r w:rsidR="007E4158">
              <w:t>.</w:t>
            </w:r>
            <w:r w:rsidR="001A71A5" w:rsidRPr="00C81A41">
              <w:t xml:space="preserve"> 500</w:t>
            </w:r>
            <w:r w:rsidR="008D2BE0" w:rsidRPr="00C81A41">
              <w:t xml:space="preserve"> </w:t>
            </w:r>
            <w:r w:rsidR="0008303E" w:rsidRPr="00C81A41">
              <w:t>km</w:t>
            </w:r>
            <w:r w:rsidR="00591EA8">
              <w:t xml:space="preserve"> v kombinovaném provozu</w:t>
            </w:r>
          </w:p>
        </w:tc>
        <w:tc>
          <w:tcPr>
            <w:tcW w:w="2409" w:type="dxa"/>
            <w:vAlign w:val="center"/>
          </w:tcPr>
          <w:p w14:paraId="103B6BB8" w14:textId="25BC2655" w:rsidR="00B828D8" w:rsidRDefault="001A71A5" w:rsidP="0040128A">
            <w:pPr>
              <w:tabs>
                <w:tab w:val="left" w:pos="1701"/>
              </w:tabs>
              <w:jc w:val="center"/>
            </w:pPr>
            <w:r w:rsidRPr="0040128A">
              <w:rPr>
                <w:i/>
                <w:highlight w:val="yellow"/>
              </w:rPr>
              <w:t>(doplní účastník)</w:t>
            </w:r>
          </w:p>
        </w:tc>
      </w:tr>
      <w:permEnd w:id="1791508823"/>
      <w:tr w:rsidR="00052052" w14:paraId="791FB68A" w14:textId="77777777" w:rsidTr="00591EA8">
        <w:tc>
          <w:tcPr>
            <w:tcW w:w="7225" w:type="dxa"/>
            <w:vAlign w:val="center"/>
          </w:tcPr>
          <w:p w14:paraId="56CED7D8" w14:textId="73FBE1C8" w:rsidR="00052052" w:rsidRPr="002F5B76" w:rsidRDefault="00052052" w:rsidP="0040128A">
            <w:pPr>
              <w:tabs>
                <w:tab w:val="left" w:pos="1701"/>
              </w:tabs>
            </w:pPr>
            <w:r w:rsidRPr="002F5B76">
              <w:t>Předehřívání bateri</w:t>
            </w:r>
            <w:r w:rsidR="00591EA8" w:rsidRPr="002F5B76">
              <w:t>e</w:t>
            </w:r>
          </w:p>
        </w:tc>
        <w:tc>
          <w:tcPr>
            <w:tcW w:w="2409" w:type="dxa"/>
            <w:vAlign w:val="center"/>
          </w:tcPr>
          <w:p w14:paraId="583B61B1" w14:textId="56DF39BF" w:rsidR="00052052" w:rsidRPr="0040128A" w:rsidRDefault="00052052" w:rsidP="0040128A">
            <w:pPr>
              <w:tabs>
                <w:tab w:val="left" w:pos="1701"/>
              </w:tabs>
              <w:jc w:val="center"/>
              <w:rPr>
                <w:i/>
                <w:highlight w:val="yellow"/>
              </w:rPr>
            </w:pPr>
            <w:r>
              <w:t>-</w:t>
            </w:r>
          </w:p>
        </w:tc>
      </w:tr>
      <w:tr w:rsidR="0040128A" w14:paraId="568ECF65" w14:textId="77777777" w:rsidTr="00591EA8">
        <w:tc>
          <w:tcPr>
            <w:tcW w:w="9634" w:type="dxa"/>
            <w:gridSpan w:val="2"/>
            <w:vAlign w:val="center"/>
          </w:tcPr>
          <w:p w14:paraId="296ADEDD" w14:textId="671935E3" w:rsidR="0040128A" w:rsidRPr="000318B0" w:rsidRDefault="0040128A" w:rsidP="0040128A">
            <w:pPr>
              <w:tabs>
                <w:tab w:val="left" w:pos="1701"/>
              </w:tabs>
            </w:pPr>
            <w:r w:rsidRPr="00CA75A3">
              <w:rPr>
                <w:b/>
                <w:bCs/>
              </w:rPr>
              <w:t>ROZMĚRY</w:t>
            </w:r>
          </w:p>
        </w:tc>
      </w:tr>
      <w:tr w:rsidR="005F0C4B" w14:paraId="4FD25F59" w14:textId="77777777" w:rsidTr="00591EA8">
        <w:tc>
          <w:tcPr>
            <w:tcW w:w="7225" w:type="dxa"/>
            <w:vAlign w:val="center"/>
          </w:tcPr>
          <w:p w14:paraId="4FC909FD" w14:textId="76578FF5" w:rsidR="005F0C4B" w:rsidRPr="008936E2" w:rsidRDefault="005F0C4B" w:rsidP="005F0C4B">
            <w:pPr>
              <w:spacing w:line="360" w:lineRule="auto"/>
              <w:textAlignment w:val="baseline"/>
              <w:rPr>
                <w:color w:val="0070C0"/>
              </w:rPr>
            </w:pPr>
            <w:permStart w:id="444343135" w:edGrp="everyone" w:colFirst="1" w:colLast="1"/>
            <w:permStart w:id="1468496392" w:edGrp="everyone" w:colFirst="2" w:colLast="2"/>
            <w:r w:rsidRPr="00C81A41">
              <w:t>Délka max. 4</w:t>
            </w:r>
            <w:r w:rsidR="00890F8D">
              <w:t xml:space="preserve"> </w:t>
            </w:r>
            <w:r w:rsidRPr="00C81A41">
              <w:t>70</w:t>
            </w:r>
            <w:r w:rsidR="00890F8D">
              <w:t>0</w:t>
            </w:r>
            <w:r w:rsidRPr="00C81A41">
              <w:t xml:space="preserve"> </w:t>
            </w:r>
            <w:r w:rsidR="00890F8D">
              <w:t>m</w:t>
            </w:r>
            <w:r w:rsidRPr="00C81A41">
              <w:t>m</w:t>
            </w:r>
          </w:p>
        </w:tc>
        <w:tc>
          <w:tcPr>
            <w:tcW w:w="2409" w:type="dxa"/>
            <w:vAlign w:val="center"/>
          </w:tcPr>
          <w:p w14:paraId="6E911B54" w14:textId="4B6F0A2C" w:rsidR="005F0C4B" w:rsidRPr="0040128A" w:rsidRDefault="005F0C4B" w:rsidP="005F0C4B">
            <w:pPr>
              <w:tabs>
                <w:tab w:val="left" w:pos="1701"/>
              </w:tabs>
              <w:jc w:val="center"/>
              <w:rPr>
                <w:i/>
                <w:highlight w:val="yellow"/>
              </w:rPr>
            </w:pPr>
            <w:r w:rsidRPr="0040128A">
              <w:rPr>
                <w:i/>
                <w:highlight w:val="yellow"/>
              </w:rPr>
              <w:t>(doplní účastník)</w:t>
            </w:r>
          </w:p>
        </w:tc>
      </w:tr>
      <w:tr w:rsidR="005F0C4B" w14:paraId="5E8FC05D" w14:textId="77777777" w:rsidTr="00591EA8">
        <w:tc>
          <w:tcPr>
            <w:tcW w:w="7225" w:type="dxa"/>
            <w:vAlign w:val="center"/>
          </w:tcPr>
          <w:p w14:paraId="04951A9B" w14:textId="7F365FF6" w:rsidR="005F0C4B" w:rsidRPr="0062156F" w:rsidRDefault="005F0C4B" w:rsidP="005F0C4B">
            <w:pPr>
              <w:spacing w:line="360" w:lineRule="auto"/>
              <w:textAlignment w:val="baseline"/>
              <w:rPr>
                <w:color w:val="00B050"/>
              </w:rPr>
            </w:pPr>
            <w:permStart w:id="960917169" w:edGrp="everyone" w:colFirst="1" w:colLast="1"/>
            <w:permEnd w:id="444343135"/>
            <w:permEnd w:id="1468496392"/>
            <w:r w:rsidRPr="00C81A41">
              <w:lastRenderedPageBreak/>
              <w:t xml:space="preserve">Objem </w:t>
            </w:r>
            <w:r w:rsidR="00777EAA">
              <w:t xml:space="preserve">zadního </w:t>
            </w:r>
            <w:r w:rsidRPr="00C81A41">
              <w:t>zavazadlového prostoru min</w:t>
            </w:r>
            <w:r w:rsidR="00777EAA">
              <w:t>.</w:t>
            </w:r>
            <w:r w:rsidRPr="00C81A41">
              <w:t xml:space="preserve"> 5</w:t>
            </w:r>
            <w:r w:rsidR="00112864">
              <w:t>7</w:t>
            </w:r>
            <w:r w:rsidRPr="00C81A41">
              <w:t>0</w:t>
            </w:r>
            <w:r w:rsidR="0008303E" w:rsidRPr="00C81A41">
              <w:t xml:space="preserve"> l</w:t>
            </w:r>
          </w:p>
        </w:tc>
        <w:tc>
          <w:tcPr>
            <w:tcW w:w="2409" w:type="dxa"/>
            <w:vAlign w:val="center"/>
          </w:tcPr>
          <w:p w14:paraId="672A5870" w14:textId="29F06C76" w:rsidR="005F0C4B" w:rsidRPr="0040128A" w:rsidRDefault="005F0C4B" w:rsidP="005F0C4B">
            <w:pPr>
              <w:tabs>
                <w:tab w:val="left" w:pos="1701"/>
              </w:tabs>
              <w:jc w:val="center"/>
              <w:rPr>
                <w:i/>
                <w:highlight w:val="yellow"/>
              </w:rPr>
            </w:pPr>
            <w:r w:rsidRPr="0040128A">
              <w:rPr>
                <w:i/>
                <w:highlight w:val="yellow"/>
              </w:rPr>
              <w:t>(doplní účastník)</w:t>
            </w:r>
          </w:p>
        </w:tc>
      </w:tr>
      <w:tr w:rsidR="005F0C4B" w14:paraId="114305B8" w14:textId="77777777" w:rsidTr="00591EA8">
        <w:tc>
          <w:tcPr>
            <w:tcW w:w="7225" w:type="dxa"/>
            <w:vAlign w:val="center"/>
          </w:tcPr>
          <w:p w14:paraId="31F2EAF9" w14:textId="1721167B" w:rsidR="005F0C4B" w:rsidRDefault="005F0C4B" w:rsidP="005F0C4B">
            <w:pPr>
              <w:spacing w:line="360" w:lineRule="auto"/>
              <w:textAlignment w:val="baseline"/>
              <w:rPr>
                <w:color w:val="00B050"/>
              </w:rPr>
            </w:pPr>
            <w:permStart w:id="1402472066" w:edGrp="everyone" w:colFirst="1" w:colLast="1"/>
            <w:permEnd w:id="960917169"/>
            <w:r w:rsidRPr="00C81A41">
              <w:t xml:space="preserve">Objem </w:t>
            </w:r>
            <w:r w:rsidR="00777EAA">
              <w:t xml:space="preserve">zadního </w:t>
            </w:r>
            <w:r w:rsidRPr="00C81A41">
              <w:t>zavazadlového prostoru m</w:t>
            </w:r>
            <w:r w:rsidR="00890F8D">
              <w:t>in</w:t>
            </w:r>
            <w:r w:rsidR="00777EAA">
              <w:t>.</w:t>
            </w:r>
            <w:r w:rsidRPr="00C81A41">
              <w:t xml:space="preserve"> 1600</w:t>
            </w:r>
            <w:r w:rsidR="0008303E" w:rsidRPr="00C81A41">
              <w:t xml:space="preserve"> l</w:t>
            </w:r>
            <w:r w:rsidRPr="00C81A41">
              <w:t xml:space="preserve"> (sklopená zadní sedadla)</w:t>
            </w:r>
          </w:p>
        </w:tc>
        <w:tc>
          <w:tcPr>
            <w:tcW w:w="2409" w:type="dxa"/>
            <w:vAlign w:val="center"/>
          </w:tcPr>
          <w:p w14:paraId="4F2D2075" w14:textId="3FB8C467" w:rsidR="005F0C4B" w:rsidRPr="0040128A" w:rsidRDefault="005F0C4B" w:rsidP="005F0C4B">
            <w:pPr>
              <w:tabs>
                <w:tab w:val="left" w:pos="1701"/>
              </w:tabs>
              <w:jc w:val="center"/>
              <w:rPr>
                <w:i/>
                <w:highlight w:val="yellow"/>
              </w:rPr>
            </w:pPr>
            <w:r w:rsidRPr="0040128A">
              <w:rPr>
                <w:i/>
                <w:highlight w:val="yellow"/>
              </w:rPr>
              <w:t>(doplní účastník)</w:t>
            </w:r>
          </w:p>
        </w:tc>
      </w:tr>
      <w:permEnd w:id="1402472066"/>
      <w:tr w:rsidR="005F0C4B" w14:paraId="30B23697" w14:textId="77777777" w:rsidTr="00591EA8">
        <w:tc>
          <w:tcPr>
            <w:tcW w:w="9634" w:type="dxa"/>
            <w:gridSpan w:val="2"/>
            <w:vAlign w:val="center"/>
          </w:tcPr>
          <w:p w14:paraId="4117A3D0" w14:textId="1D73FB28" w:rsidR="005F0C4B" w:rsidRPr="000318B0" w:rsidRDefault="005F0C4B" w:rsidP="005F0C4B">
            <w:pPr>
              <w:tabs>
                <w:tab w:val="left" w:pos="1701"/>
              </w:tabs>
            </w:pPr>
            <w:r w:rsidRPr="00CA75A3">
              <w:rPr>
                <w:b/>
                <w:bCs/>
              </w:rPr>
              <w:t>KAROSERIE A VNITŘNÍ USPOŘÁDÁNÍ</w:t>
            </w:r>
          </w:p>
        </w:tc>
      </w:tr>
      <w:tr w:rsidR="005F0C4B" w14:paraId="71713BEA" w14:textId="77777777" w:rsidTr="00591EA8">
        <w:trPr>
          <w:trHeight w:val="303"/>
        </w:trPr>
        <w:tc>
          <w:tcPr>
            <w:tcW w:w="7225" w:type="dxa"/>
            <w:vAlign w:val="center"/>
          </w:tcPr>
          <w:p w14:paraId="3A149115" w14:textId="2B3C40B2" w:rsidR="005F0C4B" w:rsidRPr="0009567B" w:rsidRDefault="005F0C4B" w:rsidP="005F0C4B">
            <w:pPr>
              <w:spacing w:line="360" w:lineRule="auto"/>
              <w:ind w:left="2124" w:hanging="2124"/>
              <w:textAlignment w:val="baseline"/>
              <w:rPr>
                <w:color w:val="00B050"/>
              </w:rPr>
            </w:pPr>
            <w:r w:rsidRPr="00C81A41">
              <w:t>Typ karoserie SUV</w:t>
            </w:r>
            <w:r w:rsidR="00B75830">
              <w:t xml:space="preserve"> kupé</w:t>
            </w:r>
          </w:p>
        </w:tc>
        <w:tc>
          <w:tcPr>
            <w:tcW w:w="2409" w:type="dxa"/>
            <w:vAlign w:val="center"/>
          </w:tcPr>
          <w:p w14:paraId="456EC69F" w14:textId="6A202188" w:rsidR="005F0C4B" w:rsidRPr="000318B0" w:rsidRDefault="005F0C4B" w:rsidP="005F0C4B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5F0C4B" w14:paraId="47006153" w14:textId="77777777" w:rsidTr="00591EA8">
        <w:trPr>
          <w:trHeight w:val="303"/>
        </w:trPr>
        <w:tc>
          <w:tcPr>
            <w:tcW w:w="7225" w:type="dxa"/>
            <w:vAlign w:val="center"/>
          </w:tcPr>
          <w:p w14:paraId="736A4553" w14:textId="5DB87E5C" w:rsidR="005F0C4B" w:rsidRPr="0009567B" w:rsidRDefault="005F0C4B" w:rsidP="005F0C4B">
            <w:pPr>
              <w:spacing w:line="360" w:lineRule="auto"/>
              <w:textAlignment w:val="baseline"/>
              <w:rPr>
                <w:color w:val="00B050"/>
              </w:rPr>
            </w:pPr>
            <w:r w:rsidRPr="00C81A41">
              <w:t>Počet přepravovaných osob včetně řidiče min. 5</w:t>
            </w:r>
          </w:p>
        </w:tc>
        <w:tc>
          <w:tcPr>
            <w:tcW w:w="2409" w:type="dxa"/>
            <w:vAlign w:val="center"/>
          </w:tcPr>
          <w:p w14:paraId="4EF2785D" w14:textId="09D47002" w:rsidR="005F0C4B" w:rsidRPr="0040128A" w:rsidRDefault="005F0C4B" w:rsidP="005F0C4B">
            <w:pPr>
              <w:tabs>
                <w:tab w:val="left" w:pos="1701"/>
              </w:tabs>
              <w:jc w:val="center"/>
              <w:rPr>
                <w:i/>
                <w:highlight w:val="yellow"/>
              </w:rPr>
            </w:pPr>
            <w:permStart w:id="260524550" w:edGrp="everyone"/>
            <w:r w:rsidRPr="0040128A">
              <w:rPr>
                <w:i/>
                <w:highlight w:val="yellow"/>
              </w:rPr>
              <w:t>(doplní účastník)</w:t>
            </w:r>
            <w:permEnd w:id="260524550"/>
          </w:p>
        </w:tc>
      </w:tr>
      <w:tr w:rsidR="005F0C4B" w14:paraId="1B82C7EA" w14:textId="77777777" w:rsidTr="00591EA8">
        <w:trPr>
          <w:trHeight w:val="303"/>
        </w:trPr>
        <w:tc>
          <w:tcPr>
            <w:tcW w:w="7225" w:type="dxa"/>
            <w:vAlign w:val="center"/>
          </w:tcPr>
          <w:p w14:paraId="20896FFC" w14:textId="2A05C580" w:rsidR="005F0C4B" w:rsidRPr="00CA75A3" w:rsidRDefault="005F0C4B" w:rsidP="005F0C4B">
            <w:pPr>
              <w:spacing w:line="360" w:lineRule="auto"/>
              <w:textAlignment w:val="baseline"/>
            </w:pPr>
            <w:r w:rsidRPr="00C81A41">
              <w:t>Počet dveří 5</w:t>
            </w:r>
          </w:p>
        </w:tc>
        <w:tc>
          <w:tcPr>
            <w:tcW w:w="2409" w:type="dxa"/>
            <w:vAlign w:val="center"/>
          </w:tcPr>
          <w:p w14:paraId="512114BC" w14:textId="74D13026" w:rsidR="005F0C4B" w:rsidRPr="000318B0" w:rsidRDefault="00F35B5A" w:rsidP="005F0C4B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5F0C4B" w14:paraId="1BDA0928" w14:textId="77777777" w:rsidTr="00591EA8">
        <w:trPr>
          <w:trHeight w:val="303"/>
        </w:trPr>
        <w:tc>
          <w:tcPr>
            <w:tcW w:w="9634" w:type="dxa"/>
            <w:gridSpan w:val="2"/>
            <w:vAlign w:val="center"/>
          </w:tcPr>
          <w:p w14:paraId="3B50A2C0" w14:textId="3043B464" w:rsidR="005F0C4B" w:rsidRPr="000318B0" w:rsidRDefault="005F0C4B" w:rsidP="005F0C4B">
            <w:pPr>
              <w:tabs>
                <w:tab w:val="left" w:pos="1701"/>
              </w:tabs>
            </w:pPr>
            <w:r w:rsidRPr="00CA75A3">
              <w:rPr>
                <w:b/>
                <w:bCs/>
              </w:rPr>
              <w:t>MINIMÁLNÍ VÝBAVA</w:t>
            </w:r>
          </w:p>
        </w:tc>
      </w:tr>
      <w:tr w:rsidR="005F0C4B" w14:paraId="1FF9F256" w14:textId="77777777" w:rsidTr="00591EA8">
        <w:tc>
          <w:tcPr>
            <w:tcW w:w="7225" w:type="dxa"/>
            <w:vAlign w:val="center"/>
          </w:tcPr>
          <w:p w14:paraId="6DC47379" w14:textId="68D8BB51" w:rsidR="005F0C4B" w:rsidRPr="002F5B76" w:rsidRDefault="00943214" w:rsidP="005F0C4B">
            <w:pPr>
              <w:spacing w:line="360" w:lineRule="auto"/>
              <w:textAlignment w:val="baseline"/>
            </w:pPr>
            <w:r w:rsidRPr="002F5B76">
              <w:t xml:space="preserve">Kola </w:t>
            </w:r>
            <w:r w:rsidR="00F1617E" w:rsidRPr="002F5B76">
              <w:t>z lehké slitiny</w:t>
            </w:r>
            <w:r w:rsidRPr="002F5B76">
              <w:t xml:space="preserve"> 20"</w:t>
            </w:r>
          </w:p>
        </w:tc>
        <w:tc>
          <w:tcPr>
            <w:tcW w:w="2409" w:type="dxa"/>
            <w:vAlign w:val="center"/>
          </w:tcPr>
          <w:p w14:paraId="174EF5C5" w14:textId="3CB793E7" w:rsidR="005F0C4B" w:rsidRPr="000318B0" w:rsidRDefault="00540F1F" w:rsidP="005F0C4B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DA19C6" w14:paraId="70BE8B0E" w14:textId="77777777" w:rsidTr="00591EA8">
        <w:tc>
          <w:tcPr>
            <w:tcW w:w="7225" w:type="dxa"/>
            <w:vAlign w:val="center"/>
          </w:tcPr>
          <w:p w14:paraId="7442DC93" w14:textId="7D9C6611" w:rsidR="00DA19C6" w:rsidRPr="002F5B76" w:rsidRDefault="00943214" w:rsidP="005F0C4B">
            <w:pPr>
              <w:spacing w:line="360" w:lineRule="auto"/>
              <w:textAlignment w:val="baseline"/>
            </w:pPr>
            <w:r w:rsidRPr="002F5B76">
              <w:t xml:space="preserve">Barva karoserie </w:t>
            </w:r>
            <w:r w:rsidR="003F51ED" w:rsidRPr="002F5B76">
              <w:t>šedá metalická</w:t>
            </w:r>
          </w:p>
        </w:tc>
        <w:tc>
          <w:tcPr>
            <w:tcW w:w="2409" w:type="dxa"/>
            <w:vAlign w:val="center"/>
          </w:tcPr>
          <w:p w14:paraId="4414E5BE" w14:textId="68F1FC2E" w:rsidR="00DA19C6" w:rsidRPr="000318B0" w:rsidRDefault="00540F1F" w:rsidP="005F0C4B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F84C2F" w14:paraId="439B2CA8" w14:textId="77777777" w:rsidTr="00591EA8">
        <w:tc>
          <w:tcPr>
            <w:tcW w:w="7225" w:type="dxa"/>
            <w:vAlign w:val="center"/>
          </w:tcPr>
          <w:p w14:paraId="73EF869F" w14:textId="05B8F556" w:rsidR="00F84C2F" w:rsidRPr="002F5B76" w:rsidRDefault="00F84C2F" w:rsidP="005F0C4B">
            <w:pPr>
              <w:spacing w:line="360" w:lineRule="auto"/>
              <w:textAlignment w:val="baseline"/>
            </w:pPr>
            <w:r w:rsidRPr="002F5B76">
              <w:t>Vyhřívaná přední sedadla</w:t>
            </w:r>
          </w:p>
        </w:tc>
        <w:tc>
          <w:tcPr>
            <w:tcW w:w="2409" w:type="dxa"/>
            <w:vAlign w:val="center"/>
          </w:tcPr>
          <w:p w14:paraId="470C72C1" w14:textId="72C5FB49" w:rsidR="00F84C2F" w:rsidRDefault="00540F1F" w:rsidP="005F0C4B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943214" w14:paraId="28F72033" w14:textId="77777777" w:rsidTr="00591EA8">
        <w:tc>
          <w:tcPr>
            <w:tcW w:w="7225" w:type="dxa"/>
            <w:vAlign w:val="center"/>
          </w:tcPr>
          <w:p w14:paraId="78A49181" w14:textId="25BBB463" w:rsidR="00943214" w:rsidRPr="002F5B76" w:rsidRDefault="00943214" w:rsidP="005F0C4B">
            <w:pPr>
              <w:spacing w:line="360" w:lineRule="auto"/>
              <w:textAlignment w:val="baseline"/>
            </w:pPr>
            <w:r w:rsidRPr="002F5B76">
              <w:t>Světelný a dešťový senzor</w:t>
            </w:r>
          </w:p>
        </w:tc>
        <w:tc>
          <w:tcPr>
            <w:tcW w:w="2409" w:type="dxa"/>
            <w:vAlign w:val="center"/>
          </w:tcPr>
          <w:p w14:paraId="5C6EFD45" w14:textId="304614EF" w:rsidR="00943214" w:rsidRDefault="00540F1F" w:rsidP="005F0C4B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943214" w14:paraId="26955872" w14:textId="77777777" w:rsidTr="00591EA8">
        <w:tc>
          <w:tcPr>
            <w:tcW w:w="7225" w:type="dxa"/>
            <w:vAlign w:val="center"/>
          </w:tcPr>
          <w:p w14:paraId="4D82C41E" w14:textId="522C64CD" w:rsidR="00943214" w:rsidRPr="002F5B76" w:rsidRDefault="00943214" w:rsidP="005F0C4B">
            <w:pPr>
              <w:spacing w:line="360" w:lineRule="auto"/>
              <w:textAlignment w:val="baseline"/>
            </w:pPr>
            <w:r w:rsidRPr="002F5B76">
              <w:t xml:space="preserve">Multifunkční </w:t>
            </w:r>
            <w:r w:rsidR="00F84C2F" w:rsidRPr="002F5B76">
              <w:t xml:space="preserve">vyhřívaný </w:t>
            </w:r>
            <w:r w:rsidRPr="002F5B76">
              <w:t>kožený volant</w:t>
            </w:r>
            <w:r w:rsidR="00B22D8D" w:rsidRPr="002F5B76">
              <w:t xml:space="preserve"> s pádly pro ovládání rekuperace</w:t>
            </w:r>
          </w:p>
        </w:tc>
        <w:tc>
          <w:tcPr>
            <w:tcW w:w="2409" w:type="dxa"/>
            <w:vAlign w:val="center"/>
          </w:tcPr>
          <w:p w14:paraId="2CAA914F" w14:textId="0B9DE095" w:rsidR="00943214" w:rsidRDefault="00540F1F" w:rsidP="005F0C4B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F1617E" w14:paraId="179A2720" w14:textId="77777777" w:rsidTr="00591EA8">
        <w:tc>
          <w:tcPr>
            <w:tcW w:w="7225" w:type="dxa"/>
            <w:vAlign w:val="center"/>
          </w:tcPr>
          <w:p w14:paraId="675211C2" w14:textId="278E445E" w:rsidR="00F1617E" w:rsidRPr="002F5B76" w:rsidRDefault="00F1617E" w:rsidP="005F0C4B">
            <w:pPr>
              <w:spacing w:line="360" w:lineRule="auto"/>
              <w:textAlignment w:val="baseline"/>
            </w:pPr>
            <w:r w:rsidRPr="002F5B76">
              <w:t>Akustická boční skla</w:t>
            </w:r>
            <w:r w:rsidR="00FB04C5" w:rsidRPr="002F5B76">
              <w:t xml:space="preserve">         </w:t>
            </w:r>
          </w:p>
        </w:tc>
        <w:tc>
          <w:tcPr>
            <w:tcW w:w="2409" w:type="dxa"/>
            <w:vAlign w:val="center"/>
          </w:tcPr>
          <w:p w14:paraId="52801B0A" w14:textId="7528AEE7" w:rsidR="00F1617E" w:rsidRDefault="00540F1F" w:rsidP="005F0C4B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943214" w14:paraId="290C8B5C" w14:textId="77777777" w:rsidTr="00591EA8">
        <w:tc>
          <w:tcPr>
            <w:tcW w:w="7225" w:type="dxa"/>
            <w:vAlign w:val="center"/>
          </w:tcPr>
          <w:p w14:paraId="56293FA5" w14:textId="2A794DE6" w:rsidR="00943214" w:rsidRPr="002F5B76" w:rsidRDefault="00F84C2F" w:rsidP="005F0C4B">
            <w:pPr>
              <w:spacing w:line="360" w:lineRule="auto"/>
              <w:textAlignment w:val="baseline"/>
            </w:pPr>
            <w:proofErr w:type="spellStart"/>
            <w:r w:rsidRPr="002F5B76">
              <w:t>Třízónová</w:t>
            </w:r>
            <w:proofErr w:type="spellEnd"/>
            <w:r w:rsidR="00943214" w:rsidRPr="002F5B76">
              <w:t xml:space="preserve"> klimatizace</w:t>
            </w:r>
          </w:p>
        </w:tc>
        <w:tc>
          <w:tcPr>
            <w:tcW w:w="2409" w:type="dxa"/>
            <w:vAlign w:val="center"/>
          </w:tcPr>
          <w:p w14:paraId="077B8791" w14:textId="34CACECD" w:rsidR="00943214" w:rsidRDefault="00540F1F" w:rsidP="005F0C4B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FB04C5" w14:paraId="6E359425" w14:textId="77777777" w:rsidTr="00591EA8">
        <w:tc>
          <w:tcPr>
            <w:tcW w:w="7225" w:type="dxa"/>
            <w:vAlign w:val="center"/>
          </w:tcPr>
          <w:p w14:paraId="37E5EAD9" w14:textId="08AD5BF1" w:rsidR="00FB04C5" w:rsidRPr="002F5B76" w:rsidRDefault="00FB04C5" w:rsidP="005F0C4B">
            <w:pPr>
              <w:spacing w:line="360" w:lineRule="auto"/>
              <w:textAlignment w:val="baseline"/>
            </w:pPr>
            <w:r w:rsidRPr="002F5B76">
              <w:t>Tepelné čerpadlo</w:t>
            </w:r>
          </w:p>
        </w:tc>
        <w:tc>
          <w:tcPr>
            <w:tcW w:w="2409" w:type="dxa"/>
            <w:vAlign w:val="center"/>
          </w:tcPr>
          <w:p w14:paraId="0A6F62FF" w14:textId="78213049" w:rsidR="00FB04C5" w:rsidRPr="004C3E35" w:rsidRDefault="00FB04C5" w:rsidP="005F0C4B">
            <w:pPr>
              <w:tabs>
                <w:tab w:val="left" w:pos="1701"/>
              </w:tabs>
              <w:jc w:val="center"/>
            </w:pPr>
            <w:r w:rsidRPr="004C3E35">
              <w:t>-</w:t>
            </w:r>
          </w:p>
        </w:tc>
      </w:tr>
      <w:tr w:rsidR="00D346F8" w14:paraId="2E432C40" w14:textId="77777777" w:rsidTr="00591EA8">
        <w:tc>
          <w:tcPr>
            <w:tcW w:w="7225" w:type="dxa"/>
            <w:vAlign w:val="center"/>
          </w:tcPr>
          <w:p w14:paraId="4BCBEB99" w14:textId="239B6945" w:rsidR="00D346F8" w:rsidRPr="002F5B76" w:rsidRDefault="00910911" w:rsidP="005F0C4B">
            <w:pPr>
              <w:spacing w:line="360" w:lineRule="auto"/>
              <w:textAlignment w:val="baseline"/>
            </w:pPr>
            <w:r w:rsidRPr="002F5B76">
              <w:t xml:space="preserve">Elektronicky </w:t>
            </w:r>
            <w:proofErr w:type="spellStart"/>
            <w:r w:rsidRPr="002F5B76">
              <w:t>odjistitelné</w:t>
            </w:r>
            <w:proofErr w:type="spellEnd"/>
            <w:r w:rsidRPr="002F5B76">
              <w:t xml:space="preserve"> t</w:t>
            </w:r>
            <w:r w:rsidR="00D346F8" w:rsidRPr="002F5B76">
              <w:t>ažné zařízení</w:t>
            </w:r>
          </w:p>
        </w:tc>
        <w:tc>
          <w:tcPr>
            <w:tcW w:w="2409" w:type="dxa"/>
            <w:vAlign w:val="center"/>
          </w:tcPr>
          <w:p w14:paraId="691A3A80" w14:textId="6F01DE3F" w:rsidR="00D346F8" w:rsidRDefault="00910911" w:rsidP="005F0C4B">
            <w:pPr>
              <w:tabs>
                <w:tab w:val="left" w:pos="1701"/>
              </w:tabs>
              <w:jc w:val="center"/>
            </w:pPr>
            <w:r w:rsidRPr="004C3E35">
              <w:t>-</w:t>
            </w:r>
          </w:p>
        </w:tc>
      </w:tr>
      <w:tr w:rsidR="00943214" w14:paraId="1801744A" w14:textId="77777777" w:rsidTr="00591EA8">
        <w:tc>
          <w:tcPr>
            <w:tcW w:w="7225" w:type="dxa"/>
            <w:vAlign w:val="center"/>
          </w:tcPr>
          <w:p w14:paraId="05B72F6E" w14:textId="32EEEB63" w:rsidR="00943214" w:rsidRPr="002F5B76" w:rsidRDefault="00943214" w:rsidP="005F0C4B">
            <w:pPr>
              <w:spacing w:line="360" w:lineRule="auto"/>
              <w:textAlignment w:val="baseline"/>
            </w:pPr>
            <w:r w:rsidRPr="002F5B76">
              <w:t>Vnější zpětná zrcátka elektricky nastavitelná a sklopná, vyhřívaná</w:t>
            </w:r>
          </w:p>
        </w:tc>
        <w:tc>
          <w:tcPr>
            <w:tcW w:w="2409" w:type="dxa"/>
            <w:vAlign w:val="center"/>
          </w:tcPr>
          <w:p w14:paraId="5FA35504" w14:textId="636C641D" w:rsidR="00943214" w:rsidRDefault="00540F1F" w:rsidP="005F0C4B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943214" w14:paraId="253114CA" w14:textId="77777777" w:rsidTr="00591EA8">
        <w:tc>
          <w:tcPr>
            <w:tcW w:w="7225" w:type="dxa"/>
            <w:vAlign w:val="center"/>
          </w:tcPr>
          <w:p w14:paraId="101309AF" w14:textId="6176E6F4" w:rsidR="00943214" w:rsidRPr="002F5B76" w:rsidRDefault="00943214" w:rsidP="005F0C4B">
            <w:pPr>
              <w:spacing w:line="360" w:lineRule="auto"/>
              <w:textAlignment w:val="baseline"/>
            </w:pPr>
            <w:r w:rsidRPr="002F5B76">
              <w:t>Elektronická parkovací brzda s funkcí Auto Hold</w:t>
            </w:r>
          </w:p>
        </w:tc>
        <w:tc>
          <w:tcPr>
            <w:tcW w:w="2409" w:type="dxa"/>
            <w:vAlign w:val="center"/>
          </w:tcPr>
          <w:p w14:paraId="456740E3" w14:textId="50499DFA" w:rsidR="00943214" w:rsidRDefault="00540F1F" w:rsidP="005F0C4B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943214" w14:paraId="2370FA5E" w14:textId="77777777" w:rsidTr="00591EA8">
        <w:tc>
          <w:tcPr>
            <w:tcW w:w="7225" w:type="dxa"/>
            <w:vAlign w:val="center"/>
          </w:tcPr>
          <w:p w14:paraId="11C8DD1E" w14:textId="680C708D" w:rsidR="00943214" w:rsidRPr="002F5B76" w:rsidRDefault="00943214" w:rsidP="005F0C4B">
            <w:pPr>
              <w:spacing w:line="360" w:lineRule="auto"/>
              <w:textAlignment w:val="baseline"/>
            </w:pPr>
            <w:r w:rsidRPr="002F5B76">
              <w:t xml:space="preserve">LED přední světlomety </w:t>
            </w:r>
            <w:r w:rsidR="001F1DCC" w:rsidRPr="002F5B76">
              <w:t>s technologií M</w:t>
            </w:r>
            <w:r w:rsidR="00890F8D" w:rsidRPr="002F5B76">
              <w:t>a</w:t>
            </w:r>
            <w:r w:rsidR="001F1DCC" w:rsidRPr="002F5B76">
              <w:t>trix</w:t>
            </w:r>
          </w:p>
        </w:tc>
        <w:tc>
          <w:tcPr>
            <w:tcW w:w="2409" w:type="dxa"/>
            <w:vAlign w:val="center"/>
          </w:tcPr>
          <w:p w14:paraId="61D780B1" w14:textId="333E59CF" w:rsidR="00943214" w:rsidRDefault="00540F1F" w:rsidP="005F0C4B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943214" w14:paraId="0C8C4D5B" w14:textId="77777777" w:rsidTr="00591EA8">
        <w:tc>
          <w:tcPr>
            <w:tcW w:w="7225" w:type="dxa"/>
            <w:vAlign w:val="center"/>
          </w:tcPr>
          <w:p w14:paraId="55205730" w14:textId="14C55F54" w:rsidR="00943214" w:rsidRDefault="00943214" w:rsidP="005F0C4B">
            <w:pPr>
              <w:spacing w:line="360" w:lineRule="auto"/>
              <w:textAlignment w:val="baseline"/>
            </w:pPr>
            <w:r>
              <w:t>Zadní parkovací kamera</w:t>
            </w:r>
          </w:p>
        </w:tc>
        <w:tc>
          <w:tcPr>
            <w:tcW w:w="2409" w:type="dxa"/>
            <w:vAlign w:val="center"/>
          </w:tcPr>
          <w:p w14:paraId="54BDB317" w14:textId="7A0839CE" w:rsidR="00943214" w:rsidRDefault="00540F1F" w:rsidP="005F0C4B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943214" w14:paraId="25A17CE3" w14:textId="77777777" w:rsidTr="00591EA8">
        <w:tc>
          <w:tcPr>
            <w:tcW w:w="7225" w:type="dxa"/>
            <w:vAlign w:val="center"/>
          </w:tcPr>
          <w:p w14:paraId="2F0AEC64" w14:textId="0BA7D929" w:rsidR="00943214" w:rsidRDefault="00943214" w:rsidP="005F0C4B">
            <w:pPr>
              <w:spacing w:line="360" w:lineRule="auto"/>
              <w:textAlignment w:val="baseline"/>
            </w:pPr>
            <w:r>
              <w:t>Parkovací senzory přední a zadní</w:t>
            </w:r>
          </w:p>
        </w:tc>
        <w:tc>
          <w:tcPr>
            <w:tcW w:w="2409" w:type="dxa"/>
            <w:vAlign w:val="center"/>
          </w:tcPr>
          <w:p w14:paraId="511B7698" w14:textId="289E8B59" w:rsidR="00943214" w:rsidRDefault="00540F1F" w:rsidP="005F0C4B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F84C2F" w14:paraId="5C801C96" w14:textId="77777777" w:rsidTr="00591EA8">
        <w:tc>
          <w:tcPr>
            <w:tcW w:w="7225" w:type="dxa"/>
            <w:vAlign w:val="center"/>
          </w:tcPr>
          <w:p w14:paraId="07DB53B3" w14:textId="3BFCE541" w:rsidR="00F84C2F" w:rsidRDefault="00B22D8D" w:rsidP="005F0C4B">
            <w:pPr>
              <w:spacing w:line="360" w:lineRule="auto"/>
              <w:textAlignment w:val="baseline"/>
            </w:pPr>
            <w:r>
              <w:t>Prediktivní</w:t>
            </w:r>
            <w:r w:rsidR="00F84C2F">
              <w:t xml:space="preserve"> tempomat (ACC)</w:t>
            </w:r>
          </w:p>
        </w:tc>
        <w:tc>
          <w:tcPr>
            <w:tcW w:w="2409" w:type="dxa"/>
            <w:vAlign w:val="center"/>
          </w:tcPr>
          <w:p w14:paraId="0426B87C" w14:textId="6554A461" w:rsidR="00F84C2F" w:rsidRDefault="00540F1F" w:rsidP="005F0C4B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943214" w14:paraId="54BC1A91" w14:textId="77777777" w:rsidTr="00591EA8">
        <w:tc>
          <w:tcPr>
            <w:tcW w:w="7225" w:type="dxa"/>
            <w:vAlign w:val="center"/>
          </w:tcPr>
          <w:p w14:paraId="280997C1" w14:textId="212526E3" w:rsidR="00943214" w:rsidRDefault="00943214" w:rsidP="005F0C4B">
            <w:pPr>
              <w:spacing w:line="360" w:lineRule="auto"/>
              <w:textAlignment w:val="baseline"/>
            </w:pPr>
            <w:r>
              <w:t xml:space="preserve">Front </w:t>
            </w:r>
            <w:proofErr w:type="spellStart"/>
            <w:r>
              <w:t>Assist</w:t>
            </w:r>
            <w:proofErr w:type="spellEnd"/>
            <w:r w:rsidR="00AB7D35">
              <w:t xml:space="preserve"> – </w:t>
            </w:r>
            <w:r w:rsidR="00E4210C">
              <w:t xml:space="preserve">asistent </w:t>
            </w:r>
            <w:r w:rsidR="00AB7D35">
              <w:t>s upozorněním a zabrzděním při hrozící kolizi s vozidl</w:t>
            </w:r>
            <w:r w:rsidR="009B1CAC">
              <w:t>y</w:t>
            </w:r>
            <w:r w:rsidR="00AB7D35">
              <w:t>, chodci a cyklisty</w:t>
            </w:r>
          </w:p>
        </w:tc>
        <w:tc>
          <w:tcPr>
            <w:tcW w:w="2409" w:type="dxa"/>
            <w:vAlign w:val="center"/>
          </w:tcPr>
          <w:p w14:paraId="130F805D" w14:textId="2587CDC8" w:rsidR="00943214" w:rsidRDefault="00110D4E" w:rsidP="005F0C4B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AB7D35" w14:paraId="574901CC" w14:textId="77777777" w:rsidTr="00591EA8">
        <w:tc>
          <w:tcPr>
            <w:tcW w:w="7225" w:type="dxa"/>
            <w:vAlign w:val="center"/>
          </w:tcPr>
          <w:p w14:paraId="5CE81223" w14:textId="7B478C3F" w:rsidR="00AB7D35" w:rsidRDefault="00AB7D35" w:rsidP="005F0C4B">
            <w:pPr>
              <w:spacing w:line="360" w:lineRule="auto"/>
              <w:textAlignment w:val="baseline"/>
            </w:pPr>
            <w:proofErr w:type="spellStart"/>
            <w:r>
              <w:t>Lane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Assist</w:t>
            </w:r>
            <w:proofErr w:type="spellEnd"/>
            <w:r>
              <w:t xml:space="preserve">  -</w:t>
            </w:r>
            <w:proofErr w:type="gramEnd"/>
            <w:r>
              <w:t xml:space="preserve"> asistent udržování v jízdním pruhu</w:t>
            </w:r>
          </w:p>
        </w:tc>
        <w:tc>
          <w:tcPr>
            <w:tcW w:w="2409" w:type="dxa"/>
            <w:vAlign w:val="center"/>
          </w:tcPr>
          <w:p w14:paraId="4E0CACAB" w14:textId="65EE419A" w:rsidR="00AB7D35" w:rsidRDefault="00110D4E" w:rsidP="005F0C4B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F84C2F" w14:paraId="2B74DE22" w14:textId="77777777" w:rsidTr="00591EA8">
        <w:tc>
          <w:tcPr>
            <w:tcW w:w="7225" w:type="dxa"/>
            <w:vAlign w:val="center"/>
          </w:tcPr>
          <w:p w14:paraId="2071EA61" w14:textId="760F55E9" w:rsidR="00F84C2F" w:rsidRDefault="007C2923" w:rsidP="005F0C4B">
            <w:pPr>
              <w:spacing w:line="360" w:lineRule="auto"/>
              <w:textAlignment w:val="baseline"/>
            </w:pPr>
            <w:proofErr w:type="spellStart"/>
            <w:r>
              <w:t>Lane</w:t>
            </w:r>
            <w:proofErr w:type="spellEnd"/>
            <w:r>
              <w:t xml:space="preserve"> </w:t>
            </w:r>
            <w:proofErr w:type="spellStart"/>
            <w:r>
              <w:t>Assist</w:t>
            </w:r>
            <w:proofErr w:type="spellEnd"/>
            <w:proofErr w:type="gramStart"/>
            <w:r>
              <w:rPr>
                <w:vertAlign w:val="superscript"/>
              </w:rPr>
              <w:t>+</w:t>
            </w:r>
            <w:r>
              <w:t xml:space="preserve">  -</w:t>
            </w:r>
            <w:proofErr w:type="gramEnd"/>
            <w:r>
              <w:t xml:space="preserve"> adaptibilní vedení v jízdním pruhu</w:t>
            </w:r>
          </w:p>
        </w:tc>
        <w:tc>
          <w:tcPr>
            <w:tcW w:w="2409" w:type="dxa"/>
            <w:vAlign w:val="center"/>
          </w:tcPr>
          <w:p w14:paraId="4D3954BE" w14:textId="0057A9E2" w:rsidR="00F84C2F" w:rsidRDefault="00110D4E" w:rsidP="005F0C4B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F84C2F" w14:paraId="31353C19" w14:textId="77777777" w:rsidTr="00591EA8">
        <w:tc>
          <w:tcPr>
            <w:tcW w:w="7225" w:type="dxa"/>
            <w:vAlign w:val="center"/>
          </w:tcPr>
          <w:p w14:paraId="79F81D22" w14:textId="0624E0B4" w:rsidR="00F84C2F" w:rsidRPr="00640FF5" w:rsidRDefault="00F84C2F" w:rsidP="005F0C4B">
            <w:pPr>
              <w:spacing w:line="360" w:lineRule="auto"/>
              <w:textAlignment w:val="baseline"/>
            </w:pPr>
            <w:proofErr w:type="spellStart"/>
            <w:r w:rsidRPr="00640FF5">
              <w:t>Side</w:t>
            </w:r>
            <w:proofErr w:type="spellEnd"/>
            <w:r w:rsidRPr="00640FF5">
              <w:t xml:space="preserve"> </w:t>
            </w:r>
            <w:proofErr w:type="spellStart"/>
            <w:proofErr w:type="gramStart"/>
            <w:r w:rsidRPr="00640FF5">
              <w:t>Assist</w:t>
            </w:r>
            <w:proofErr w:type="spellEnd"/>
            <w:r w:rsidRPr="00640FF5">
              <w:t xml:space="preserve"> </w:t>
            </w:r>
            <w:r w:rsidR="007C2923">
              <w:t>-</w:t>
            </w:r>
            <w:r w:rsidRPr="00640FF5">
              <w:t xml:space="preserve"> hlídání</w:t>
            </w:r>
            <w:proofErr w:type="gramEnd"/>
            <w:r w:rsidRPr="00640FF5">
              <w:t xml:space="preserve"> mrtvého úhlu</w:t>
            </w:r>
          </w:p>
        </w:tc>
        <w:tc>
          <w:tcPr>
            <w:tcW w:w="2409" w:type="dxa"/>
            <w:vAlign w:val="center"/>
          </w:tcPr>
          <w:p w14:paraId="3E828BAD" w14:textId="79239250" w:rsidR="00F84C2F" w:rsidRDefault="00110D4E" w:rsidP="005F0C4B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AB7D35" w14:paraId="081B2D5D" w14:textId="77777777" w:rsidTr="00591EA8">
        <w:tc>
          <w:tcPr>
            <w:tcW w:w="7225" w:type="dxa"/>
            <w:vAlign w:val="center"/>
          </w:tcPr>
          <w:p w14:paraId="5AC0DDFC" w14:textId="3091797A" w:rsidR="00AB7D35" w:rsidRDefault="00AB7D35" w:rsidP="005F0C4B">
            <w:pPr>
              <w:spacing w:line="360" w:lineRule="auto"/>
              <w:textAlignment w:val="baseline"/>
            </w:pPr>
            <w:r>
              <w:t>Rozpoznávání dopravních značek</w:t>
            </w:r>
          </w:p>
        </w:tc>
        <w:tc>
          <w:tcPr>
            <w:tcW w:w="2409" w:type="dxa"/>
            <w:vAlign w:val="center"/>
          </w:tcPr>
          <w:p w14:paraId="3410EB2F" w14:textId="64B10C0F" w:rsidR="00AB7D35" w:rsidRDefault="00110D4E" w:rsidP="005F0C4B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AB7D35" w14:paraId="31F709F1" w14:textId="77777777" w:rsidTr="00591EA8">
        <w:tc>
          <w:tcPr>
            <w:tcW w:w="7225" w:type="dxa"/>
            <w:vAlign w:val="center"/>
          </w:tcPr>
          <w:p w14:paraId="5BB5F6B0" w14:textId="43849935" w:rsidR="00AB7D35" w:rsidRDefault="00AB7D35" w:rsidP="005F0C4B">
            <w:pPr>
              <w:spacing w:line="360" w:lineRule="auto"/>
              <w:textAlignment w:val="baseline"/>
            </w:pPr>
            <w:r>
              <w:t>Rozpoznávání únavy řidiče</w:t>
            </w:r>
          </w:p>
        </w:tc>
        <w:tc>
          <w:tcPr>
            <w:tcW w:w="2409" w:type="dxa"/>
            <w:vAlign w:val="center"/>
          </w:tcPr>
          <w:p w14:paraId="6EC5B67F" w14:textId="7728852C" w:rsidR="00AB7D35" w:rsidRDefault="00110D4E" w:rsidP="005F0C4B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AB7D35" w14:paraId="6B19B6CB" w14:textId="77777777" w:rsidTr="00591EA8">
        <w:tc>
          <w:tcPr>
            <w:tcW w:w="7225" w:type="dxa"/>
            <w:vAlign w:val="center"/>
          </w:tcPr>
          <w:p w14:paraId="596BA739" w14:textId="2FF6BD70" w:rsidR="00AB7D35" w:rsidRDefault="00AB7D35" w:rsidP="005F0C4B">
            <w:pPr>
              <w:spacing w:line="360" w:lineRule="auto"/>
              <w:textAlignment w:val="baseline"/>
            </w:pPr>
            <w:r>
              <w:t>Airbag – 2x čelní, 2x boční vpředu, 2x hlavový</w:t>
            </w:r>
          </w:p>
        </w:tc>
        <w:tc>
          <w:tcPr>
            <w:tcW w:w="2409" w:type="dxa"/>
            <w:vAlign w:val="center"/>
          </w:tcPr>
          <w:p w14:paraId="11FB2727" w14:textId="6889CE23" w:rsidR="00AB7D35" w:rsidRDefault="00110D4E" w:rsidP="005F0C4B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AB7D35" w14:paraId="6AEC17D5" w14:textId="77777777" w:rsidTr="00591EA8">
        <w:tc>
          <w:tcPr>
            <w:tcW w:w="7225" w:type="dxa"/>
            <w:vAlign w:val="center"/>
          </w:tcPr>
          <w:p w14:paraId="4D8C598D" w14:textId="582E43C9" w:rsidR="00AB7D35" w:rsidRDefault="00AB7D35" w:rsidP="005F0C4B">
            <w:pPr>
              <w:spacing w:line="360" w:lineRule="auto"/>
              <w:textAlignment w:val="baseline"/>
            </w:pPr>
            <w:r>
              <w:t>Infotainment – Bluetooth, rádio, digitální asistent</w:t>
            </w:r>
          </w:p>
        </w:tc>
        <w:tc>
          <w:tcPr>
            <w:tcW w:w="2409" w:type="dxa"/>
            <w:vAlign w:val="center"/>
          </w:tcPr>
          <w:p w14:paraId="1C545921" w14:textId="09B5F6F3" w:rsidR="00AB7D35" w:rsidRDefault="00110D4E" w:rsidP="005F0C4B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AB7D35" w14:paraId="0DEBBADC" w14:textId="77777777" w:rsidTr="00591EA8">
        <w:tc>
          <w:tcPr>
            <w:tcW w:w="7225" w:type="dxa"/>
            <w:vAlign w:val="center"/>
          </w:tcPr>
          <w:p w14:paraId="5D9C1B24" w14:textId="7908F050" w:rsidR="00AB7D35" w:rsidRDefault="00AB7D35" w:rsidP="005F0C4B">
            <w:pPr>
              <w:spacing w:line="360" w:lineRule="auto"/>
              <w:textAlignment w:val="baseline"/>
            </w:pPr>
            <w:r>
              <w:lastRenderedPageBreak/>
              <w:t>Navigace</w:t>
            </w:r>
          </w:p>
        </w:tc>
        <w:tc>
          <w:tcPr>
            <w:tcW w:w="2409" w:type="dxa"/>
            <w:vAlign w:val="center"/>
          </w:tcPr>
          <w:p w14:paraId="48CA249F" w14:textId="24CF80C6" w:rsidR="00AB7D35" w:rsidRDefault="00110D4E" w:rsidP="005F0C4B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F84C2F" w14:paraId="01B0A469" w14:textId="77777777" w:rsidTr="00591EA8">
        <w:tc>
          <w:tcPr>
            <w:tcW w:w="7225" w:type="dxa"/>
            <w:vAlign w:val="center"/>
          </w:tcPr>
          <w:p w14:paraId="36250D31" w14:textId="2111845B" w:rsidR="00F84C2F" w:rsidRPr="002F5B76" w:rsidRDefault="00F84C2F" w:rsidP="005F0C4B">
            <w:pPr>
              <w:spacing w:line="360" w:lineRule="auto"/>
              <w:textAlignment w:val="baseline"/>
            </w:pPr>
            <w:r w:rsidRPr="002F5B76">
              <w:t>Bezdrátové nabíjení telefonu</w:t>
            </w:r>
          </w:p>
        </w:tc>
        <w:tc>
          <w:tcPr>
            <w:tcW w:w="2409" w:type="dxa"/>
            <w:vAlign w:val="center"/>
          </w:tcPr>
          <w:p w14:paraId="4677EC4A" w14:textId="478C041F" w:rsidR="00F84C2F" w:rsidRDefault="00110D4E" w:rsidP="005F0C4B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AB7D35" w14:paraId="38B1BBBD" w14:textId="77777777" w:rsidTr="00591EA8">
        <w:tc>
          <w:tcPr>
            <w:tcW w:w="7225" w:type="dxa"/>
            <w:vAlign w:val="center"/>
          </w:tcPr>
          <w:p w14:paraId="6C4051C6" w14:textId="2938C81B" w:rsidR="00AB7D35" w:rsidRPr="002F5B76" w:rsidRDefault="00F84C2F" w:rsidP="005F0C4B">
            <w:pPr>
              <w:spacing w:line="360" w:lineRule="auto"/>
              <w:textAlignment w:val="baseline"/>
            </w:pPr>
            <w:proofErr w:type="spellStart"/>
            <w:r w:rsidRPr="002F5B76">
              <w:t>Bezklíčové</w:t>
            </w:r>
            <w:proofErr w:type="spellEnd"/>
            <w:r w:rsidRPr="002F5B76">
              <w:t xml:space="preserve"> zamykání a startování</w:t>
            </w:r>
            <w:r w:rsidR="00B22D8D" w:rsidRPr="002F5B76">
              <w:t xml:space="preserve"> + alarm</w:t>
            </w:r>
          </w:p>
        </w:tc>
        <w:tc>
          <w:tcPr>
            <w:tcW w:w="2409" w:type="dxa"/>
            <w:vAlign w:val="center"/>
          </w:tcPr>
          <w:p w14:paraId="7A8E1B14" w14:textId="6186EB15" w:rsidR="00AB7D35" w:rsidRDefault="00110D4E" w:rsidP="005F0C4B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E81D6F" w14:paraId="4EA33ED5" w14:textId="77777777" w:rsidTr="00591EA8">
        <w:tc>
          <w:tcPr>
            <w:tcW w:w="7225" w:type="dxa"/>
            <w:vAlign w:val="center"/>
          </w:tcPr>
          <w:p w14:paraId="2E763EB0" w14:textId="77777777" w:rsidR="00E81D6F" w:rsidRPr="002F5B76" w:rsidRDefault="00E81D6F" w:rsidP="005E2E69">
            <w:pPr>
              <w:spacing w:line="360" w:lineRule="auto"/>
              <w:textAlignment w:val="baseline"/>
            </w:pPr>
            <w:r w:rsidRPr="002F5B76">
              <w:t>Panoramatická střecha</w:t>
            </w:r>
          </w:p>
        </w:tc>
        <w:tc>
          <w:tcPr>
            <w:tcW w:w="2409" w:type="dxa"/>
            <w:vAlign w:val="center"/>
          </w:tcPr>
          <w:p w14:paraId="094F9F69" w14:textId="0FF56BF5" w:rsidR="00E81D6F" w:rsidRDefault="00110D4E" w:rsidP="005E2E69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AB7D35" w14:paraId="3D4057E0" w14:textId="77777777" w:rsidTr="00591EA8">
        <w:tc>
          <w:tcPr>
            <w:tcW w:w="7225" w:type="dxa"/>
            <w:vAlign w:val="center"/>
          </w:tcPr>
          <w:p w14:paraId="64CFFA4A" w14:textId="36E7D128" w:rsidR="00AB7D35" w:rsidRPr="002F5B76" w:rsidRDefault="00AB7D35" w:rsidP="005F0C4B">
            <w:pPr>
              <w:spacing w:line="360" w:lineRule="auto"/>
              <w:textAlignment w:val="baseline"/>
            </w:pPr>
            <w:r w:rsidRPr="002F5B76">
              <w:t>2xUSB-C</w:t>
            </w:r>
          </w:p>
        </w:tc>
        <w:tc>
          <w:tcPr>
            <w:tcW w:w="2409" w:type="dxa"/>
            <w:vAlign w:val="center"/>
          </w:tcPr>
          <w:p w14:paraId="19C1DCCD" w14:textId="6144C569" w:rsidR="00AB7D35" w:rsidRDefault="00110D4E" w:rsidP="005F0C4B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A75272" w14:paraId="79850BF7" w14:textId="77777777" w:rsidTr="00591EA8">
        <w:tc>
          <w:tcPr>
            <w:tcW w:w="7225" w:type="dxa"/>
            <w:vAlign w:val="center"/>
          </w:tcPr>
          <w:p w14:paraId="62BE6C56" w14:textId="51798E24" w:rsidR="00A75272" w:rsidRPr="002F5B76" w:rsidRDefault="00A75272" w:rsidP="005F0C4B">
            <w:pPr>
              <w:spacing w:line="360" w:lineRule="auto"/>
              <w:textAlignment w:val="baseline"/>
            </w:pPr>
            <w:r w:rsidRPr="002F5B76">
              <w:t xml:space="preserve">Pohybem nohy ovládané </w:t>
            </w:r>
            <w:r w:rsidR="00B22D8D" w:rsidRPr="002F5B76">
              <w:t>víko zavazadlového prostoru</w:t>
            </w:r>
          </w:p>
        </w:tc>
        <w:tc>
          <w:tcPr>
            <w:tcW w:w="2409" w:type="dxa"/>
            <w:vAlign w:val="center"/>
          </w:tcPr>
          <w:p w14:paraId="3E4F0BD0" w14:textId="2C464EF7" w:rsidR="00A75272" w:rsidRDefault="00FB04C5" w:rsidP="005F0C4B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AB7D35" w14:paraId="13A36CA6" w14:textId="77777777" w:rsidTr="00591EA8">
        <w:tc>
          <w:tcPr>
            <w:tcW w:w="7225" w:type="dxa"/>
            <w:vAlign w:val="center"/>
          </w:tcPr>
          <w:p w14:paraId="1711EE94" w14:textId="6D2BFCDA" w:rsidR="00AB7D35" w:rsidRDefault="00AB7D35" w:rsidP="005F0C4B">
            <w:pPr>
              <w:spacing w:line="360" w:lineRule="auto"/>
              <w:textAlignment w:val="baseline"/>
            </w:pPr>
            <w:r>
              <w:t>Loketní opěrka vpředu i vzadu</w:t>
            </w:r>
          </w:p>
        </w:tc>
        <w:tc>
          <w:tcPr>
            <w:tcW w:w="2409" w:type="dxa"/>
            <w:vAlign w:val="center"/>
          </w:tcPr>
          <w:p w14:paraId="25FA6FE5" w14:textId="26563872" w:rsidR="00AB7D35" w:rsidRDefault="00110D4E" w:rsidP="005F0C4B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AB7D35" w14:paraId="29A82C14" w14:textId="77777777" w:rsidTr="00591EA8">
        <w:tc>
          <w:tcPr>
            <w:tcW w:w="7225" w:type="dxa"/>
            <w:vAlign w:val="center"/>
          </w:tcPr>
          <w:p w14:paraId="6091BB3E" w14:textId="7C2D004C" w:rsidR="00AB7D35" w:rsidRDefault="00AB7D35" w:rsidP="005F0C4B">
            <w:pPr>
              <w:spacing w:line="360" w:lineRule="auto"/>
              <w:textAlignment w:val="baseline"/>
            </w:pPr>
            <w:r>
              <w:t>Osvětlený zavazadlový prostor</w:t>
            </w:r>
          </w:p>
        </w:tc>
        <w:tc>
          <w:tcPr>
            <w:tcW w:w="2409" w:type="dxa"/>
            <w:vAlign w:val="center"/>
          </w:tcPr>
          <w:p w14:paraId="51C91144" w14:textId="54C02516" w:rsidR="00AB7D35" w:rsidRDefault="00110D4E" w:rsidP="005F0C4B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AB7D35" w14:paraId="3A5ECC17" w14:textId="77777777" w:rsidTr="00591EA8">
        <w:tc>
          <w:tcPr>
            <w:tcW w:w="7225" w:type="dxa"/>
            <w:vAlign w:val="center"/>
          </w:tcPr>
          <w:p w14:paraId="75C4707D" w14:textId="236DC907" w:rsidR="00AB7D35" w:rsidRDefault="00AB7D35" w:rsidP="005F0C4B">
            <w:pPr>
              <w:spacing w:line="360" w:lineRule="auto"/>
              <w:textAlignment w:val="baseline"/>
            </w:pPr>
            <w:r>
              <w:t>Textilní koberce vpředu a vzadu</w:t>
            </w:r>
          </w:p>
        </w:tc>
        <w:tc>
          <w:tcPr>
            <w:tcW w:w="2409" w:type="dxa"/>
            <w:vAlign w:val="center"/>
          </w:tcPr>
          <w:p w14:paraId="0C1C726F" w14:textId="6A5B9541" w:rsidR="00AB7D35" w:rsidRDefault="00110D4E" w:rsidP="005F0C4B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  <w:tr w:rsidR="00AB7D35" w14:paraId="717042EC" w14:textId="77777777" w:rsidTr="00591EA8">
        <w:tc>
          <w:tcPr>
            <w:tcW w:w="7225" w:type="dxa"/>
            <w:vAlign w:val="center"/>
          </w:tcPr>
          <w:p w14:paraId="65EA54C4" w14:textId="5E2CCA5A" w:rsidR="00AB7D35" w:rsidRDefault="00F84C2F" w:rsidP="005F0C4B">
            <w:pPr>
              <w:spacing w:line="360" w:lineRule="auto"/>
              <w:textAlignment w:val="baseline"/>
            </w:pPr>
            <w:r>
              <w:t>Zadní sedadla sklopná, dělená 60:40</w:t>
            </w:r>
          </w:p>
        </w:tc>
        <w:tc>
          <w:tcPr>
            <w:tcW w:w="2409" w:type="dxa"/>
            <w:vAlign w:val="center"/>
          </w:tcPr>
          <w:p w14:paraId="69C2CE46" w14:textId="5679DDC4" w:rsidR="00AB7D35" w:rsidRDefault="00110D4E" w:rsidP="005F0C4B">
            <w:pPr>
              <w:tabs>
                <w:tab w:val="left" w:pos="1701"/>
              </w:tabs>
              <w:jc w:val="center"/>
            </w:pPr>
            <w:r>
              <w:t>-</w:t>
            </w:r>
          </w:p>
        </w:tc>
      </w:tr>
    </w:tbl>
    <w:p w14:paraId="7B0E803D" w14:textId="718313A1" w:rsidR="000869DD" w:rsidRDefault="000869DD" w:rsidP="00454D18">
      <w:pPr>
        <w:tabs>
          <w:tab w:val="left" w:pos="1701"/>
        </w:tabs>
      </w:pPr>
    </w:p>
    <w:sectPr w:rsidR="000869DD" w:rsidSect="000A79D7">
      <w:headerReference w:type="default" r:id="rId8"/>
      <w:footerReference w:type="default" r:id="rId9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B331A" w14:textId="77777777" w:rsidR="001414A0" w:rsidRDefault="001414A0" w:rsidP="00C45057">
      <w:r>
        <w:separator/>
      </w:r>
    </w:p>
  </w:endnote>
  <w:endnote w:type="continuationSeparator" w:id="0">
    <w:p w14:paraId="49458753" w14:textId="77777777" w:rsidR="001414A0" w:rsidRDefault="001414A0" w:rsidP="00C4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sz w:val="20"/>
        <w:szCs w:val="20"/>
        <w:lang w:eastAsia="en-US"/>
      </w:rPr>
      <w:id w:val="-1938367528"/>
      <w:docPartObj>
        <w:docPartGallery w:val="Page Numbers (Bottom of Page)"/>
        <w:docPartUnique/>
      </w:docPartObj>
    </w:sdtPr>
    <w:sdtEndPr>
      <w:rPr>
        <w:rFonts w:ascii="Times New Roman" w:eastAsia="Times New Roman" w:hAnsi="Times New Roman" w:cs="Times New Roman"/>
        <w:lang w:eastAsia="cs-CZ"/>
      </w:rPr>
    </w:sdtEndPr>
    <w:sdtContent>
      <w:sdt>
        <w:sdtPr>
          <w:rPr>
            <w:rFonts w:asciiTheme="minorHAnsi" w:eastAsiaTheme="minorHAnsi" w:hAnsiTheme="minorHAnsi" w:cstheme="minorBidi"/>
            <w:sz w:val="20"/>
            <w:szCs w:val="20"/>
            <w:lang w:eastAsia="en-US"/>
          </w:rPr>
          <w:id w:val="1772431174"/>
          <w:docPartObj>
            <w:docPartGallery w:val="Page Numbers (Top of Page)"/>
            <w:docPartUnique/>
          </w:docPartObj>
        </w:sdtPr>
        <w:sdtEndPr>
          <w:rPr>
            <w:rFonts w:ascii="Times New Roman" w:eastAsia="Times New Roman" w:hAnsi="Times New Roman" w:cs="Times New Roman"/>
            <w:lang w:eastAsia="cs-CZ"/>
          </w:rPr>
        </w:sdtEndPr>
        <w:sdtContent>
          <w:p w14:paraId="340B073E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ind w:firstLine="567"/>
              <w:jc w:val="both"/>
              <w:rPr>
                <w:sz w:val="20"/>
                <w:szCs w:val="20"/>
              </w:rPr>
            </w:pPr>
          </w:p>
          <w:p w14:paraId="26219417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ind w:firstLine="567"/>
              <w:jc w:val="both"/>
              <w:rPr>
                <w:sz w:val="20"/>
                <w:szCs w:val="20"/>
              </w:rPr>
            </w:pPr>
            <w:r w:rsidRPr="0038049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7050ADB" wp14:editId="677E2DB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4701A6" id="Přímá spojnice 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sz w:val="20"/>
                <w:szCs w:val="20"/>
              </w:rPr>
              <w:t>Domov pro seniory Krásné Březno, příspěvková organizace</w:t>
            </w:r>
          </w:p>
          <w:p w14:paraId="713B0387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jc w:val="both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ab/>
              <w:t>Rozcestí 798/9, 400 07 Ústí nad Labem</w:t>
            </w:r>
          </w:p>
          <w:p w14:paraId="34D38A2F" w14:textId="301BB4E7" w:rsidR="00380490" w:rsidRPr="00F43429" w:rsidRDefault="00380490" w:rsidP="00F43429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E2B26" w:rsidRPr="00896B33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F43429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40128A">
              <w:rPr>
                <w:b/>
                <w:bCs/>
                <w:noProof/>
                <w:sz w:val="20"/>
              </w:rPr>
              <w:t>2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40128A">
              <w:rPr>
                <w:b/>
                <w:bCs/>
                <w:noProof/>
                <w:sz w:val="20"/>
              </w:rPr>
              <w:t>2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063CAFE" w14:textId="77777777" w:rsidR="00F43429" w:rsidRDefault="00F43429" w:rsidP="00380490">
    <w:pPr>
      <w:pStyle w:val="Zpat"/>
      <w:tabs>
        <w:tab w:val="clear" w:pos="4536"/>
        <w:tab w:val="clear" w:pos="9072"/>
        <w:tab w:val="left" w:pos="2595"/>
      </w:tabs>
    </w:pPr>
  </w:p>
  <w:p w14:paraId="3268EFE0" w14:textId="0532FEC0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90DA9" w14:textId="77777777" w:rsidR="001414A0" w:rsidRDefault="001414A0" w:rsidP="00C45057">
      <w:r>
        <w:separator/>
      </w:r>
    </w:p>
  </w:footnote>
  <w:footnote w:type="continuationSeparator" w:id="0">
    <w:p w14:paraId="2EDF4DF3" w14:textId="77777777" w:rsidR="001414A0" w:rsidRDefault="001414A0" w:rsidP="00C45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C395A" w14:textId="77777777" w:rsidR="00380490" w:rsidRPr="00C45057" w:rsidRDefault="00380490" w:rsidP="00380490">
    <w:pPr>
      <w:tabs>
        <w:tab w:val="left" w:pos="1701"/>
      </w:tabs>
      <w:rPr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454D7DB" wp14:editId="55E9D7B4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1" name="Obrázek 1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</w:rPr>
      <w:t>Domov pro seniory Krásné Březno,</w:t>
    </w:r>
  </w:p>
  <w:p w14:paraId="042118F3" w14:textId="77777777" w:rsidR="00380490" w:rsidRDefault="00380490" w:rsidP="00380490">
    <w:pPr>
      <w:tabs>
        <w:tab w:val="left" w:pos="1701"/>
      </w:tabs>
      <w:rPr>
        <w:b/>
      </w:rPr>
    </w:pPr>
    <w:r w:rsidRPr="00C45057">
      <w:rPr>
        <w:b/>
      </w:rPr>
      <w:tab/>
      <w:t>příspěvková organizace</w:t>
    </w:r>
  </w:p>
  <w:p w14:paraId="04C6E14C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rPr>
        <w:b/>
      </w:rPr>
    </w:pPr>
    <w:r>
      <w:rPr>
        <w:b/>
      </w:rPr>
      <w:tab/>
    </w:r>
  </w:p>
  <w:p w14:paraId="5CBDCAD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jc w:val="center"/>
      <w:rPr>
        <w:b/>
      </w:rPr>
    </w:pPr>
  </w:p>
  <w:p w14:paraId="781C9191" w14:textId="77777777" w:rsidR="000A79D7" w:rsidRDefault="000A79D7" w:rsidP="00380490">
    <w:pPr>
      <w:tabs>
        <w:tab w:val="left" w:pos="1701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44BE8"/>
    <w:multiLevelType w:val="hybridMultilevel"/>
    <w:tmpl w:val="3EA0F47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9594E"/>
    <w:multiLevelType w:val="hybridMultilevel"/>
    <w:tmpl w:val="0A70D05A"/>
    <w:lvl w:ilvl="0" w:tplc="FD6819E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857A4"/>
    <w:multiLevelType w:val="hybridMultilevel"/>
    <w:tmpl w:val="37E239B4"/>
    <w:lvl w:ilvl="0" w:tplc="574EB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960431">
    <w:abstractNumId w:val="1"/>
  </w:num>
  <w:num w:numId="2" w16cid:durableId="1032464280">
    <w:abstractNumId w:val="2"/>
  </w:num>
  <w:num w:numId="3" w16cid:durableId="163586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j2+DuZ2tvq0v9IvRjatOhBX6hrOOsM/jUEOn0k/WRViexfvJt/HUwEtO6jvtUlxGTTjQzjETFsx/LJxid1CPQ==" w:salt="bR+ijmKM4xirmIgZZOcyL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BF0"/>
    <w:rsid w:val="0000798F"/>
    <w:rsid w:val="00022DA7"/>
    <w:rsid w:val="000318B0"/>
    <w:rsid w:val="00033365"/>
    <w:rsid w:val="00052052"/>
    <w:rsid w:val="000546FA"/>
    <w:rsid w:val="0006763F"/>
    <w:rsid w:val="000778BB"/>
    <w:rsid w:val="0008303E"/>
    <w:rsid w:val="000869DD"/>
    <w:rsid w:val="00091534"/>
    <w:rsid w:val="00091610"/>
    <w:rsid w:val="0009446C"/>
    <w:rsid w:val="0009567B"/>
    <w:rsid w:val="000A4062"/>
    <w:rsid w:val="000A6BE8"/>
    <w:rsid w:val="000A79D7"/>
    <w:rsid w:val="000C0C9C"/>
    <w:rsid w:val="000C43B4"/>
    <w:rsid w:val="000D0340"/>
    <w:rsid w:val="000E146F"/>
    <w:rsid w:val="000E5460"/>
    <w:rsid w:val="000F0C06"/>
    <w:rsid w:val="00106E15"/>
    <w:rsid w:val="001076A3"/>
    <w:rsid w:val="00110430"/>
    <w:rsid w:val="00110D4E"/>
    <w:rsid w:val="001127B8"/>
    <w:rsid w:val="00112864"/>
    <w:rsid w:val="00137BFA"/>
    <w:rsid w:val="00137F35"/>
    <w:rsid w:val="001414A0"/>
    <w:rsid w:val="001577FA"/>
    <w:rsid w:val="001616CE"/>
    <w:rsid w:val="00164AEB"/>
    <w:rsid w:val="00166D07"/>
    <w:rsid w:val="00175863"/>
    <w:rsid w:val="001804C9"/>
    <w:rsid w:val="0018093B"/>
    <w:rsid w:val="00191EAC"/>
    <w:rsid w:val="001A0680"/>
    <w:rsid w:val="001A1E94"/>
    <w:rsid w:val="001A53E4"/>
    <w:rsid w:val="001A71A5"/>
    <w:rsid w:val="001B2402"/>
    <w:rsid w:val="001C45EE"/>
    <w:rsid w:val="001C4A25"/>
    <w:rsid w:val="001E0BDD"/>
    <w:rsid w:val="001E4A77"/>
    <w:rsid w:val="001F0613"/>
    <w:rsid w:val="001F1DCC"/>
    <w:rsid w:val="00201D7D"/>
    <w:rsid w:val="0021204C"/>
    <w:rsid w:val="002445DA"/>
    <w:rsid w:val="002476F0"/>
    <w:rsid w:val="00247BDB"/>
    <w:rsid w:val="00247CB8"/>
    <w:rsid w:val="0025038C"/>
    <w:rsid w:val="00257991"/>
    <w:rsid w:val="002627D6"/>
    <w:rsid w:val="00263AED"/>
    <w:rsid w:val="002753C0"/>
    <w:rsid w:val="00292670"/>
    <w:rsid w:val="002A5AC5"/>
    <w:rsid w:val="002B4309"/>
    <w:rsid w:val="002C42AA"/>
    <w:rsid w:val="002D79A7"/>
    <w:rsid w:val="002F1E67"/>
    <w:rsid w:val="002F5B76"/>
    <w:rsid w:val="002F5DD7"/>
    <w:rsid w:val="00307D69"/>
    <w:rsid w:val="003107E1"/>
    <w:rsid w:val="00311D16"/>
    <w:rsid w:val="003231C5"/>
    <w:rsid w:val="00345DD8"/>
    <w:rsid w:val="0036173D"/>
    <w:rsid w:val="0036573F"/>
    <w:rsid w:val="003720CE"/>
    <w:rsid w:val="00380490"/>
    <w:rsid w:val="0039267C"/>
    <w:rsid w:val="003932BB"/>
    <w:rsid w:val="00393F49"/>
    <w:rsid w:val="00394402"/>
    <w:rsid w:val="003A233B"/>
    <w:rsid w:val="003B30B2"/>
    <w:rsid w:val="003C5890"/>
    <w:rsid w:val="003E1E0F"/>
    <w:rsid w:val="003E2341"/>
    <w:rsid w:val="003E39B4"/>
    <w:rsid w:val="003E6FCA"/>
    <w:rsid w:val="003F1493"/>
    <w:rsid w:val="003F51ED"/>
    <w:rsid w:val="003F63FB"/>
    <w:rsid w:val="0040128A"/>
    <w:rsid w:val="004229C0"/>
    <w:rsid w:val="00423A39"/>
    <w:rsid w:val="004315E2"/>
    <w:rsid w:val="00442F73"/>
    <w:rsid w:val="00445BF3"/>
    <w:rsid w:val="00451ED7"/>
    <w:rsid w:val="00454D18"/>
    <w:rsid w:val="00454D41"/>
    <w:rsid w:val="00461175"/>
    <w:rsid w:val="004761B1"/>
    <w:rsid w:val="00476278"/>
    <w:rsid w:val="00485102"/>
    <w:rsid w:val="00485484"/>
    <w:rsid w:val="0048649B"/>
    <w:rsid w:val="004879F6"/>
    <w:rsid w:val="004A23DB"/>
    <w:rsid w:val="004B14A0"/>
    <w:rsid w:val="004B5C1F"/>
    <w:rsid w:val="004C3E35"/>
    <w:rsid w:val="004E284C"/>
    <w:rsid w:val="004E2B26"/>
    <w:rsid w:val="004F68F4"/>
    <w:rsid w:val="00506319"/>
    <w:rsid w:val="00511857"/>
    <w:rsid w:val="00515D07"/>
    <w:rsid w:val="00540F1F"/>
    <w:rsid w:val="00561E9B"/>
    <w:rsid w:val="00583685"/>
    <w:rsid w:val="00584371"/>
    <w:rsid w:val="00591EA8"/>
    <w:rsid w:val="0059341B"/>
    <w:rsid w:val="005979AB"/>
    <w:rsid w:val="005A3609"/>
    <w:rsid w:val="005A5A76"/>
    <w:rsid w:val="005A5BB6"/>
    <w:rsid w:val="005A6A3D"/>
    <w:rsid w:val="005A740E"/>
    <w:rsid w:val="005B3AEA"/>
    <w:rsid w:val="005B3D91"/>
    <w:rsid w:val="005C0A92"/>
    <w:rsid w:val="005C7107"/>
    <w:rsid w:val="005D27AF"/>
    <w:rsid w:val="005F0C4B"/>
    <w:rsid w:val="005F1BEE"/>
    <w:rsid w:val="006003AE"/>
    <w:rsid w:val="0062156F"/>
    <w:rsid w:val="00640FF5"/>
    <w:rsid w:val="00642431"/>
    <w:rsid w:val="00677EE6"/>
    <w:rsid w:val="006A13E5"/>
    <w:rsid w:val="006B75B9"/>
    <w:rsid w:val="006C3534"/>
    <w:rsid w:val="006C6C72"/>
    <w:rsid w:val="006E5CDE"/>
    <w:rsid w:val="006F0A8B"/>
    <w:rsid w:val="007075EB"/>
    <w:rsid w:val="00711450"/>
    <w:rsid w:val="00731CB1"/>
    <w:rsid w:val="0074496D"/>
    <w:rsid w:val="007574A4"/>
    <w:rsid w:val="00757D43"/>
    <w:rsid w:val="00761CEE"/>
    <w:rsid w:val="00774940"/>
    <w:rsid w:val="00777EAA"/>
    <w:rsid w:val="007A0BF0"/>
    <w:rsid w:val="007B299E"/>
    <w:rsid w:val="007C2923"/>
    <w:rsid w:val="007E042C"/>
    <w:rsid w:val="007E0DEB"/>
    <w:rsid w:val="007E4158"/>
    <w:rsid w:val="007F48C8"/>
    <w:rsid w:val="0081327F"/>
    <w:rsid w:val="00822448"/>
    <w:rsid w:val="00824EB6"/>
    <w:rsid w:val="008335A5"/>
    <w:rsid w:val="00833DB4"/>
    <w:rsid w:val="00847048"/>
    <w:rsid w:val="00850EE0"/>
    <w:rsid w:val="00853F54"/>
    <w:rsid w:val="00854089"/>
    <w:rsid w:val="008548A5"/>
    <w:rsid w:val="008733C9"/>
    <w:rsid w:val="00881B23"/>
    <w:rsid w:val="00890F8D"/>
    <w:rsid w:val="008936E2"/>
    <w:rsid w:val="008B6F10"/>
    <w:rsid w:val="008C12B0"/>
    <w:rsid w:val="008D012C"/>
    <w:rsid w:val="008D1A80"/>
    <w:rsid w:val="008D2479"/>
    <w:rsid w:val="008D2BE0"/>
    <w:rsid w:val="008D4869"/>
    <w:rsid w:val="008F22B1"/>
    <w:rsid w:val="00906D4F"/>
    <w:rsid w:val="00910911"/>
    <w:rsid w:val="00934FAE"/>
    <w:rsid w:val="00940CA8"/>
    <w:rsid w:val="00943214"/>
    <w:rsid w:val="00946CF2"/>
    <w:rsid w:val="009506CC"/>
    <w:rsid w:val="00952CA8"/>
    <w:rsid w:val="00964422"/>
    <w:rsid w:val="0096529A"/>
    <w:rsid w:val="00965D0D"/>
    <w:rsid w:val="0097777C"/>
    <w:rsid w:val="009A1C1E"/>
    <w:rsid w:val="009A6C4A"/>
    <w:rsid w:val="009B1CAC"/>
    <w:rsid w:val="009E5949"/>
    <w:rsid w:val="00A0365F"/>
    <w:rsid w:val="00A04375"/>
    <w:rsid w:val="00A0515D"/>
    <w:rsid w:val="00A07D5B"/>
    <w:rsid w:val="00A44DB5"/>
    <w:rsid w:val="00A520E3"/>
    <w:rsid w:val="00A645DC"/>
    <w:rsid w:val="00A75272"/>
    <w:rsid w:val="00A756B7"/>
    <w:rsid w:val="00A75ABD"/>
    <w:rsid w:val="00A940CE"/>
    <w:rsid w:val="00A96418"/>
    <w:rsid w:val="00AA19B7"/>
    <w:rsid w:val="00AA31C4"/>
    <w:rsid w:val="00AB7D35"/>
    <w:rsid w:val="00AC06EA"/>
    <w:rsid w:val="00AC621A"/>
    <w:rsid w:val="00AD1572"/>
    <w:rsid w:val="00AD2EF6"/>
    <w:rsid w:val="00AF0DA7"/>
    <w:rsid w:val="00AF3AC3"/>
    <w:rsid w:val="00AF5973"/>
    <w:rsid w:val="00B07C4B"/>
    <w:rsid w:val="00B17971"/>
    <w:rsid w:val="00B20081"/>
    <w:rsid w:val="00B22945"/>
    <w:rsid w:val="00B22D8D"/>
    <w:rsid w:val="00B24C6B"/>
    <w:rsid w:val="00B42915"/>
    <w:rsid w:val="00B54CAB"/>
    <w:rsid w:val="00B56F14"/>
    <w:rsid w:val="00B72C5A"/>
    <w:rsid w:val="00B75830"/>
    <w:rsid w:val="00B8025D"/>
    <w:rsid w:val="00B828D8"/>
    <w:rsid w:val="00B90F04"/>
    <w:rsid w:val="00B9208C"/>
    <w:rsid w:val="00B94D73"/>
    <w:rsid w:val="00BB0BED"/>
    <w:rsid w:val="00BB3080"/>
    <w:rsid w:val="00BB404A"/>
    <w:rsid w:val="00BF783F"/>
    <w:rsid w:val="00BF7F7F"/>
    <w:rsid w:val="00C066F1"/>
    <w:rsid w:val="00C15668"/>
    <w:rsid w:val="00C15801"/>
    <w:rsid w:val="00C160CD"/>
    <w:rsid w:val="00C16625"/>
    <w:rsid w:val="00C24A38"/>
    <w:rsid w:val="00C45057"/>
    <w:rsid w:val="00C81A41"/>
    <w:rsid w:val="00C91344"/>
    <w:rsid w:val="00CA75A3"/>
    <w:rsid w:val="00CB619E"/>
    <w:rsid w:val="00CC79AE"/>
    <w:rsid w:val="00CD4979"/>
    <w:rsid w:val="00CF1143"/>
    <w:rsid w:val="00D146F7"/>
    <w:rsid w:val="00D33EF5"/>
    <w:rsid w:val="00D346F8"/>
    <w:rsid w:val="00D41491"/>
    <w:rsid w:val="00D6371A"/>
    <w:rsid w:val="00D9042B"/>
    <w:rsid w:val="00D944BA"/>
    <w:rsid w:val="00DA19C6"/>
    <w:rsid w:val="00DB36BC"/>
    <w:rsid w:val="00DC2449"/>
    <w:rsid w:val="00DC2961"/>
    <w:rsid w:val="00DC5758"/>
    <w:rsid w:val="00DE7ABA"/>
    <w:rsid w:val="00DF3972"/>
    <w:rsid w:val="00E014CB"/>
    <w:rsid w:val="00E10799"/>
    <w:rsid w:val="00E24C60"/>
    <w:rsid w:val="00E37BA6"/>
    <w:rsid w:val="00E4210C"/>
    <w:rsid w:val="00E64F59"/>
    <w:rsid w:val="00E668A8"/>
    <w:rsid w:val="00E74334"/>
    <w:rsid w:val="00E81D6F"/>
    <w:rsid w:val="00E96F3F"/>
    <w:rsid w:val="00EA0113"/>
    <w:rsid w:val="00ED10C2"/>
    <w:rsid w:val="00ED78F6"/>
    <w:rsid w:val="00ED7A5E"/>
    <w:rsid w:val="00EF0452"/>
    <w:rsid w:val="00F07B15"/>
    <w:rsid w:val="00F103C9"/>
    <w:rsid w:val="00F11105"/>
    <w:rsid w:val="00F1617E"/>
    <w:rsid w:val="00F2043B"/>
    <w:rsid w:val="00F26FD2"/>
    <w:rsid w:val="00F35B5A"/>
    <w:rsid w:val="00F36D2D"/>
    <w:rsid w:val="00F43429"/>
    <w:rsid w:val="00F5038B"/>
    <w:rsid w:val="00F65604"/>
    <w:rsid w:val="00F65CC2"/>
    <w:rsid w:val="00F66554"/>
    <w:rsid w:val="00F84C2F"/>
    <w:rsid w:val="00FB04C5"/>
    <w:rsid w:val="00FC3495"/>
    <w:rsid w:val="00FD4C70"/>
    <w:rsid w:val="00FD61E4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0BCCC"/>
  <w15:docId w15:val="{33C5AC99-517A-4C3C-ABE8-A2DEF8C7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jc w:val="center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4A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54D18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DC5758"/>
    <w:rPr>
      <w:b/>
      <w:bCs/>
    </w:rPr>
  </w:style>
  <w:style w:type="character" w:customStyle="1" w:styleId="preformatted">
    <w:name w:val="preformatted"/>
    <w:basedOn w:val="Standardnpsmoodstavce"/>
    <w:rsid w:val="00561E9B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2B2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086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1C4A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F1E78-0006-4370-BA26-34F2FBB5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565</Words>
  <Characters>3334</Characters>
  <Application>Microsoft Office Word</Application>
  <DocSecurity>8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Antošová Kateřina, Mgr.</cp:lastModifiedBy>
  <cp:revision>2</cp:revision>
  <cp:lastPrinted>2025-03-28T12:11:00Z</cp:lastPrinted>
  <dcterms:created xsi:type="dcterms:W3CDTF">2025-03-31T06:33:00Z</dcterms:created>
  <dcterms:modified xsi:type="dcterms:W3CDTF">2025-03-31T06:33:00Z</dcterms:modified>
</cp:coreProperties>
</file>