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AF7D8"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b/>
          <w:bCs/>
          <w:lang w:eastAsia="cs-CZ"/>
        </w:rPr>
      </w:pPr>
      <w:r w:rsidRPr="00E40187">
        <w:rPr>
          <w:rFonts w:ascii="Arial" w:eastAsia="Times New Roman" w:hAnsi="Arial" w:cs="Arial"/>
          <w:b/>
          <w:bCs/>
          <w:lang w:eastAsia="cs-CZ"/>
        </w:rPr>
        <w:t>Kupní smlouva</w:t>
      </w:r>
    </w:p>
    <w:p w14:paraId="0192D4AB"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lang w:eastAsia="cs-CZ"/>
        </w:rPr>
      </w:pPr>
      <w:r w:rsidRPr="00E40187">
        <w:rPr>
          <w:rFonts w:ascii="Arial" w:eastAsia="Times New Roman" w:hAnsi="Arial" w:cs="Arial"/>
          <w:lang w:eastAsia="cs-CZ"/>
        </w:rPr>
        <w:t>uzavřená dle ustanovení § 2079 a násl.</w:t>
      </w:r>
      <w:r w:rsidRPr="00E40187">
        <w:rPr>
          <w:rFonts w:ascii="Arial" w:eastAsia="Times New Roman" w:hAnsi="Arial" w:cs="Arial"/>
          <w:b/>
          <w:lang w:eastAsia="cs-CZ"/>
        </w:rPr>
        <w:t xml:space="preserve"> </w:t>
      </w:r>
      <w:r w:rsidRPr="00E40187">
        <w:rPr>
          <w:rFonts w:ascii="Arial" w:eastAsia="Times New Roman" w:hAnsi="Arial" w:cs="Arial"/>
          <w:lang w:eastAsia="cs-CZ"/>
        </w:rPr>
        <w:t>zákona č. 89/2012 Sb., občanského zákoníku, ve znění pozdějších předpisů (dále jen „Občanský zákoník“) mezi těmito smluvními stranami:</w:t>
      </w:r>
    </w:p>
    <w:p w14:paraId="78F54443" w14:textId="77777777" w:rsidR="00E40187" w:rsidRPr="00E2135E" w:rsidRDefault="00E40187" w:rsidP="00E40187">
      <w:pPr>
        <w:autoSpaceDE w:val="0"/>
        <w:autoSpaceDN w:val="0"/>
        <w:adjustRightInd w:val="0"/>
        <w:spacing w:before="60" w:after="60" w:line="240" w:lineRule="auto"/>
        <w:jc w:val="center"/>
        <w:rPr>
          <w:rFonts w:ascii="Arial" w:eastAsia="Times New Roman" w:hAnsi="Arial" w:cs="Arial"/>
          <w:sz w:val="6"/>
          <w:szCs w:val="6"/>
          <w:lang w:eastAsia="cs-CZ"/>
        </w:rPr>
      </w:pPr>
    </w:p>
    <w:p w14:paraId="7448BB9E"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b/>
          <w:lang w:eastAsia="cs-CZ"/>
        </w:rPr>
      </w:pPr>
      <w:r w:rsidRPr="00E40187">
        <w:rPr>
          <w:rFonts w:ascii="Arial" w:eastAsia="Times New Roman" w:hAnsi="Arial" w:cs="Arial"/>
          <w:b/>
          <w:lang w:eastAsia="cs-CZ"/>
        </w:rPr>
        <w:t>Smluvní strany</w:t>
      </w:r>
    </w:p>
    <w:p w14:paraId="25529CC1" w14:textId="77777777" w:rsidR="00E40187" w:rsidRPr="00E2135E" w:rsidRDefault="00E40187" w:rsidP="00E40187">
      <w:pPr>
        <w:spacing w:before="60" w:after="60" w:line="240" w:lineRule="auto"/>
        <w:ind w:left="567"/>
        <w:rPr>
          <w:rFonts w:ascii="Arial" w:eastAsia="Times New Roman" w:hAnsi="Arial" w:cs="Arial"/>
          <w:b/>
          <w:sz w:val="6"/>
          <w:szCs w:val="6"/>
          <w:lang w:eastAsia="cs-CZ"/>
        </w:rPr>
      </w:pPr>
    </w:p>
    <w:p w14:paraId="6D54516E" w14:textId="54D284D3" w:rsidR="00E40187" w:rsidRPr="00E40187" w:rsidRDefault="00E40187" w:rsidP="00E40187">
      <w:pPr>
        <w:spacing w:before="60" w:after="60" w:line="240" w:lineRule="auto"/>
        <w:ind w:left="567"/>
        <w:rPr>
          <w:rFonts w:ascii="Arial" w:eastAsia="Times New Roman" w:hAnsi="Arial" w:cs="Arial"/>
          <w:b/>
          <w:lang w:eastAsia="cs-CZ"/>
        </w:rPr>
      </w:pPr>
      <w:r w:rsidRPr="00E40187">
        <w:rPr>
          <w:rFonts w:ascii="Arial" w:eastAsia="Times New Roman" w:hAnsi="Arial" w:cs="Arial"/>
          <w:b/>
          <w:lang w:eastAsia="cs-CZ"/>
        </w:rPr>
        <w:t xml:space="preserve">1. </w:t>
      </w:r>
      <w:r w:rsidR="00880B37">
        <w:rPr>
          <w:rFonts w:ascii="Arial" w:eastAsia="Times New Roman" w:hAnsi="Arial" w:cs="Arial"/>
          <w:b/>
          <w:bCs/>
          <w:lang w:eastAsia="ar-SA"/>
        </w:rPr>
        <w:t>Dům dětí a mládeže a Zařízení pro další vzdělávání pedagogických pracovníků, Ústí nad Labem, příspěvková organizace</w:t>
      </w:r>
    </w:p>
    <w:p w14:paraId="56C4E770" w14:textId="44B1F56E"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se sídlem: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ar-SA"/>
        </w:rPr>
        <w:t xml:space="preserve">Velká Hradební </w:t>
      </w:r>
      <w:r w:rsidR="00880B37">
        <w:rPr>
          <w:rFonts w:ascii="Arial" w:eastAsia="Times New Roman" w:hAnsi="Arial" w:cs="Arial"/>
          <w:lang w:eastAsia="ar-SA"/>
        </w:rPr>
        <w:t>1025/19</w:t>
      </w:r>
      <w:r w:rsidRPr="00E40187">
        <w:rPr>
          <w:rFonts w:ascii="Arial" w:eastAsia="Times New Roman" w:hAnsi="Arial" w:cs="Arial"/>
          <w:lang w:eastAsia="ar-SA"/>
        </w:rPr>
        <w:t>, 40</w:t>
      </w:r>
      <w:r w:rsidR="00880B37">
        <w:rPr>
          <w:rFonts w:ascii="Arial" w:eastAsia="Times New Roman" w:hAnsi="Arial" w:cs="Arial"/>
          <w:lang w:eastAsia="ar-SA"/>
        </w:rPr>
        <w:t>0 01</w:t>
      </w:r>
      <w:r w:rsidRPr="00E40187">
        <w:rPr>
          <w:rFonts w:ascii="Arial" w:eastAsia="Times New Roman" w:hAnsi="Arial" w:cs="Arial"/>
          <w:lang w:eastAsia="ar-SA"/>
        </w:rPr>
        <w:t xml:space="preserve"> Ústí nad Labem</w:t>
      </w:r>
    </w:p>
    <w:p w14:paraId="36961D5E" w14:textId="101D5730" w:rsidR="00E40187" w:rsidRPr="00E40187" w:rsidRDefault="00880B37" w:rsidP="00E40187">
      <w:pPr>
        <w:spacing w:before="60" w:after="60" w:line="240" w:lineRule="auto"/>
        <w:ind w:left="3540" w:hanging="2673"/>
        <w:rPr>
          <w:rFonts w:ascii="Arial" w:eastAsia="Times New Roman" w:hAnsi="Arial" w:cs="Arial"/>
          <w:lang w:eastAsia="cs-CZ"/>
        </w:rPr>
      </w:pPr>
      <w:r>
        <w:rPr>
          <w:rFonts w:ascii="Arial" w:eastAsia="Times New Roman" w:hAnsi="Arial" w:cs="Arial"/>
          <w:lang w:eastAsia="cs-CZ"/>
        </w:rPr>
        <w:t>zastoupeno</w:t>
      </w:r>
      <w:r w:rsidR="00E40187" w:rsidRPr="00E40187">
        <w:rPr>
          <w:rFonts w:ascii="Arial" w:eastAsia="Times New Roman" w:hAnsi="Arial" w:cs="Arial"/>
          <w:lang w:eastAsia="cs-CZ"/>
        </w:rPr>
        <w:t xml:space="preserve">: </w:t>
      </w:r>
      <w:r w:rsidR="00E40187" w:rsidRPr="00E40187">
        <w:rPr>
          <w:rFonts w:ascii="Arial" w:eastAsia="Times New Roman" w:hAnsi="Arial" w:cs="Arial"/>
          <w:lang w:eastAsia="cs-CZ"/>
        </w:rPr>
        <w:tab/>
      </w:r>
      <w:r>
        <w:rPr>
          <w:rFonts w:ascii="Arial" w:eastAsia="Times New Roman" w:hAnsi="Arial" w:cs="Arial"/>
          <w:lang w:eastAsia="cs-CZ"/>
        </w:rPr>
        <w:t>PaedDr</w:t>
      </w:r>
      <w:r w:rsidR="00E40187" w:rsidRPr="00E40187">
        <w:rPr>
          <w:rFonts w:ascii="Arial" w:eastAsia="Times New Roman" w:hAnsi="Arial" w:cs="Arial"/>
          <w:lang w:eastAsia="cs-CZ"/>
        </w:rPr>
        <w:t xml:space="preserve">. </w:t>
      </w:r>
      <w:r>
        <w:rPr>
          <w:rFonts w:ascii="Arial" w:eastAsia="Times New Roman" w:hAnsi="Arial" w:cs="Arial"/>
          <w:lang w:eastAsia="cs-CZ"/>
        </w:rPr>
        <w:t>Janem Eichlerem</w:t>
      </w:r>
      <w:r w:rsidR="00E40187" w:rsidRPr="00E40187">
        <w:rPr>
          <w:rFonts w:ascii="Arial" w:eastAsia="Times New Roman" w:hAnsi="Arial" w:cs="Arial"/>
          <w:lang w:eastAsia="cs-CZ"/>
        </w:rPr>
        <w:t xml:space="preserve">, </w:t>
      </w:r>
      <w:r>
        <w:rPr>
          <w:rFonts w:ascii="Arial" w:eastAsia="Times New Roman" w:hAnsi="Arial" w:cs="Arial"/>
          <w:lang w:eastAsia="cs-CZ"/>
        </w:rPr>
        <w:t>ředitelem DDM ÚL</w:t>
      </w:r>
    </w:p>
    <w:p w14:paraId="37F164C2" w14:textId="084B984D"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IČ: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00880B37">
        <w:rPr>
          <w:rFonts w:ascii="Arial" w:eastAsia="Times New Roman" w:hAnsi="Arial" w:cs="Arial"/>
          <w:lang w:eastAsia="ar-SA"/>
        </w:rPr>
        <w:t>751 50 131</w:t>
      </w:r>
    </w:p>
    <w:p w14:paraId="42B33680"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Osoba oprávněna jednat </w:t>
      </w:r>
    </w:p>
    <w:p w14:paraId="4CA2BAC5" w14:textId="5095B849" w:rsidR="00E40187" w:rsidRPr="00E40187" w:rsidRDefault="00E40187" w:rsidP="00880B37">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ve věcech technických: </w:t>
      </w:r>
      <w:r w:rsidRPr="00E40187">
        <w:rPr>
          <w:rFonts w:ascii="Arial" w:eastAsia="Times New Roman" w:hAnsi="Arial" w:cs="Arial"/>
          <w:lang w:eastAsia="cs-CZ"/>
        </w:rPr>
        <w:tab/>
      </w:r>
      <w:r w:rsidR="00880B37">
        <w:rPr>
          <w:rFonts w:ascii="Arial" w:eastAsia="Times New Roman" w:hAnsi="Arial" w:cs="Arial"/>
          <w:lang w:eastAsia="cs-CZ"/>
        </w:rPr>
        <w:t>Bc. Pavlína Čápová</w:t>
      </w:r>
      <w:r w:rsidRPr="00E40187">
        <w:rPr>
          <w:rFonts w:ascii="Arial" w:eastAsia="Times New Roman" w:hAnsi="Arial" w:cs="Arial"/>
          <w:lang w:eastAsia="cs-CZ"/>
        </w:rPr>
        <w:t xml:space="preserve">, </w:t>
      </w:r>
      <w:r w:rsidR="00880B37">
        <w:rPr>
          <w:rFonts w:ascii="Arial" w:eastAsia="Times New Roman" w:hAnsi="Arial" w:cs="Arial"/>
          <w:lang w:eastAsia="cs-CZ"/>
        </w:rPr>
        <w:t>projektový manažer DDM ÚL</w:t>
      </w:r>
      <w:r w:rsidRPr="00E40187">
        <w:rPr>
          <w:rFonts w:ascii="Arial" w:eastAsia="Times New Roman" w:hAnsi="Arial" w:cs="Arial"/>
          <w:lang w:eastAsia="cs-CZ"/>
        </w:rPr>
        <w:tab/>
      </w:r>
    </w:p>
    <w:p w14:paraId="19E3F23B" w14:textId="2538F31C" w:rsidR="00E40187" w:rsidRPr="00E40187" w:rsidRDefault="00E40187" w:rsidP="00E40187">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bankovní spojení: </w:t>
      </w:r>
      <w:r w:rsidRPr="00E40187">
        <w:rPr>
          <w:rFonts w:ascii="Arial" w:eastAsia="Times New Roman" w:hAnsi="Arial" w:cs="Arial"/>
          <w:lang w:eastAsia="cs-CZ"/>
        </w:rPr>
        <w:tab/>
      </w:r>
      <w:r w:rsidR="00880B37">
        <w:rPr>
          <w:rFonts w:ascii="Arial" w:eastAsia="Times New Roman" w:hAnsi="Arial" w:cs="Arial"/>
          <w:lang w:eastAsia="cs-CZ"/>
        </w:rPr>
        <w:t>ČNB</w:t>
      </w:r>
    </w:p>
    <w:p w14:paraId="58D09308" w14:textId="2F186028" w:rsidR="00E40187" w:rsidRPr="00E40187" w:rsidRDefault="00E40187" w:rsidP="00E40187">
      <w:pPr>
        <w:tabs>
          <w:tab w:val="left" w:pos="851"/>
          <w:tab w:val="left" w:pos="1134"/>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číslo účtu: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00880B37">
        <w:rPr>
          <w:rFonts w:ascii="Arial" w:eastAsia="Times New Roman" w:hAnsi="Arial" w:cs="Arial"/>
          <w:lang w:eastAsia="ar-SA"/>
        </w:rPr>
        <w:t>3737411</w:t>
      </w:r>
      <w:r w:rsidRPr="00E40187">
        <w:rPr>
          <w:rFonts w:ascii="Arial" w:eastAsia="Times New Roman" w:hAnsi="Arial" w:cs="Arial"/>
          <w:lang w:eastAsia="ar-SA"/>
        </w:rPr>
        <w:t>/</w:t>
      </w:r>
      <w:r w:rsidR="00880B37">
        <w:rPr>
          <w:rFonts w:ascii="Arial" w:eastAsia="Times New Roman" w:hAnsi="Arial" w:cs="Arial"/>
          <w:lang w:eastAsia="ar-SA"/>
        </w:rPr>
        <w:t>0710</w:t>
      </w:r>
    </w:p>
    <w:p w14:paraId="54A56C54" w14:textId="77777777" w:rsidR="00E40187" w:rsidRPr="00E2135E" w:rsidRDefault="00E40187" w:rsidP="00E40187">
      <w:pPr>
        <w:spacing w:before="60" w:after="60" w:line="240" w:lineRule="auto"/>
        <w:ind w:firstLine="708"/>
        <w:contextualSpacing/>
        <w:rPr>
          <w:rFonts w:ascii="Arial" w:eastAsia="Times New Roman" w:hAnsi="Arial" w:cs="Arial"/>
          <w:sz w:val="12"/>
          <w:szCs w:val="12"/>
          <w:lang w:eastAsia="cs-CZ"/>
        </w:rPr>
      </w:pPr>
      <w:r w:rsidRPr="00E40187">
        <w:rPr>
          <w:rFonts w:ascii="Arial" w:eastAsia="Times New Roman" w:hAnsi="Arial" w:cs="Arial"/>
          <w:lang w:eastAsia="cs-CZ"/>
        </w:rPr>
        <w:t xml:space="preserve"> </w:t>
      </w:r>
    </w:p>
    <w:p w14:paraId="6939A4DC" w14:textId="77777777" w:rsidR="00E40187" w:rsidRPr="00E40187" w:rsidRDefault="00E40187" w:rsidP="00E40187">
      <w:pPr>
        <w:spacing w:before="60" w:after="60" w:line="240" w:lineRule="auto"/>
        <w:ind w:firstLine="708"/>
        <w:contextualSpacing/>
        <w:rPr>
          <w:rFonts w:ascii="Arial" w:eastAsia="Times New Roman" w:hAnsi="Arial" w:cs="Arial"/>
          <w:lang w:eastAsia="cs-CZ"/>
        </w:rPr>
      </w:pPr>
      <w:r w:rsidRPr="00E40187">
        <w:rPr>
          <w:rFonts w:ascii="Arial" w:eastAsia="Times New Roman" w:hAnsi="Arial" w:cs="Arial"/>
          <w:lang w:eastAsia="cs-CZ"/>
        </w:rPr>
        <w:t xml:space="preserve">  (dále jen „Kupující“</w:t>
      </w:r>
      <w:r w:rsidRPr="00E40187">
        <w:rPr>
          <w:rFonts w:ascii="Arial" w:eastAsia="Times New Roman" w:hAnsi="Arial" w:cs="Arial"/>
          <w:bCs/>
          <w:lang w:eastAsia="cs-CZ"/>
        </w:rPr>
        <w:t xml:space="preserve"> nebo „Smluvní strana“</w:t>
      </w:r>
      <w:r w:rsidRPr="00E40187">
        <w:rPr>
          <w:rFonts w:ascii="Arial" w:eastAsia="Times New Roman" w:hAnsi="Arial" w:cs="Arial"/>
          <w:lang w:eastAsia="cs-CZ"/>
        </w:rPr>
        <w:t xml:space="preserve">)        </w:t>
      </w:r>
    </w:p>
    <w:p w14:paraId="63767DA9" w14:textId="77777777" w:rsidR="00E40187" w:rsidRPr="00E40187" w:rsidRDefault="00E40187" w:rsidP="00E40187">
      <w:pPr>
        <w:spacing w:before="60" w:after="60" w:line="240" w:lineRule="auto"/>
        <w:ind w:left="1276"/>
        <w:contextualSpacing/>
        <w:rPr>
          <w:rFonts w:ascii="Arial" w:eastAsia="Times New Roman" w:hAnsi="Arial" w:cs="Arial"/>
          <w:lang w:eastAsia="cs-CZ"/>
        </w:rPr>
      </w:pPr>
      <w:r w:rsidRPr="00E40187">
        <w:rPr>
          <w:rFonts w:ascii="Arial" w:eastAsia="Times New Roman" w:hAnsi="Arial" w:cs="Arial"/>
          <w:lang w:eastAsia="cs-CZ"/>
        </w:rPr>
        <w:t xml:space="preserve">           </w:t>
      </w:r>
    </w:p>
    <w:p w14:paraId="53BFB241" w14:textId="77777777" w:rsidR="00E40187" w:rsidRPr="00E40187" w:rsidRDefault="00E40187" w:rsidP="00E40187">
      <w:pPr>
        <w:spacing w:before="60" w:after="60" w:line="240" w:lineRule="auto"/>
        <w:ind w:left="1276"/>
        <w:contextualSpacing/>
        <w:rPr>
          <w:rFonts w:ascii="Arial" w:eastAsia="Times New Roman" w:hAnsi="Arial" w:cs="Arial"/>
          <w:b/>
          <w:lang w:eastAsia="cs-CZ"/>
        </w:rPr>
      </w:pPr>
      <w:r w:rsidRPr="00E40187">
        <w:rPr>
          <w:rFonts w:ascii="Arial" w:eastAsia="Times New Roman" w:hAnsi="Arial" w:cs="Arial"/>
          <w:lang w:eastAsia="cs-CZ"/>
        </w:rPr>
        <w:t xml:space="preserve"> </w:t>
      </w:r>
      <w:r w:rsidRPr="00E40187">
        <w:rPr>
          <w:rFonts w:ascii="Arial" w:eastAsia="Times New Roman" w:hAnsi="Arial" w:cs="Arial"/>
          <w:b/>
          <w:lang w:eastAsia="cs-CZ"/>
        </w:rPr>
        <w:t>a</w:t>
      </w:r>
    </w:p>
    <w:p w14:paraId="7C265D19" w14:textId="77777777" w:rsidR="00E40187" w:rsidRPr="00E2135E" w:rsidRDefault="00E40187" w:rsidP="00E40187">
      <w:pPr>
        <w:tabs>
          <w:tab w:val="left" w:pos="851"/>
        </w:tabs>
        <w:spacing w:before="60" w:after="60" w:line="240" w:lineRule="auto"/>
        <w:ind w:left="851"/>
        <w:rPr>
          <w:rFonts w:ascii="Arial" w:eastAsia="Times New Roman" w:hAnsi="Arial" w:cs="Arial"/>
          <w:b/>
          <w:sz w:val="6"/>
          <w:szCs w:val="6"/>
          <w:lang w:eastAsia="cs-CZ"/>
        </w:rPr>
      </w:pPr>
    </w:p>
    <w:p w14:paraId="66CE8117" w14:textId="77777777" w:rsidR="00E40187" w:rsidRPr="00E40187" w:rsidRDefault="00E40187" w:rsidP="00E40187">
      <w:pPr>
        <w:tabs>
          <w:tab w:val="left" w:pos="851"/>
        </w:tabs>
        <w:spacing w:before="60" w:after="60" w:line="240" w:lineRule="auto"/>
        <w:ind w:left="851" w:hanging="284"/>
        <w:rPr>
          <w:rFonts w:ascii="Arial" w:eastAsia="Times New Roman" w:hAnsi="Arial" w:cs="Arial"/>
          <w:b/>
          <w:lang w:eastAsia="cs-CZ"/>
        </w:rPr>
      </w:pPr>
      <w:r w:rsidRPr="00E40187">
        <w:rPr>
          <w:rFonts w:ascii="Arial" w:eastAsia="Times New Roman" w:hAnsi="Arial" w:cs="Arial"/>
          <w:b/>
          <w:lang w:eastAsia="cs-CZ"/>
        </w:rPr>
        <w:t xml:space="preserve">2. </w:t>
      </w:r>
      <w:permStart w:id="1899255989" w:edGrp="everyone"/>
      <w:r w:rsidRPr="00E40187">
        <w:rPr>
          <w:rFonts w:ascii="Arial" w:eastAsia="Times New Roman" w:hAnsi="Arial" w:cs="Arial"/>
          <w:b/>
          <w:lang w:eastAsia="cs-CZ"/>
        </w:rPr>
        <w:t xml:space="preserve">(doplní Prodávající) </w:t>
      </w:r>
    </w:p>
    <w:p w14:paraId="1B3B36AF" w14:textId="77777777" w:rsidR="00E40187" w:rsidRPr="00E40187" w:rsidRDefault="00E40187" w:rsidP="00E40187">
      <w:pPr>
        <w:tabs>
          <w:tab w:val="left" w:pos="2552"/>
        </w:tabs>
        <w:spacing w:before="60" w:after="60" w:line="240" w:lineRule="auto"/>
        <w:ind w:left="851"/>
        <w:jc w:val="both"/>
        <w:rPr>
          <w:rFonts w:ascii="Arial" w:eastAsia="Times New Roman" w:hAnsi="Arial" w:cs="Arial"/>
          <w:b/>
          <w:lang w:eastAsia="cs-CZ"/>
        </w:rPr>
      </w:pPr>
      <w:r w:rsidRPr="00E40187">
        <w:rPr>
          <w:rFonts w:ascii="Arial" w:eastAsia="Times New Roman" w:hAnsi="Arial" w:cs="Arial"/>
          <w:lang w:eastAsia="cs-CZ"/>
        </w:rPr>
        <w:t xml:space="preserve">zastoupená/ý: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i/>
          <w:lang w:eastAsia="cs-CZ"/>
        </w:rPr>
        <w:t>(</w:t>
      </w:r>
      <w:r w:rsidRPr="00E40187">
        <w:rPr>
          <w:rFonts w:ascii="Arial" w:eastAsia="Times New Roman" w:hAnsi="Arial" w:cs="Arial"/>
          <w:b/>
          <w:lang w:eastAsia="cs-CZ"/>
        </w:rPr>
        <w:t>doplní Prodávající</w:t>
      </w:r>
      <w:r w:rsidRPr="00E40187">
        <w:rPr>
          <w:rFonts w:ascii="Arial" w:eastAsia="Times New Roman" w:hAnsi="Arial" w:cs="Arial"/>
          <w:i/>
          <w:lang w:eastAsia="cs-CZ"/>
        </w:rPr>
        <w:t>)</w:t>
      </w:r>
      <w:r w:rsidRPr="00E40187">
        <w:rPr>
          <w:rFonts w:ascii="Arial" w:eastAsia="Times New Roman" w:hAnsi="Arial" w:cs="Arial"/>
          <w:b/>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49AD9D8F" w14:textId="77777777" w:rsidR="00E40187" w:rsidRPr="00E40187" w:rsidRDefault="00E40187" w:rsidP="00E40187">
      <w:pPr>
        <w:widowControl w:val="0"/>
        <w:tabs>
          <w:tab w:val="left" w:pos="2127"/>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se sídlem:</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kern w:val="1"/>
          <w:lang w:eastAsia="cs-CZ"/>
        </w:rPr>
        <w:t xml:space="preserve"> </w:t>
      </w:r>
    </w:p>
    <w:p w14:paraId="24824374" w14:textId="77777777" w:rsidR="00E40187" w:rsidRPr="00E40187" w:rsidRDefault="00E40187" w:rsidP="00E40187">
      <w:pPr>
        <w:spacing w:before="60" w:after="60" w:line="240" w:lineRule="auto"/>
        <w:ind w:left="851"/>
        <w:rPr>
          <w:rFonts w:ascii="Arial" w:eastAsia="Times New Roman" w:hAnsi="Arial" w:cs="Arial"/>
          <w:lang w:eastAsia="cs-CZ"/>
        </w:rPr>
      </w:pPr>
      <w:r w:rsidRPr="00E40187">
        <w:rPr>
          <w:rFonts w:ascii="Arial" w:eastAsia="Times New Roman" w:hAnsi="Arial" w:cs="Arial"/>
          <w:lang w:eastAsia="cs-CZ"/>
        </w:rPr>
        <w:t xml:space="preserve">IČO: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i/>
          <w:lang w:eastAsia="cs-CZ"/>
        </w:rPr>
        <w:t>(</w:t>
      </w:r>
      <w:r w:rsidRPr="00E40187">
        <w:rPr>
          <w:rFonts w:ascii="Arial" w:eastAsia="Times New Roman" w:hAnsi="Arial" w:cs="Arial"/>
          <w:b/>
          <w:lang w:eastAsia="cs-CZ"/>
        </w:rPr>
        <w:t>doplní Prodávající</w:t>
      </w:r>
      <w:r w:rsidRPr="00E40187">
        <w:rPr>
          <w:rFonts w:ascii="Arial" w:eastAsia="Times New Roman" w:hAnsi="Arial" w:cs="Arial"/>
          <w:i/>
          <w:lang w:eastAsia="cs-CZ"/>
        </w:rPr>
        <w:t>)</w:t>
      </w:r>
      <w:r w:rsidRPr="00E40187">
        <w:rPr>
          <w:rFonts w:ascii="Arial" w:eastAsia="Times New Roman" w:hAnsi="Arial" w:cs="Arial"/>
          <w:b/>
          <w:lang w:eastAsia="cs-CZ"/>
        </w:rPr>
        <w:tab/>
      </w:r>
      <w:r w:rsidRPr="00E40187">
        <w:rPr>
          <w:rFonts w:ascii="Arial" w:eastAsia="Times New Roman" w:hAnsi="Arial" w:cs="Arial"/>
          <w:lang w:eastAsia="cs-CZ"/>
        </w:rPr>
        <w:tab/>
        <w:t xml:space="preserve"> </w:t>
      </w:r>
      <w:r w:rsidRPr="00E40187">
        <w:rPr>
          <w:rFonts w:ascii="Arial" w:eastAsia="Times New Roman" w:hAnsi="Arial" w:cs="Arial"/>
          <w:lang w:eastAsia="cs-CZ"/>
        </w:rPr>
        <w:tab/>
      </w:r>
    </w:p>
    <w:p w14:paraId="34627E13"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 xml:space="preserve">DIČ: </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b/>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p>
    <w:p w14:paraId="418B7CF0"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bankovní spojení:</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b/>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p>
    <w:p w14:paraId="1F44DB75"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i/>
          <w:kern w:val="1"/>
          <w:lang w:eastAsia="cs-CZ"/>
        </w:rPr>
      </w:pPr>
      <w:r w:rsidRPr="00E40187">
        <w:rPr>
          <w:rFonts w:ascii="Arial" w:eastAsia="Arial Unicode MS" w:hAnsi="Arial" w:cs="Arial"/>
          <w:kern w:val="1"/>
          <w:lang w:eastAsia="cs-CZ"/>
        </w:rPr>
        <w:t xml:space="preserve">číslo účtu: </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p>
    <w:p w14:paraId="398692AB" w14:textId="54B08190" w:rsidR="00E40187" w:rsidRPr="00E2135E" w:rsidRDefault="00E40187" w:rsidP="00E2135E">
      <w:pPr>
        <w:widowControl w:val="0"/>
        <w:tabs>
          <w:tab w:val="left" w:pos="2552"/>
        </w:tabs>
        <w:suppressAutoHyphens/>
        <w:spacing w:before="60" w:after="60" w:line="240" w:lineRule="auto"/>
        <w:ind w:left="851"/>
        <w:rPr>
          <w:rFonts w:ascii="Arial" w:eastAsia="Times New Roman" w:hAnsi="Arial" w:cs="Arial"/>
          <w:lang w:eastAsia="cs-CZ"/>
        </w:rPr>
      </w:pPr>
      <w:r w:rsidRPr="00E40187">
        <w:rPr>
          <w:rFonts w:ascii="Arial" w:eastAsia="Arial Unicode MS" w:hAnsi="Arial" w:cs="Arial"/>
          <w:kern w:val="1"/>
          <w:lang w:eastAsia="cs-CZ"/>
        </w:rPr>
        <w:t xml:space="preserve">Pověřená osoba k jednání: </w:t>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kern w:val="1"/>
          <w:lang w:eastAsia="cs-CZ"/>
        </w:rPr>
        <w:t>)</w:t>
      </w:r>
      <w:r w:rsidRPr="00E40187">
        <w:rPr>
          <w:rFonts w:ascii="Arial" w:eastAsia="Times New Roman" w:hAnsi="Arial" w:cs="Arial"/>
          <w:lang w:eastAsia="cs-CZ"/>
        </w:rPr>
        <w:tab/>
      </w:r>
      <w:permEnd w:id="1899255989"/>
      <w:r w:rsidRPr="00E40187">
        <w:rPr>
          <w:rFonts w:ascii="Arial" w:eastAsia="Times New Roman" w:hAnsi="Arial" w:cs="Arial"/>
          <w:lang w:eastAsia="cs-CZ"/>
        </w:rPr>
        <w:tab/>
      </w:r>
      <w:r w:rsidRPr="00E40187">
        <w:rPr>
          <w:rFonts w:ascii="Arial" w:eastAsia="Times New Roman" w:hAnsi="Arial" w:cs="Arial"/>
          <w:lang w:eastAsia="cs-CZ"/>
        </w:rPr>
        <w:tab/>
      </w:r>
    </w:p>
    <w:p w14:paraId="7AB5707A"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bCs/>
          <w:lang w:eastAsia="cs-CZ"/>
        </w:rPr>
      </w:pPr>
      <w:r w:rsidRPr="00E40187">
        <w:rPr>
          <w:rFonts w:ascii="Arial" w:eastAsia="Times New Roman" w:hAnsi="Arial" w:cs="Arial"/>
          <w:bCs/>
          <w:lang w:eastAsia="cs-CZ"/>
        </w:rPr>
        <w:t>(dále jen „Prodávající“ nebo „Smluvní strana“)</w:t>
      </w:r>
    </w:p>
    <w:p w14:paraId="1DA8E7AB" w14:textId="77777777" w:rsidR="00E40187" w:rsidRPr="00E2135E" w:rsidRDefault="00E40187" w:rsidP="00E40187">
      <w:pPr>
        <w:spacing w:before="60" w:after="60" w:line="240" w:lineRule="auto"/>
        <w:ind w:left="1276" w:firstLine="709"/>
        <w:rPr>
          <w:rFonts w:ascii="Arial" w:eastAsia="Times New Roman" w:hAnsi="Arial" w:cs="Arial"/>
          <w:sz w:val="12"/>
          <w:szCs w:val="12"/>
          <w:lang w:eastAsia="cs-CZ"/>
        </w:rPr>
      </w:pPr>
    </w:p>
    <w:p w14:paraId="73CC3B99" w14:textId="77777777" w:rsidR="00E40187" w:rsidRPr="00E40187" w:rsidRDefault="00E40187" w:rsidP="00E40187">
      <w:pPr>
        <w:spacing w:before="60" w:after="60" w:line="240" w:lineRule="auto"/>
        <w:jc w:val="center"/>
        <w:rPr>
          <w:rFonts w:ascii="Arial" w:eastAsia="Times New Roman" w:hAnsi="Arial" w:cs="Arial"/>
          <w:b/>
          <w:lang w:eastAsia="cs-CZ"/>
        </w:rPr>
      </w:pPr>
      <w:r w:rsidRPr="00E40187">
        <w:rPr>
          <w:rFonts w:ascii="Arial" w:eastAsia="Times New Roman" w:hAnsi="Arial" w:cs="Arial"/>
          <w:b/>
          <w:lang w:eastAsia="cs-CZ"/>
        </w:rPr>
        <w:t>uzavřely níže uvedeného dne, měsíce a roku tuto kupní smlouvu na dodání zboží dle ustanovení § 2079 a násl. Občanského zákoníku (dále jen „Smlouva“)</w:t>
      </w:r>
    </w:p>
    <w:p w14:paraId="7D174A6C" w14:textId="77777777" w:rsidR="00E40187" w:rsidRPr="00E2135E" w:rsidRDefault="00E40187" w:rsidP="00E40187">
      <w:pPr>
        <w:spacing w:before="60" w:after="60" w:line="240" w:lineRule="auto"/>
        <w:ind w:left="851"/>
        <w:jc w:val="both"/>
        <w:rPr>
          <w:rFonts w:ascii="Arial" w:eastAsia="Times New Roman" w:hAnsi="Arial" w:cs="Arial"/>
          <w:b/>
          <w:sz w:val="12"/>
          <w:szCs w:val="12"/>
          <w:lang w:eastAsia="cs-CZ"/>
        </w:rPr>
      </w:pPr>
    </w:p>
    <w:p w14:paraId="7AAE0773" w14:textId="0160C569" w:rsidR="00E2135E" w:rsidRPr="00E2135E" w:rsidRDefault="00E40187" w:rsidP="00E40187">
      <w:pPr>
        <w:spacing w:after="120" w:line="280" w:lineRule="exact"/>
        <w:jc w:val="center"/>
        <w:rPr>
          <w:rFonts w:ascii="Arial" w:eastAsia="Times New Roman" w:hAnsi="Arial" w:cs="Arial"/>
          <w:b/>
          <w:lang w:eastAsia="cs-CZ"/>
        </w:rPr>
      </w:pPr>
      <w:r w:rsidRPr="00E40187">
        <w:rPr>
          <w:rFonts w:ascii="Arial" w:eastAsia="Times New Roman" w:hAnsi="Arial" w:cs="Arial"/>
          <w:b/>
          <w:lang w:eastAsia="cs-CZ"/>
        </w:rPr>
        <w:t>Smluvní strany, vědomy si svých závazků v této Smlouvě obsažených a s úmyslem být touto Smlouvou vázány, dohodly se na následujícím znění Smlouvy:</w:t>
      </w:r>
    </w:p>
    <w:p w14:paraId="22510581" w14:textId="77777777" w:rsidR="00E40187" w:rsidRDefault="00E40187" w:rsidP="00E40187">
      <w:pPr>
        <w:suppressAutoHyphen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 Preambule</w:t>
      </w:r>
    </w:p>
    <w:p w14:paraId="2756C22E" w14:textId="77777777" w:rsidR="0016008D" w:rsidRPr="00E2135E" w:rsidRDefault="0016008D" w:rsidP="00E40187">
      <w:pPr>
        <w:suppressAutoHyphens/>
        <w:spacing w:before="60" w:after="60" w:line="240" w:lineRule="auto"/>
        <w:jc w:val="center"/>
        <w:rPr>
          <w:rFonts w:ascii="Arial" w:eastAsia="Times New Roman" w:hAnsi="Arial" w:cs="Arial"/>
          <w:b/>
          <w:sz w:val="6"/>
          <w:szCs w:val="6"/>
          <w:lang w:eastAsia="ar-SA"/>
        </w:rPr>
      </w:pPr>
    </w:p>
    <w:p w14:paraId="055D98A1" w14:textId="5C359440" w:rsidR="00880B37" w:rsidRDefault="00E40187" w:rsidP="00880B37">
      <w:pPr>
        <w:suppressAutoHyphens/>
        <w:spacing w:before="60" w:after="60" w:line="240" w:lineRule="auto"/>
        <w:jc w:val="both"/>
        <w:rPr>
          <w:rFonts w:ascii="Arial" w:eastAsia="Times New Roman" w:hAnsi="Arial" w:cs="Arial"/>
          <w:b/>
          <w:kern w:val="1"/>
          <w:lang w:eastAsia="ar-SA"/>
        </w:rPr>
      </w:pPr>
      <w:r w:rsidRPr="00E40187">
        <w:rPr>
          <w:rFonts w:ascii="Arial" w:eastAsia="Times New Roman" w:hAnsi="Arial" w:cs="Arial"/>
          <w:lang w:eastAsia="ar-SA"/>
        </w:rPr>
        <w:t xml:space="preserve">Tato Smlouva je uzavřena mezi Kupujícím a Prodávajícím na základě výběrového řízení pro plnění veřejné zakázky malého rozsahu s názvem </w:t>
      </w:r>
      <w:r w:rsidRPr="00E40187">
        <w:rPr>
          <w:rFonts w:ascii="Arial" w:eastAsia="Times New Roman" w:hAnsi="Arial" w:cs="Arial"/>
          <w:b/>
          <w:lang w:eastAsia="ar-SA"/>
        </w:rPr>
        <w:t>„</w:t>
      </w:r>
      <w:r w:rsidR="00880B37">
        <w:rPr>
          <w:rFonts w:ascii="Arial" w:eastAsia="Times New Roman" w:hAnsi="Arial" w:cs="Arial"/>
          <w:b/>
          <w:kern w:val="1"/>
          <w:lang w:eastAsia="ar-SA"/>
        </w:rPr>
        <w:t>Pořízení techniky a technických pomůcek</w:t>
      </w:r>
      <w:r w:rsidR="005F2D71">
        <w:rPr>
          <w:rFonts w:ascii="Arial" w:eastAsia="Times New Roman" w:hAnsi="Arial" w:cs="Arial"/>
          <w:b/>
          <w:kern w:val="1"/>
          <w:lang w:eastAsia="ar-SA"/>
        </w:rPr>
        <w:t xml:space="preserve"> II.</w:t>
      </w:r>
      <w:r w:rsidR="00790C98">
        <w:rPr>
          <w:rFonts w:ascii="Arial" w:eastAsia="Times New Roman" w:hAnsi="Arial" w:cs="Arial"/>
          <w:b/>
          <w:kern w:val="1"/>
          <w:lang w:eastAsia="ar-SA"/>
        </w:rPr>
        <w:t>,</w:t>
      </w:r>
      <w:r w:rsidR="006456BA">
        <w:rPr>
          <w:rFonts w:ascii="Arial" w:eastAsia="Times New Roman" w:hAnsi="Arial" w:cs="Arial"/>
          <w:b/>
          <w:kern w:val="1"/>
          <w:lang w:eastAsia="ar-SA"/>
        </w:rPr>
        <w:t xml:space="preserve"> Část 1: Technika</w:t>
      </w:r>
      <w:r w:rsidR="00E17EA8">
        <w:rPr>
          <w:rFonts w:ascii="Arial" w:eastAsia="Times New Roman" w:hAnsi="Arial" w:cs="Arial"/>
          <w:b/>
          <w:kern w:val="1"/>
          <w:lang w:eastAsia="ar-SA"/>
        </w:rPr>
        <w:t xml:space="preserve"> - tiskárna</w:t>
      </w:r>
      <w:r w:rsidRPr="00E40187">
        <w:rPr>
          <w:rFonts w:ascii="Arial" w:eastAsia="Times New Roman" w:hAnsi="Arial" w:cs="Arial"/>
          <w:b/>
          <w:kern w:val="1"/>
          <w:lang w:eastAsia="ar-SA"/>
        </w:rPr>
        <w:t>“</w:t>
      </w:r>
      <w:r w:rsidR="00790C98">
        <w:rPr>
          <w:rFonts w:ascii="Arial" w:eastAsia="Times New Roman" w:hAnsi="Arial" w:cs="Arial"/>
          <w:b/>
          <w:kern w:val="1"/>
          <w:lang w:eastAsia="ar-SA"/>
        </w:rPr>
        <w:t xml:space="preserve"> / </w:t>
      </w:r>
      <w:r w:rsidR="00790C98" w:rsidRPr="00E40187">
        <w:rPr>
          <w:rFonts w:ascii="Arial" w:eastAsia="Times New Roman" w:hAnsi="Arial" w:cs="Arial"/>
          <w:b/>
          <w:lang w:eastAsia="ar-SA"/>
        </w:rPr>
        <w:t>„</w:t>
      </w:r>
      <w:r w:rsidR="00790C98">
        <w:rPr>
          <w:rFonts w:ascii="Arial" w:eastAsia="Times New Roman" w:hAnsi="Arial" w:cs="Arial"/>
          <w:b/>
          <w:kern w:val="1"/>
          <w:lang w:eastAsia="ar-SA"/>
        </w:rPr>
        <w:t>Pořízení techniky a technických pomůcek</w:t>
      </w:r>
      <w:r w:rsidR="005F2D71">
        <w:rPr>
          <w:rFonts w:ascii="Arial" w:eastAsia="Times New Roman" w:hAnsi="Arial" w:cs="Arial"/>
          <w:b/>
          <w:kern w:val="1"/>
          <w:lang w:eastAsia="ar-SA"/>
        </w:rPr>
        <w:t xml:space="preserve"> II.</w:t>
      </w:r>
      <w:r w:rsidR="00790C98">
        <w:rPr>
          <w:rFonts w:ascii="Arial" w:eastAsia="Times New Roman" w:hAnsi="Arial" w:cs="Arial"/>
          <w:b/>
          <w:kern w:val="1"/>
          <w:lang w:eastAsia="ar-SA"/>
        </w:rPr>
        <w:t xml:space="preserve">, Část 2: </w:t>
      </w:r>
      <w:r w:rsidR="00E17EA8">
        <w:rPr>
          <w:rFonts w:ascii="Arial" w:eastAsia="Times New Roman" w:hAnsi="Arial" w:cs="Arial"/>
          <w:b/>
          <w:kern w:val="1"/>
          <w:lang w:eastAsia="ar-SA"/>
        </w:rPr>
        <w:t>Technika - lasery</w:t>
      </w:r>
      <w:r w:rsidR="00790C98" w:rsidRPr="00E40187">
        <w:rPr>
          <w:rFonts w:ascii="Arial" w:eastAsia="Times New Roman" w:hAnsi="Arial" w:cs="Arial"/>
          <w:b/>
          <w:kern w:val="1"/>
          <w:lang w:eastAsia="ar-SA"/>
        </w:rPr>
        <w:t>“</w:t>
      </w:r>
      <w:r w:rsidR="00790C98">
        <w:rPr>
          <w:rFonts w:ascii="Arial" w:eastAsia="Times New Roman" w:hAnsi="Arial" w:cs="Arial"/>
          <w:b/>
          <w:kern w:val="1"/>
          <w:lang w:eastAsia="ar-SA"/>
        </w:rPr>
        <w:t xml:space="preserve"> </w:t>
      </w:r>
      <w:r w:rsidR="00790C98" w:rsidRPr="00790C98">
        <w:rPr>
          <w:rFonts w:ascii="Arial" w:eastAsia="Times New Roman" w:hAnsi="Arial" w:cs="Arial"/>
          <w:b/>
          <w:kern w:val="1"/>
          <w:vertAlign w:val="superscript"/>
          <w:lang w:eastAsia="ar-SA"/>
        </w:rPr>
        <w:t>1</w:t>
      </w:r>
      <w:r w:rsidRPr="00E40187">
        <w:rPr>
          <w:rFonts w:ascii="Arial" w:eastAsia="Times New Roman" w:hAnsi="Arial" w:cs="Arial"/>
          <w:b/>
          <w:kern w:val="1"/>
          <w:lang w:eastAsia="ar-SA"/>
        </w:rPr>
        <w:t>.</w:t>
      </w:r>
    </w:p>
    <w:p w14:paraId="2BFFD235" w14:textId="77777777" w:rsidR="00CD5E96" w:rsidRDefault="00CD5E96" w:rsidP="00880B37">
      <w:pPr>
        <w:suppressAutoHyphens/>
        <w:spacing w:before="60" w:after="60" w:line="240" w:lineRule="auto"/>
        <w:jc w:val="both"/>
        <w:rPr>
          <w:rFonts w:ascii="Arial" w:eastAsia="Times New Roman" w:hAnsi="Arial" w:cs="Arial"/>
          <w:b/>
          <w:kern w:val="1"/>
          <w:lang w:eastAsia="ar-SA"/>
        </w:rPr>
      </w:pPr>
    </w:p>
    <w:p w14:paraId="2B331BF8" w14:textId="4B84E4BE" w:rsidR="00880B37" w:rsidRPr="00880B37" w:rsidRDefault="00880B37" w:rsidP="00880B37">
      <w:pPr>
        <w:suppressAutoHyphens/>
        <w:spacing w:before="60" w:after="60" w:line="240" w:lineRule="auto"/>
        <w:jc w:val="both"/>
        <w:rPr>
          <w:rFonts w:ascii="Arial" w:eastAsia="Times New Roman" w:hAnsi="Arial" w:cs="Arial"/>
          <w:b/>
          <w:kern w:val="1"/>
          <w:lang w:eastAsia="ar-SA"/>
        </w:rPr>
      </w:pPr>
      <w:r>
        <w:rPr>
          <w:rFonts w:ascii="Arial" w:eastAsia="Arial" w:hAnsi="Arial" w:cs="Arial"/>
          <w:color w:val="000000"/>
        </w:rPr>
        <w:lastRenderedPageBreak/>
        <w:t xml:space="preserve">Kupující tímto upozorňuje Prodávajícího a Prodávající bere na vědomí, že předmět plnění bude financován </w:t>
      </w:r>
      <w:r w:rsidRPr="00553F13">
        <w:rPr>
          <w:rFonts w:ascii="Arial" w:eastAsia="Arial" w:hAnsi="Arial" w:cs="Arial"/>
        </w:rPr>
        <w:t xml:space="preserve">Ministerstvem životního prostředí ČR prostřednictvím Operačního programu Spravedlivá transformace 2021 – 2027, z projektu RUR – Region univerzitě, univerzita regionu, číslo projektu: CZ.10.02.01/00/22_002/0000210 </w:t>
      </w:r>
      <w:r>
        <w:rPr>
          <w:rFonts w:ascii="Arial" w:eastAsia="Arial" w:hAnsi="Arial" w:cs="Arial"/>
          <w:color w:val="000000"/>
        </w:rPr>
        <w:t>(nutné vycházet z obecných a specifických pravidel pro příjemce a žadatele).</w:t>
      </w:r>
    </w:p>
    <w:p w14:paraId="78051299" w14:textId="77777777" w:rsidR="00880B37" w:rsidRPr="00E40187" w:rsidRDefault="00880B37" w:rsidP="00E40187">
      <w:pPr>
        <w:suppressAutoHyphens/>
        <w:spacing w:before="60" w:after="60" w:line="240" w:lineRule="auto"/>
        <w:jc w:val="both"/>
        <w:rPr>
          <w:rFonts w:ascii="Arial" w:eastAsia="Times New Roman" w:hAnsi="Arial" w:cs="Arial"/>
          <w:b/>
          <w:lang w:eastAsia="ar-SA"/>
        </w:rPr>
      </w:pPr>
    </w:p>
    <w:p w14:paraId="36263A2A" w14:textId="77777777" w:rsidR="00E40187" w:rsidRDefault="00E40187" w:rsidP="00E40187">
      <w:pPr>
        <w:suppressAutoHyphen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II. Účel Smlouvy</w:t>
      </w:r>
    </w:p>
    <w:p w14:paraId="3DC821F4" w14:textId="77777777" w:rsidR="0016008D" w:rsidRPr="00E40187" w:rsidRDefault="0016008D" w:rsidP="00E40187">
      <w:pPr>
        <w:suppressAutoHyphens/>
        <w:spacing w:before="60" w:after="60" w:line="240" w:lineRule="auto"/>
        <w:jc w:val="center"/>
        <w:rPr>
          <w:rFonts w:ascii="Arial" w:eastAsia="Times New Roman" w:hAnsi="Arial" w:cs="Arial"/>
          <w:b/>
          <w:lang w:eastAsia="ar-SA"/>
        </w:rPr>
      </w:pPr>
    </w:p>
    <w:p w14:paraId="7392287C" w14:textId="532D75C1" w:rsidR="00E40187" w:rsidRPr="00E40187" w:rsidRDefault="00E40187" w:rsidP="00E40187">
      <w:pPr>
        <w:numPr>
          <w:ilvl w:val="0"/>
          <w:numId w:val="1"/>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Účelem této Smlouvy je realizace Veřejné zakázky dle zadávací dokumentace Veřejné zakázky a nabídky Prodávajícího, které tvoří přílohu této Smlouvy (dále jen „Zadávací dokumentace“ dostupná na: </w:t>
      </w:r>
      <w:r w:rsidRPr="00E40187">
        <w:rPr>
          <w:rFonts w:ascii="Arial" w:eastAsia="Times New Roman" w:hAnsi="Arial" w:cs="Arial"/>
          <w:i/>
          <w:lang w:eastAsia="ar-SA"/>
        </w:rPr>
        <w:t>https://zakazky.usti-nad-labem.cz/profile_display_</w:t>
      </w:r>
      <w:r w:rsidR="006456BA">
        <w:rPr>
          <w:rFonts w:ascii="Arial" w:eastAsia="Times New Roman" w:hAnsi="Arial" w:cs="Arial"/>
          <w:i/>
          <w:lang w:eastAsia="ar-SA"/>
        </w:rPr>
        <w:t>32</w:t>
      </w:r>
      <w:r w:rsidRPr="00E40187">
        <w:rPr>
          <w:rFonts w:ascii="Arial" w:eastAsia="Times New Roman" w:hAnsi="Arial" w:cs="Arial"/>
          <w:i/>
          <w:lang w:eastAsia="ar-SA"/>
        </w:rPr>
        <w:t>2.html)</w:t>
      </w:r>
      <w:r w:rsidRPr="00E40187">
        <w:rPr>
          <w:rFonts w:ascii="Arial" w:eastAsia="Times New Roman" w:hAnsi="Arial" w:cs="Arial"/>
          <w:lang w:eastAsia="ar-SA"/>
        </w:rPr>
        <w:t>.</w:t>
      </w:r>
    </w:p>
    <w:p w14:paraId="492804F9" w14:textId="77777777" w:rsidR="00E40187" w:rsidRPr="00E40187" w:rsidRDefault="00E40187" w:rsidP="00E40187">
      <w:pPr>
        <w:numPr>
          <w:ilvl w:val="0"/>
          <w:numId w:val="1"/>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touto Smlouvou garantuje Kupujícímu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1F539BE7" w14:textId="77777777" w:rsidR="00E40187" w:rsidRPr="00E40187" w:rsidRDefault="00E40187" w:rsidP="00E40187">
      <w:pPr>
        <w:numPr>
          <w:ilvl w:val="0"/>
          <w:numId w:val="2"/>
        </w:numPr>
        <w:suppressAutoHyphens/>
        <w:spacing w:before="120" w:after="120" w:line="240" w:lineRule="auto"/>
        <w:jc w:val="both"/>
        <w:rPr>
          <w:rFonts w:ascii="Arial" w:eastAsia="Times New Roman" w:hAnsi="Arial" w:cs="Arial"/>
          <w:lang w:eastAsia="ar-SA"/>
        </w:rPr>
      </w:pPr>
      <w:r w:rsidRPr="00E40187">
        <w:rPr>
          <w:rFonts w:ascii="Arial" w:eastAsia="Times New Roman" w:hAnsi="Arial" w:cs="Arial"/>
          <w:lang w:eastAsia="ar-SA"/>
        </w:rPr>
        <w:t>v případě jakékoliv nejistoty ohledně výkladu ustanovení této Smlouvy budou tato ustanovení vykládána tak, aby v co nejširší míře zohledňovala účel Veřejné zakázky vyjádřený v Zadávací dokumentaci,</w:t>
      </w:r>
    </w:p>
    <w:p w14:paraId="65909F6B" w14:textId="77777777" w:rsidR="00E40187" w:rsidRPr="00E40187" w:rsidRDefault="00E40187" w:rsidP="00E40187">
      <w:pPr>
        <w:numPr>
          <w:ilvl w:val="0"/>
          <w:numId w:val="2"/>
        </w:numPr>
        <w:suppressAutoHyphens/>
        <w:spacing w:before="120" w:after="120" w:line="240" w:lineRule="auto"/>
        <w:jc w:val="both"/>
        <w:rPr>
          <w:rFonts w:ascii="Arial" w:eastAsia="Times New Roman" w:hAnsi="Arial" w:cs="Arial"/>
          <w:lang w:eastAsia="ar-SA"/>
        </w:rPr>
      </w:pPr>
      <w:r w:rsidRPr="00E40187">
        <w:rPr>
          <w:rFonts w:ascii="Arial" w:eastAsia="Times New Roman" w:hAnsi="Arial" w:cs="Arial"/>
          <w:lang w:eastAsia="ar-SA"/>
        </w:rPr>
        <w:t>v případě chybějících ustanovení této Smlouvy budou použita dostatečně konkrétní ustanovení Zadávací dokumentace.</w:t>
      </w:r>
    </w:p>
    <w:p w14:paraId="7840B60B" w14:textId="77777777" w:rsidR="00E40187" w:rsidRPr="00E40187" w:rsidRDefault="00E40187" w:rsidP="00E40187">
      <w:pPr>
        <w:numPr>
          <w:ilvl w:val="0"/>
          <w:numId w:val="3"/>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vázán svou nabídkou předloženou Kupujícím v rámci výběrového řízení na zadání Veřejné zakázky, která se pro úpravu vzájemných vztahů vyplývajících z této Smlouvy použije subsidiárně.</w:t>
      </w:r>
    </w:p>
    <w:p w14:paraId="6594AC98" w14:textId="77777777" w:rsidR="00E40187" w:rsidRPr="00E40187" w:rsidRDefault="00E40187" w:rsidP="00E40187">
      <w:pPr>
        <w:suppressAutoHyphens/>
        <w:spacing w:before="60" w:after="60" w:line="240" w:lineRule="auto"/>
        <w:jc w:val="both"/>
        <w:rPr>
          <w:rFonts w:ascii="Arial" w:eastAsia="Times New Roman" w:hAnsi="Arial" w:cs="Arial"/>
          <w:lang w:eastAsia="ar-SA"/>
        </w:rPr>
      </w:pPr>
    </w:p>
    <w:p w14:paraId="13AE32F1" w14:textId="77777777" w:rsidR="00E40187" w:rsidRDefault="00E40187" w:rsidP="00E40187">
      <w:pPr>
        <w:suppressAutoHyphens/>
        <w:spacing w:before="60" w:after="120" w:line="240" w:lineRule="auto"/>
        <w:jc w:val="center"/>
        <w:rPr>
          <w:rFonts w:ascii="Arial" w:eastAsia="Times New Roman" w:hAnsi="Arial" w:cs="Arial"/>
          <w:b/>
          <w:lang w:eastAsia="ar-SA"/>
        </w:rPr>
      </w:pPr>
      <w:r w:rsidRPr="00E40187">
        <w:rPr>
          <w:rFonts w:ascii="Arial" w:eastAsia="Times New Roman" w:hAnsi="Arial" w:cs="Arial"/>
          <w:b/>
          <w:lang w:eastAsia="ar-SA"/>
        </w:rPr>
        <w:t>III. Předmět Smlouvy</w:t>
      </w:r>
    </w:p>
    <w:p w14:paraId="401B6A2C" w14:textId="77777777" w:rsidR="0016008D" w:rsidRPr="00E40187" w:rsidRDefault="0016008D" w:rsidP="00E40187">
      <w:pPr>
        <w:suppressAutoHyphens/>
        <w:spacing w:before="60" w:after="120" w:line="240" w:lineRule="auto"/>
        <w:jc w:val="center"/>
        <w:rPr>
          <w:rFonts w:ascii="Arial" w:eastAsia="Times New Roman" w:hAnsi="Arial" w:cs="Arial"/>
          <w:b/>
          <w:lang w:eastAsia="ar-SA"/>
        </w:rPr>
      </w:pPr>
    </w:p>
    <w:p w14:paraId="4688D697" w14:textId="77777777" w:rsidR="00790C98" w:rsidRDefault="00E40187" w:rsidP="00790C98">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Předmětem Smlouvy je kompletní řádně provedená dodávka – </w:t>
      </w:r>
      <w:r w:rsidR="00790C98">
        <w:rPr>
          <w:rFonts w:ascii="Arial" w:eastAsia="Times New Roman" w:hAnsi="Arial" w:cs="Arial"/>
          <w:szCs w:val="24"/>
        </w:rPr>
        <w:t>t</w:t>
      </w:r>
      <w:r w:rsidR="006456BA">
        <w:rPr>
          <w:rFonts w:ascii="Arial" w:eastAsia="Times New Roman" w:hAnsi="Arial" w:cs="Arial"/>
          <w:szCs w:val="24"/>
        </w:rPr>
        <w:t>echniky</w:t>
      </w:r>
      <w:r w:rsidR="00790C98">
        <w:rPr>
          <w:rFonts w:ascii="Arial" w:eastAsia="Times New Roman" w:hAnsi="Arial" w:cs="Arial"/>
          <w:szCs w:val="24"/>
        </w:rPr>
        <w:t xml:space="preserve"> a technických pomůcek</w:t>
      </w:r>
      <w:r w:rsidRPr="00E40187">
        <w:rPr>
          <w:rFonts w:ascii="Arial" w:eastAsia="Times New Roman" w:hAnsi="Arial" w:cs="Arial"/>
          <w:szCs w:val="24"/>
        </w:rPr>
        <w:t xml:space="preserve">, včetně </w:t>
      </w:r>
      <w:r w:rsidR="00790C98">
        <w:rPr>
          <w:rFonts w:ascii="Arial" w:eastAsia="Times New Roman" w:hAnsi="Arial" w:cs="Arial"/>
          <w:szCs w:val="24"/>
        </w:rPr>
        <w:t xml:space="preserve">dopravy do místa plnění a </w:t>
      </w:r>
      <w:r w:rsidRPr="00E40187">
        <w:rPr>
          <w:rFonts w:ascii="Arial" w:eastAsia="Times New Roman" w:hAnsi="Arial" w:cs="Arial"/>
          <w:szCs w:val="24"/>
        </w:rPr>
        <w:t xml:space="preserve">poskytnutí záruky (dále jen </w:t>
      </w:r>
      <w:r w:rsidRPr="00E40187">
        <w:rPr>
          <w:rFonts w:ascii="Arial" w:eastAsia="Times New Roman" w:hAnsi="Arial" w:cs="Arial"/>
          <w:b/>
          <w:szCs w:val="24"/>
        </w:rPr>
        <w:t>„Zboží“</w:t>
      </w:r>
      <w:r w:rsidRPr="00E40187">
        <w:rPr>
          <w:rFonts w:ascii="Arial" w:eastAsia="Times New Roman" w:hAnsi="Arial" w:cs="Arial"/>
          <w:szCs w:val="24"/>
        </w:rPr>
        <w:t>).</w:t>
      </w:r>
    </w:p>
    <w:p w14:paraId="167F38BA" w14:textId="112D59B8" w:rsidR="00E40187" w:rsidRPr="00790C98" w:rsidRDefault="00790C98" w:rsidP="00790C98">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790C98">
        <w:rPr>
          <w:rFonts w:ascii="Arial" w:eastAsia="Calibri" w:hAnsi="Arial" w:cs="Arial"/>
        </w:rPr>
        <w:t xml:space="preserve">Zboží bude dodáno v rozsahu a v množství stanoveném v příloze č. 3 – Technická specifikace </w:t>
      </w:r>
      <w:r>
        <w:rPr>
          <w:rFonts w:ascii="Arial" w:eastAsia="Calibri" w:hAnsi="Arial" w:cs="Arial"/>
        </w:rPr>
        <w:t xml:space="preserve">požadovaných položek </w:t>
      </w:r>
      <w:r w:rsidRPr="00790C98">
        <w:rPr>
          <w:rFonts w:ascii="Arial" w:eastAsia="Calibri" w:hAnsi="Arial" w:cs="Arial"/>
        </w:rPr>
        <w:t>této Smlouvy, přičemž se Prodávající zavazuje, že Zboží splňuje min. technickou specifikaci uvedenou v příloze</w:t>
      </w:r>
    </w:p>
    <w:p w14:paraId="7FE63BCF" w14:textId="5DDAD5A3" w:rsidR="00E40187" w:rsidRPr="00E40187" w:rsidRDefault="00E40187" w:rsidP="00E40187">
      <w:pPr>
        <w:numPr>
          <w:ilvl w:val="0"/>
          <w:numId w:val="15"/>
        </w:numPr>
        <w:suppressAutoHyphens/>
        <w:spacing w:after="0" w:line="240" w:lineRule="auto"/>
        <w:ind w:left="426" w:hanging="426"/>
        <w:contextualSpacing/>
        <w:jc w:val="both"/>
        <w:rPr>
          <w:rFonts w:ascii="Arial" w:eastAsia="Calibri" w:hAnsi="Arial" w:cs="Arial"/>
        </w:rPr>
      </w:pPr>
      <w:r w:rsidRPr="00E40187">
        <w:rPr>
          <w:rFonts w:ascii="Arial" w:eastAsia="Calibri" w:hAnsi="Arial" w:cs="Arial"/>
        </w:rPr>
        <w:t>Prodávající se zavazuje dodat Zboží dle pokynů Kupujícího</w:t>
      </w:r>
      <w:r w:rsidR="00790C98">
        <w:rPr>
          <w:rFonts w:ascii="Arial" w:eastAsia="Calibri" w:hAnsi="Arial" w:cs="Arial"/>
        </w:rPr>
        <w:t>,</w:t>
      </w:r>
      <w:r w:rsidRPr="00E40187">
        <w:rPr>
          <w:rFonts w:ascii="Arial" w:eastAsia="Calibri" w:hAnsi="Arial" w:cs="Arial"/>
        </w:rPr>
        <w:t xml:space="preserve"> poskytnout záruk</w:t>
      </w:r>
      <w:r w:rsidR="00790C98">
        <w:rPr>
          <w:rFonts w:ascii="Arial" w:eastAsia="Calibri" w:hAnsi="Arial" w:cs="Arial"/>
        </w:rPr>
        <w:t>y a převést vlastnická práva k tomuto Zboží na Kupujícího</w:t>
      </w:r>
      <w:r w:rsidRPr="00E40187">
        <w:rPr>
          <w:rFonts w:ascii="Arial" w:eastAsia="Calibri" w:hAnsi="Arial" w:cs="Arial"/>
        </w:rPr>
        <w:t>.</w:t>
      </w:r>
    </w:p>
    <w:p w14:paraId="3E916E2F" w14:textId="77777777" w:rsidR="00E40187" w:rsidRPr="00E40187" w:rsidRDefault="00E40187" w:rsidP="00E40187">
      <w:pPr>
        <w:numPr>
          <w:ilvl w:val="0"/>
          <w:numId w:val="15"/>
        </w:numPr>
        <w:suppressAutoHyphens/>
        <w:spacing w:after="0" w:line="240" w:lineRule="auto"/>
        <w:ind w:left="426" w:hanging="426"/>
        <w:contextualSpacing/>
        <w:jc w:val="both"/>
        <w:rPr>
          <w:rFonts w:ascii="Arial" w:eastAsia="Calibri" w:hAnsi="Arial" w:cs="Arial"/>
        </w:rPr>
      </w:pPr>
      <w:r w:rsidRPr="00E40187">
        <w:rPr>
          <w:rFonts w:ascii="Arial" w:eastAsia="Calibri" w:hAnsi="Arial" w:cs="Arial"/>
        </w:rPr>
        <w:t>Prodávající je povinen Kupujícímu předat se Zbožím dodací list, záruční list, technickou dokumentaci a související dokumentaci v rozsahu poskytovaném výrobcem.</w:t>
      </w:r>
    </w:p>
    <w:p w14:paraId="6C3CCFD2" w14:textId="77777777" w:rsidR="00E40187" w:rsidRPr="00E40187"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Kupující se touto Smlouvou zavazuje převzít Zboží za podmínek touto Smlouvou sjednaných a uhradit </w:t>
      </w:r>
      <w:r w:rsidR="00654004">
        <w:rPr>
          <w:rFonts w:ascii="Arial" w:eastAsia="Times New Roman" w:hAnsi="Arial" w:cs="Arial"/>
          <w:szCs w:val="24"/>
        </w:rPr>
        <w:t>S</w:t>
      </w:r>
      <w:r w:rsidRPr="00E40187">
        <w:rPr>
          <w:rFonts w:ascii="Arial" w:eastAsia="Times New Roman" w:hAnsi="Arial" w:cs="Arial"/>
          <w:szCs w:val="24"/>
        </w:rPr>
        <w:t xml:space="preserve">mluvní cenu. </w:t>
      </w:r>
    </w:p>
    <w:p w14:paraId="73FDA7D1" w14:textId="77777777" w:rsidR="00E40187"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Prodávající se zavazuje dodat Zboží nové a nepoškozené.</w:t>
      </w:r>
    </w:p>
    <w:p w14:paraId="1B2D469D" w14:textId="5FBFC884" w:rsidR="006F78BF" w:rsidRPr="00E40187" w:rsidRDefault="006F78BF"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Pr>
          <w:rFonts w:ascii="Arial" w:eastAsia="Times New Roman" w:hAnsi="Arial" w:cs="Arial"/>
          <w:szCs w:val="24"/>
        </w:rPr>
        <w:t>Prodávající se zavazuje při plnění této Smlouvy minimalizov</w:t>
      </w:r>
      <w:r w:rsidR="00A06E31">
        <w:rPr>
          <w:rFonts w:ascii="Arial" w:eastAsia="Times New Roman" w:hAnsi="Arial" w:cs="Arial"/>
          <w:szCs w:val="24"/>
        </w:rPr>
        <w:t>at</w:t>
      </w:r>
      <w:r>
        <w:rPr>
          <w:rFonts w:ascii="Arial" w:eastAsia="Times New Roman" w:hAnsi="Arial" w:cs="Arial"/>
          <w:szCs w:val="24"/>
        </w:rPr>
        <w:t xml:space="preserve"> dopad na životní prostředí, a to zejména tříděním odpadu, úsporou energií, a respektována udržitelnost či možnosti cirkulární ekonomiky.</w:t>
      </w:r>
    </w:p>
    <w:p w14:paraId="651BF8EE" w14:textId="77777777" w:rsidR="00E40187" w:rsidRPr="00790C98"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Součástí dodávky je rovněž doprava do místa plnění, a servis, </w:t>
      </w:r>
      <w:r w:rsidRPr="00E40187">
        <w:rPr>
          <w:rFonts w:ascii="Arial" w:eastAsia="Calibri" w:hAnsi="Arial" w:cs="Arial"/>
        </w:rPr>
        <w:t>jenž bude Prodávající poskytovat po celou dobu záruční doby.</w:t>
      </w:r>
    </w:p>
    <w:p w14:paraId="2F42C008" w14:textId="44603245" w:rsidR="00790C98" w:rsidRPr="00E40187" w:rsidRDefault="00790C98"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Pr>
          <w:rFonts w:ascii="Arial" w:eastAsia="Calibri" w:hAnsi="Arial" w:cs="Arial"/>
        </w:rPr>
        <w:lastRenderedPageBreak/>
        <w:t>V případě, že Prodávající zadá část předmětu plnění Smlouvy jiným osobám (poddodavatelům), je stanoveno, že jediným garantem plnění Smlouvy je Prodávající, který nese veškerou odpovědnost za dodržování ustanovení této Smlouvy a platných právních předpisů vztahujících se na poskytování předmětných služeb a na jeho vrub budou řešeny veškeré záruky a sankce.</w:t>
      </w:r>
    </w:p>
    <w:p w14:paraId="44DCF286" w14:textId="77777777" w:rsidR="007770A5" w:rsidRPr="00E40187" w:rsidRDefault="007770A5" w:rsidP="00E40187">
      <w:pPr>
        <w:tabs>
          <w:tab w:val="left" w:pos="426"/>
        </w:tabs>
        <w:spacing w:before="60" w:after="60" w:line="240" w:lineRule="auto"/>
        <w:jc w:val="both"/>
        <w:rPr>
          <w:rFonts w:ascii="Arial" w:eastAsia="Times New Roman" w:hAnsi="Arial" w:cs="Arial"/>
          <w:szCs w:val="24"/>
        </w:rPr>
      </w:pPr>
    </w:p>
    <w:p w14:paraId="43EA5EC7" w14:textId="77777777" w:rsidR="00E40187" w:rsidRDefault="00E40187" w:rsidP="00E40187">
      <w:pPr>
        <w:tabs>
          <w:tab w:val="left" w:pos="851"/>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IV. Místo a čas plnění</w:t>
      </w:r>
    </w:p>
    <w:p w14:paraId="22654316" w14:textId="77777777" w:rsidR="0016008D" w:rsidRPr="00E40187" w:rsidRDefault="0016008D" w:rsidP="00E40187">
      <w:pPr>
        <w:tabs>
          <w:tab w:val="left" w:pos="851"/>
        </w:tabs>
        <w:spacing w:before="60" w:after="60" w:line="240" w:lineRule="auto"/>
        <w:jc w:val="center"/>
        <w:rPr>
          <w:rFonts w:ascii="Arial" w:eastAsia="Times New Roman" w:hAnsi="Arial" w:cs="Arial"/>
          <w:b/>
          <w:lang w:eastAsia="ar-SA"/>
        </w:rPr>
      </w:pPr>
    </w:p>
    <w:p w14:paraId="1142D3EF" w14:textId="520B70B3"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zavazuje, že Zboží dle čl. III této Smlouvy bude Kupujícímu dodáno a předáno dle této Smlouvy </w:t>
      </w:r>
      <w:r w:rsidRPr="00E40187">
        <w:rPr>
          <w:rFonts w:ascii="Arial" w:eastAsia="Times New Roman" w:hAnsi="Arial" w:cs="Arial"/>
          <w:b/>
          <w:color w:val="000000" w:themeColor="text1"/>
          <w:lang w:eastAsia="ar-SA"/>
        </w:rPr>
        <w:t xml:space="preserve">do </w:t>
      </w:r>
      <w:r w:rsidR="006456BA">
        <w:rPr>
          <w:rFonts w:ascii="Arial" w:eastAsia="Times New Roman" w:hAnsi="Arial" w:cs="Arial"/>
          <w:b/>
          <w:color w:val="000000" w:themeColor="text1"/>
          <w:lang w:eastAsia="ar-SA"/>
        </w:rPr>
        <w:t>30 dnů</w:t>
      </w:r>
      <w:r w:rsidRPr="00E40187">
        <w:rPr>
          <w:rFonts w:ascii="Arial" w:eastAsia="Times New Roman" w:hAnsi="Arial" w:cs="Arial"/>
          <w:b/>
          <w:color w:val="000000" w:themeColor="text1"/>
          <w:lang w:eastAsia="ar-SA"/>
        </w:rPr>
        <w:t xml:space="preserve"> </w:t>
      </w:r>
      <w:r w:rsidRPr="00E40187">
        <w:rPr>
          <w:rFonts w:ascii="Arial" w:eastAsia="Times New Roman" w:hAnsi="Arial" w:cs="Arial"/>
          <w:b/>
          <w:lang w:eastAsia="ar-SA"/>
        </w:rPr>
        <w:t>od nabytí účinnosti této Smlouvy</w:t>
      </w:r>
      <w:r w:rsidRPr="00E40187">
        <w:rPr>
          <w:rFonts w:ascii="Arial" w:eastAsia="Times New Roman" w:hAnsi="Arial" w:cs="Arial"/>
          <w:lang w:eastAsia="ar-SA"/>
        </w:rPr>
        <w:t>.</w:t>
      </w:r>
    </w:p>
    <w:p w14:paraId="4BC930EB" w14:textId="610BE708"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szCs w:val="20"/>
          <w:lang w:eastAsia="ar-SA"/>
        </w:rPr>
        <w:t>Prodávající se zavazuje dodat Z</w:t>
      </w:r>
      <w:r>
        <w:rPr>
          <w:rFonts w:ascii="Arial" w:eastAsia="Times New Roman" w:hAnsi="Arial" w:cs="Arial"/>
          <w:szCs w:val="20"/>
          <w:lang w:eastAsia="ar-SA"/>
        </w:rPr>
        <w:t xml:space="preserve">boží do </w:t>
      </w:r>
      <w:r w:rsidR="006456BA" w:rsidRPr="006456BA">
        <w:rPr>
          <w:rFonts w:ascii="Arial" w:eastAsia="Times New Roman" w:hAnsi="Arial" w:cs="Arial"/>
          <w:szCs w:val="20"/>
          <w:lang w:eastAsia="ar-SA"/>
        </w:rPr>
        <w:t>Dům dětí a mládeže a Zařízení pro další vzdělávání pedagogických pracovníků, Ústí nad Labem, p. o., Velká Hradební 1025/19, Ústí n.L, p.p.č. 2148/1 a 2148/3, k. ú. Ústí nad Labem, obec Ústí nad Labem</w:t>
      </w:r>
    </w:p>
    <w:p w14:paraId="006690F3" w14:textId="77777777" w:rsidR="00E40187" w:rsidRPr="00E40187" w:rsidRDefault="00E40187" w:rsidP="00E40187">
      <w:pPr>
        <w:numPr>
          <w:ilvl w:val="0"/>
          <w:numId w:val="16"/>
        </w:numPr>
        <w:suppressAutoHyphens/>
        <w:spacing w:after="0" w:line="240" w:lineRule="auto"/>
        <w:ind w:left="426" w:hanging="426"/>
        <w:contextualSpacing/>
        <w:jc w:val="both"/>
        <w:rPr>
          <w:rFonts w:ascii="Arial" w:eastAsia="Times New Roman" w:hAnsi="Arial" w:cs="Arial"/>
          <w:szCs w:val="20"/>
          <w:lang w:eastAsia="ar-SA"/>
        </w:rPr>
      </w:pPr>
      <w:r w:rsidRPr="00E40187">
        <w:rPr>
          <w:rFonts w:ascii="Arial" w:eastAsia="Times New Roman" w:hAnsi="Arial" w:cs="Arial"/>
          <w:szCs w:val="20"/>
          <w:lang w:eastAsia="ar-SA"/>
        </w:rPr>
        <w:t>Prodávající je povinen elektronicky nebo telefonicky oznámit Kupujícímu nejpozději dva pracovní dny předem, kdy bude kompletní a funkční Zboží předáno.</w:t>
      </w:r>
    </w:p>
    <w:p w14:paraId="79D36B21" w14:textId="77777777"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Předání kompletního Zboží bude provedeno na základě předávacího protokolu. Zboží bude Prodávajícímu dodáno s veškerou originální dokumentací, příslušenstvím a licenčními dokumenty, pokud takové existují, tedy ve formě standardně poskytované primárním výrobcem Zboží.</w:t>
      </w:r>
    </w:p>
    <w:p w14:paraId="3EC1BB50" w14:textId="77777777"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Prodlení Prodávajícího s dodáním kompletního a funkčního Zboží dle této Smlouvy delší jak 10 dnů se považuje za podstatné porušení této Smlouvy.</w:t>
      </w:r>
    </w:p>
    <w:p w14:paraId="293BCAB3" w14:textId="77777777" w:rsidR="00E40187" w:rsidRPr="00E40187" w:rsidRDefault="00E40187" w:rsidP="00E40187">
      <w:pPr>
        <w:tabs>
          <w:tab w:val="left" w:pos="851"/>
        </w:tabs>
        <w:spacing w:before="60" w:after="60" w:line="240" w:lineRule="auto"/>
        <w:jc w:val="both"/>
        <w:rPr>
          <w:rFonts w:ascii="Arial" w:eastAsia="Times New Roman" w:hAnsi="Arial" w:cs="Arial"/>
          <w:lang w:eastAsia="ar-SA"/>
        </w:rPr>
      </w:pPr>
    </w:p>
    <w:p w14:paraId="75DBF84F" w14:textId="77777777" w:rsidR="00E40187" w:rsidRDefault="00E40187" w:rsidP="00E40187">
      <w:pPr>
        <w:tabs>
          <w:tab w:val="left" w:pos="851"/>
        </w:tabs>
        <w:spacing w:before="60" w:after="60" w:line="240" w:lineRule="auto"/>
        <w:ind w:left="426"/>
        <w:jc w:val="center"/>
        <w:rPr>
          <w:rFonts w:ascii="Arial" w:eastAsia="Times New Roman" w:hAnsi="Arial" w:cs="Arial"/>
          <w:b/>
          <w:lang w:eastAsia="ar-SA"/>
        </w:rPr>
      </w:pPr>
      <w:r w:rsidRPr="00E40187">
        <w:rPr>
          <w:rFonts w:ascii="Arial" w:eastAsia="Times New Roman" w:hAnsi="Arial" w:cs="Arial"/>
          <w:b/>
          <w:lang w:eastAsia="ar-SA"/>
        </w:rPr>
        <w:t>V. Cena a platební podmínky</w:t>
      </w:r>
    </w:p>
    <w:p w14:paraId="3CCC120F" w14:textId="77777777" w:rsidR="0016008D" w:rsidRPr="00E40187" w:rsidRDefault="0016008D" w:rsidP="00E40187">
      <w:pPr>
        <w:tabs>
          <w:tab w:val="left" w:pos="851"/>
        </w:tabs>
        <w:spacing w:before="60" w:after="60" w:line="240" w:lineRule="auto"/>
        <w:ind w:left="426"/>
        <w:jc w:val="center"/>
        <w:rPr>
          <w:rFonts w:ascii="Arial" w:eastAsia="Times New Roman" w:hAnsi="Arial" w:cs="Arial"/>
          <w:b/>
          <w:lang w:eastAsia="ar-SA"/>
        </w:rPr>
      </w:pPr>
    </w:p>
    <w:p w14:paraId="12D1F340" w14:textId="5B22498D"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b/>
          <w:lang w:eastAsia="ar-SA"/>
        </w:rPr>
      </w:pPr>
      <w:permStart w:id="1564810030" w:edGrp="everyone"/>
      <w:r w:rsidRPr="00E40187">
        <w:rPr>
          <w:rFonts w:ascii="Arial" w:eastAsia="Times New Roman" w:hAnsi="Arial" w:cs="Arial"/>
          <w:b/>
          <w:lang w:eastAsia="ar-SA"/>
        </w:rPr>
        <w:t>Celková Cena je stanovena ve výši  …… ……</w:t>
      </w:r>
      <w:proofErr w:type="gramStart"/>
      <w:r w:rsidRPr="00E40187">
        <w:rPr>
          <w:rFonts w:ascii="Arial" w:eastAsia="Times New Roman" w:hAnsi="Arial" w:cs="Arial"/>
          <w:b/>
          <w:lang w:eastAsia="ar-SA"/>
        </w:rPr>
        <w:t xml:space="preserve">….. </w:t>
      </w:r>
      <w:r w:rsidRPr="00E40187">
        <w:rPr>
          <w:rFonts w:ascii="Arial" w:eastAsia="Times New Roman" w:hAnsi="Arial" w:cs="Arial"/>
          <w:b/>
          <w:lang w:eastAsia="cs-CZ"/>
        </w:rPr>
        <w:t>(</w:t>
      </w:r>
      <w:r w:rsidRPr="00E40187">
        <w:rPr>
          <w:rFonts w:ascii="Arial" w:eastAsia="Times New Roman" w:hAnsi="Arial" w:cs="Arial"/>
          <w:b/>
          <w:i/>
          <w:lang w:eastAsia="cs-CZ"/>
        </w:rPr>
        <w:t>doplní</w:t>
      </w:r>
      <w:proofErr w:type="gramEnd"/>
      <w:r w:rsidRPr="00E40187">
        <w:rPr>
          <w:rFonts w:ascii="Arial" w:eastAsia="Times New Roman" w:hAnsi="Arial" w:cs="Arial"/>
          <w:b/>
          <w:i/>
          <w:lang w:eastAsia="cs-CZ"/>
        </w:rPr>
        <w:t xml:space="preserve"> Prodávající</w:t>
      </w:r>
      <w:r w:rsidRPr="00E40187">
        <w:rPr>
          <w:rFonts w:ascii="Arial" w:eastAsia="Times New Roman" w:hAnsi="Arial" w:cs="Arial"/>
          <w:b/>
          <w:lang w:eastAsia="cs-CZ"/>
        </w:rPr>
        <w:t>) Kč bez DPH</w:t>
      </w:r>
    </w:p>
    <w:p w14:paraId="1B6D9E2B" w14:textId="6B50C58F"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DPH (</w:t>
      </w:r>
      <w:proofErr w:type="gramStart"/>
      <w:r w:rsidR="003D380D" w:rsidRPr="00E40187">
        <w:rPr>
          <w:rFonts w:ascii="Arial" w:eastAsia="Times New Roman" w:hAnsi="Arial" w:cs="Arial"/>
          <w:lang w:eastAsia="ar-SA"/>
        </w:rPr>
        <w:t>21 %</w:t>
      </w:r>
      <w:r w:rsidRPr="00E40187">
        <w:rPr>
          <w:rFonts w:ascii="Arial" w:eastAsia="Times New Roman" w:hAnsi="Arial" w:cs="Arial"/>
          <w:lang w:eastAsia="ar-SA"/>
        </w:rPr>
        <w:t>) .................................................................</w:t>
      </w:r>
      <w:r w:rsidRPr="00E40187">
        <w:rPr>
          <w:rFonts w:ascii="Arial" w:eastAsia="Times New Roman" w:hAnsi="Arial" w:cs="Arial"/>
          <w:lang w:eastAsia="cs-CZ"/>
        </w:rPr>
        <w:t>(</w:t>
      </w:r>
      <w:r w:rsidRPr="00E40187">
        <w:rPr>
          <w:rFonts w:ascii="Arial" w:eastAsia="Times New Roman" w:hAnsi="Arial" w:cs="Arial"/>
          <w:i/>
          <w:lang w:eastAsia="cs-CZ"/>
        </w:rPr>
        <w:t>doplní</w:t>
      </w:r>
      <w:proofErr w:type="gramEnd"/>
      <w:r w:rsidRPr="00E40187">
        <w:rPr>
          <w:rFonts w:ascii="Arial" w:eastAsia="Times New Roman" w:hAnsi="Arial" w:cs="Arial"/>
          <w:i/>
          <w:lang w:eastAsia="cs-CZ"/>
        </w:rPr>
        <w:t xml:space="preserve"> Prodávající</w:t>
      </w:r>
      <w:r w:rsidRPr="00E40187">
        <w:rPr>
          <w:rFonts w:ascii="Arial" w:eastAsia="Times New Roman" w:hAnsi="Arial" w:cs="Arial"/>
          <w:lang w:eastAsia="cs-CZ"/>
        </w:rPr>
        <w:t xml:space="preserve">) </w:t>
      </w:r>
      <w:r w:rsidRPr="00E40187">
        <w:rPr>
          <w:rFonts w:ascii="Arial" w:eastAsia="Times New Roman" w:hAnsi="Arial" w:cs="Arial"/>
          <w:lang w:eastAsia="ar-SA"/>
        </w:rPr>
        <w:t>Kč</w:t>
      </w:r>
    </w:p>
    <w:p w14:paraId="575988C6"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w:t>
      </w:r>
    </w:p>
    <w:p w14:paraId="20E0F3C4"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 xml:space="preserve">Celková cena včetně DPH …………………………………Kč </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w:t>
      </w:r>
    </w:p>
    <w:p w14:paraId="70F465E4"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(slovy ……</w:t>
      </w:r>
      <w:proofErr w:type="gramStart"/>
      <w:r w:rsidRPr="00E40187">
        <w:rPr>
          <w:rFonts w:ascii="Arial" w:eastAsia="Times New Roman" w:hAnsi="Arial" w:cs="Arial"/>
          <w:lang w:eastAsia="ar-SA"/>
        </w:rPr>
        <w:t>…..…</w:t>
      </w:r>
      <w:proofErr w:type="gramEnd"/>
      <w:r w:rsidRPr="00E40187">
        <w:rPr>
          <w:rFonts w:ascii="Arial" w:eastAsia="Times New Roman" w:hAnsi="Arial" w:cs="Arial"/>
          <w:lang w:eastAsia="ar-SA"/>
        </w:rPr>
        <w:t>………….......................................</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w:t>
      </w:r>
      <w:r w:rsidRPr="00E40187">
        <w:rPr>
          <w:rFonts w:ascii="Arial" w:eastAsia="Times New Roman" w:hAnsi="Arial" w:cs="Arial"/>
          <w:lang w:eastAsia="ar-SA"/>
        </w:rPr>
        <w:t xml:space="preserve"> korun českých)</w:t>
      </w:r>
      <w:permEnd w:id="1564810030"/>
      <w:r w:rsidRPr="00E40187">
        <w:rPr>
          <w:rFonts w:ascii="Arial" w:eastAsia="Times New Roman" w:hAnsi="Arial" w:cs="Arial"/>
          <w:lang w:eastAsia="ar-SA"/>
        </w:rPr>
        <w:t>.</w:t>
      </w:r>
    </w:p>
    <w:p w14:paraId="6AF5C4CD"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bookmarkStart w:id="0" w:name="_Ref357012682"/>
      <w:r w:rsidRPr="00E40187">
        <w:rPr>
          <w:rFonts w:ascii="Arial" w:eastAsia="Times New Roman" w:hAnsi="Arial" w:cs="Arial"/>
          <w:lang w:eastAsia="ar-SA"/>
        </w:rPr>
        <w:t>Celková cena obsahuje veškeré náklady Prodávajícího nezbytné k řádnému a včasnému dodání Zboží. Cena obsahuje mimo vlastní dodávky zejména i náklady na dopravu Zboží na místo plnění, apod.</w:t>
      </w:r>
    </w:p>
    <w:p w14:paraId="718BD8BE"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Celková cena obsahuje i předpokládané náklady vzniklé vývojem cen, a to až do termínu dodání Zboží sjednaného ve Smlouvě.</w:t>
      </w:r>
    </w:p>
    <w:p w14:paraId="1D06DCFF"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uhradí cenu Zboží po dodání Zboží Prodávajícím a převzetím Zboží Kupujícím</w:t>
      </w:r>
      <w:bookmarkStart w:id="1" w:name="_GoBack"/>
      <w:bookmarkEnd w:id="1"/>
      <w:r w:rsidRPr="00E40187">
        <w:rPr>
          <w:rFonts w:ascii="Arial" w:eastAsia="Times New Roman" w:hAnsi="Arial" w:cs="Arial"/>
          <w:lang w:eastAsia="ar-SA"/>
        </w:rPr>
        <w:t xml:space="preserve"> na základě předávacího protokolu a vystavené faktury.</w:t>
      </w:r>
    </w:p>
    <w:p w14:paraId="2B58F2BD"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Celková cena je cenou nejvýše přípustnou a může být změněna pouze, pokud po podpisu Smlouvy a před termínem dodání Zboží dojde ke změnám sazeb DPH. Obě strany následně dohodnou změnu sjednané ceny písemnou formou dodatku ke Smlouvě.</w:t>
      </w:r>
    </w:p>
    <w:p w14:paraId="0E64F6CF"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Uvedená cena je splatná na základě daňového dokladu (faktury) vystaveného Prodávajícím a doručeného na adresu Kupujícího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E40187">
        <w:rPr>
          <w:rFonts w:ascii="Arial" w:eastAsia="Times New Roman" w:hAnsi="Arial" w:cs="Arial"/>
          <w:b/>
          <w:lang w:eastAsia="ar-SA"/>
        </w:rPr>
        <w:t>ZDPH</w:t>
      </w:r>
      <w:r w:rsidRPr="00E40187">
        <w:rPr>
          <w:rFonts w:ascii="Arial" w:eastAsia="Times New Roman" w:hAnsi="Arial" w:cs="Arial"/>
          <w:lang w:eastAsia="ar-SA"/>
        </w:rPr>
        <w:t xml:space="preserve">“) a zákona č. 563/1991 Sb., o účetnictví, ve znění </w:t>
      </w:r>
      <w:r w:rsidRPr="00E40187">
        <w:rPr>
          <w:rFonts w:ascii="Arial" w:eastAsia="Times New Roman" w:hAnsi="Arial" w:cs="Arial"/>
          <w:lang w:eastAsia="ar-SA"/>
        </w:rPr>
        <w:lastRenderedPageBreak/>
        <w:t>pozdějších předpisů (dále jen „</w:t>
      </w:r>
      <w:r w:rsidRPr="00E40187">
        <w:rPr>
          <w:rFonts w:ascii="Arial" w:eastAsia="Times New Roman" w:hAnsi="Arial" w:cs="Arial"/>
          <w:b/>
          <w:lang w:eastAsia="ar-SA"/>
        </w:rPr>
        <w:t>ZOÚ</w:t>
      </w:r>
      <w:r w:rsidRPr="00E40187">
        <w:rPr>
          <w:rFonts w:ascii="Arial" w:eastAsia="Times New Roman" w:hAnsi="Arial" w:cs="Arial"/>
          <w:lang w:eastAsia="ar-SA"/>
        </w:rPr>
        <w:t xml:space="preserve">“). </w:t>
      </w:r>
      <w:bookmarkEnd w:id="0"/>
      <w:r w:rsidRPr="00E40187">
        <w:rPr>
          <w:rFonts w:ascii="Arial" w:eastAsia="Times New Roman" w:hAnsi="Arial" w:cs="Arial"/>
          <w:lang w:eastAsia="ar-SA"/>
        </w:rPr>
        <w:t>Součástí vystavené faktury bude předání všech souvisejících podkladů.</w:t>
      </w:r>
    </w:p>
    <w:p w14:paraId="525D14E0"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Prodávajícím vystavená faktura nebude obsahovat všechny náležitosti dle odst. 6 tohoto článku nebo nebude splňovat náležitosti daňového dokladu, je Kupující oprávněn ve lhůtě do deseti pracovních dnů od jejího obdržení fakturu vrátit Prodávajícímu k opravě či doplnění. Lhůta splatnosti ceny v takovémto případě počíná běžet ode dne doručení opravené nebo doplněné faktury Kupujícímu. Nevrátí-li Kupující Prodávajícímu fakturu ve lhůtě specifikované v tomto odstavci, má se za to, že k faktuře Kupující nemá výhrady.</w:t>
      </w:r>
    </w:p>
    <w:p w14:paraId="1C49DA1F" w14:textId="421CFC77" w:rsidR="006456BA" w:rsidRPr="006456BA" w:rsidRDefault="006456BA" w:rsidP="006456BA">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6456BA">
        <w:rPr>
          <w:rFonts w:ascii="Arial" w:eastAsia="Times New Roman" w:hAnsi="Arial" w:cs="Arial"/>
          <w:lang w:eastAsia="ar-SA"/>
        </w:rPr>
        <w:t xml:space="preserve">Faktura musí dále obsahovat číslo </w:t>
      </w:r>
      <w:r w:rsidR="006F78BF">
        <w:rPr>
          <w:rFonts w:ascii="Arial" w:eastAsia="Times New Roman" w:hAnsi="Arial" w:cs="Arial"/>
          <w:lang w:eastAsia="ar-SA"/>
        </w:rPr>
        <w:t xml:space="preserve">a název </w:t>
      </w:r>
      <w:r w:rsidRPr="006456BA">
        <w:rPr>
          <w:rFonts w:ascii="Arial" w:eastAsia="Times New Roman" w:hAnsi="Arial" w:cs="Arial"/>
          <w:lang w:eastAsia="ar-SA"/>
        </w:rPr>
        <w:t>projektu</w:t>
      </w:r>
      <w:r w:rsidR="006F78BF">
        <w:rPr>
          <w:rFonts w:ascii="Arial" w:eastAsia="Times New Roman" w:hAnsi="Arial" w:cs="Arial"/>
          <w:lang w:eastAsia="ar-SA"/>
        </w:rPr>
        <w:t xml:space="preserve">: </w:t>
      </w:r>
      <w:r w:rsidR="006F78BF" w:rsidRPr="00223FB2">
        <w:rPr>
          <w:rFonts w:ascii="Arial" w:eastAsia="Times New Roman" w:hAnsi="Arial" w:cs="Arial"/>
          <w:bCs/>
          <w:lang w:eastAsia="ar-SA"/>
        </w:rPr>
        <w:t>RUR - Region univerzitě, univerzita regionu, reg. č. projektu: CZ.10.02.01/00/22_002/0000210.</w:t>
      </w:r>
      <w:r w:rsidR="006F78BF" w:rsidRPr="006F78BF">
        <w:rPr>
          <w:rFonts w:ascii="Arial" w:eastAsia="Times New Roman" w:hAnsi="Arial" w:cs="Arial"/>
          <w:lang w:eastAsia="ar-SA"/>
        </w:rPr>
        <w:t xml:space="preserve"> Faktura bude vystavena v české měně (CZK) nejpozději do 14 dnů od ukončení akce a její splatnost bude 30 dnů</w:t>
      </w:r>
      <w:r w:rsidRPr="006456BA">
        <w:rPr>
          <w:rFonts w:ascii="Arial" w:eastAsia="Times New Roman" w:hAnsi="Arial" w:cs="Arial"/>
          <w:lang w:eastAsia="ar-SA"/>
        </w:rPr>
        <w:t>.</w:t>
      </w:r>
    </w:p>
    <w:p w14:paraId="30222655"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není oprávněn požadovat zálohové platby.</w:t>
      </w:r>
    </w:p>
    <w:p w14:paraId="2925501D" w14:textId="43D1187E"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V případě, že některé ze stran této Smlouvy vznikne nárok na zaplacení </w:t>
      </w:r>
      <w:r w:rsidR="003D380D">
        <w:rPr>
          <w:rFonts w:ascii="Arial" w:eastAsia="Times New Roman" w:hAnsi="Arial" w:cs="Arial"/>
          <w:lang w:eastAsia="ar-SA"/>
        </w:rPr>
        <w:t>s</w:t>
      </w:r>
      <w:r w:rsidRPr="00E40187">
        <w:rPr>
          <w:rFonts w:ascii="Arial" w:eastAsia="Times New Roman" w:hAnsi="Arial" w:cs="Arial"/>
          <w:lang w:eastAsia="ar-SA"/>
        </w:rPr>
        <w:t xml:space="preserve">mluvní pokuty, zašle tato Smluvní strana společně s výzvou k uhrazení pokuty dle této Smlouvy fakturu na částku ve výši </w:t>
      </w:r>
      <w:r w:rsidR="003D380D">
        <w:rPr>
          <w:rFonts w:ascii="Arial" w:eastAsia="Times New Roman" w:hAnsi="Arial" w:cs="Arial"/>
          <w:lang w:eastAsia="ar-SA"/>
        </w:rPr>
        <w:t>s</w:t>
      </w:r>
      <w:r w:rsidRPr="00E40187">
        <w:rPr>
          <w:rFonts w:ascii="Arial" w:eastAsia="Times New Roman" w:hAnsi="Arial" w:cs="Arial"/>
          <w:lang w:eastAsia="ar-SA"/>
        </w:rPr>
        <w:t xml:space="preserve">mluvní pokuty splňující náležitosti daňového dokladu podle ZDPH a účetního dokladu podle ZOÚ druhé Smluvní straně. Smluvní pokuta je splatná do 30 dnů ode dne doručení faktury Smluvní straně povinné k její úhradě. </w:t>
      </w:r>
    </w:p>
    <w:p w14:paraId="177F3C15"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škody. Náhrada škody je splatná do 30 dnů ode dne doručení řádného vyúčtování druhé Smluvní straně.</w:t>
      </w:r>
    </w:p>
    <w:p w14:paraId="0730B96A"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uhradí sjednanou cenu na základě vystavené faktury převodem na bankovní účet Prodávajícího, který je uveden v záhlaví Smlouvy nebo na faktuře.</w:t>
      </w:r>
    </w:p>
    <w:p w14:paraId="7345CB6E"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povinen neprodleně písemnou formou informovat Kupujícího o jakékoli relevantní skutečnosti uvedené v ustanovení § 109 odst. 1 písm. a), b) a c) ZDPH, jež by mohla mít vztah k nezaplacení daňového plnění dle výše uvedeného zákona. Kupující si v případě obdržení takovéto informace o skutečnostech uvedených v ustanovení § 109 odst. 1 písm. a), b) a c) ZoDPH vyhrazuje právo uhradit za Prodávajícího daň ze zdanitelného plnění dle této Smlouvy přímo jeho příslušnému správci daně.</w:t>
      </w:r>
      <w:bookmarkStart w:id="2" w:name="_Ref404264162"/>
    </w:p>
    <w:p w14:paraId="579A3671" w14:textId="77777777" w:rsid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Smluvní strany se dohodly, že Kupující je oprávněn jednostranně započíst jakoukoliv svou pohledávku proti splatné či nesplatné pohledávce Prodávajícího, a to i částečně, bez ohledu na to, zda pohledávky vznikly na základě této Smlouvy.</w:t>
      </w:r>
    </w:p>
    <w:p w14:paraId="52277414" w14:textId="77777777" w:rsidR="00567DCD" w:rsidRPr="00567DCD" w:rsidRDefault="00567DCD" w:rsidP="00567DCD">
      <w:pPr>
        <w:tabs>
          <w:tab w:val="left" w:pos="851"/>
        </w:tabs>
        <w:suppressAutoHyphens/>
        <w:spacing w:before="60" w:after="60" w:line="240" w:lineRule="auto"/>
        <w:ind w:left="426"/>
        <w:jc w:val="both"/>
        <w:rPr>
          <w:rFonts w:ascii="Arial" w:eastAsia="Times New Roman" w:hAnsi="Arial" w:cs="Arial"/>
          <w:sz w:val="12"/>
          <w:szCs w:val="12"/>
          <w:lang w:eastAsia="ar-SA"/>
        </w:rPr>
      </w:pPr>
    </w:p>
    <w:p w14:paraId="4E9CF3BD" w14:textId="77777777" w:rsidR="00E40187" w:rsidRDefault="00E40187" w:rsidP="00E40187">
      <w:pPr>
        <w:tabs>
          <w:tab w:val="left" w:pos="851"/>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 xml:space="preserve">VI. </w:t>
      </w:r>
      <w:bookmarkEnd w:id="2"/>
      <w:r w:rsidRPr="00E40187">
        <w:rPr>
          <w:rFonts w:ascii="Arial" w:eastAsia="Times New Roman" w:hAnsi="Arial" w:cs="Arial"/>
          <w:b/>
          <w:lang w:eastAsia="ar-SA"/>
        </w:rPr>
        <w:t>Záruka za jakost Zboží, záruční podmínky</w:t>
      </w:r>
    </w:p>
    <w:p w14:paraId="46C0D1A7" w14:textId="77777777" w:rsidR="0016008D" w:rsidRPr="00E40187" w:rsidRDefault="0016008D" w:rsidP="00E40187">
      <w:pPr>
        <w:tabs>
          <w:tab w:val="left" w:pos="851"/>
        </w:tabs>
        <w:spacing w:before="60" w:after="60" w:line="240" w:lineRule="auto"/>
        <w:jc w:val="center"/>
        <w:rPr>
          <w:rFonts w:ascii="Arial" w:eastAsia="Times New Roman" w:hAnsi="Arial" w:cs="Arial"/>
          <w:b/>
          <w:lang w:eastAsia="ar-SA"/>
        </w:rPr>
      </w:pPr>
    </w:p>
    <w:p w14:paraId="763F76A5" w14:textId="77777777" w:rsidR="00E40187" w:rsidRPr="00E40187" w:rsidRDefault="00E40187" w:rsidP="00E40187">
      <w:pPr>
        <w:numPr>
          <w:ilvl w:val="0"/>
          <w:numId w:val="17"/>
        </w:numPr>
        <w:suppressAutoHyphens/>
        <w:spacing w:after="0" w:line="240" w:lineRule="auto"/>
        <w:ind w:left="426" w:hanging="426"/>
        <w:contextualSpacing/>
        <w:jc w:val="both"/>
        <w:rPr>
          <w:rFonts w:ascii="Arial" w:eastAsia="Times New Roman" w:hAnsi="Arial" w:cs="Arial"/>
          <w:lang w:eastAsia="ar-SA"/>
        </w:rPr>
      </w:pPr>
      <w:bookmarkStart w:id="3" w:name="_Toc357079845"/>
      <w:r w:rsidRPr="00E40187">
        <w:rPr>
          <w:rFonts w:ascii="Arial" w:eastAsia="Times New Roman" w:hAnsi="Arial" w:cs="Arial"/>
          <w:lang w:eastAsia="ar-SA"/>
        </w:rPr>
        <w:t>Prodávající odpovídá za věcné i právní vady, včetně vad skrytých, jež má Zboží v době jeho předání Kupujícímu, vady zjištěné v období mezi předáním Zboží Kupujícímu a počátkem běhu záruční doby a vady zjištěné v záruční době.</w:t>
      </w:r>
    </w:p>
    <w:p w14:paraId="7BB781BD" w14:textId="29FE5502"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poskytne Kupujícímu na Zboží záruku v</w:t>
      </w:r>
      <w:r w:rsidR="006456BA">
        <w:rPr>
          <w:rFonts w:ascii="Arial" w:eastAsia="Times New Roman" w:hAnsi="Arial" w:cs="Arial"/>
          <w:lang w:eastAsia="ar-SA"/>
        </w:rPr>
        <w:t> </w:t>
      </w:r>
      <w:r w:rsidRPr="00E40187">
        <w:rPr>
          <w:rFonts w:ascii="Arial" w:eastAsia="Times New Roman" w:hAnsi="Arial" w:cs="Arial"/>
          <w:lang w:eastAsia="ar-SA"/>
        </w:rPr>
        <w:t>délce</w:t>
      </w:r>
      <w:r w:rsidR="006456BA">
        <w:rPr>
          <w:rFonts w:ascii="Arial" w:eastAsia="Times New Roman" w:hAnsi="Arial" w:cs="Arial"/>
          <w:lang w:eastAsia="ar-SA"/>
        </w:rPr>
        <w:t xml:space="preserve"> </w:t>
      </w:r>
      <w:r w:rsidR="006456BA" w:rsidRPr="006456BA">
        <w:rPr>
          <w:rFonts w:ascii="Arial" w:eastAsia="Times New Roman" w:hAnsi="Arial" w:cs="Arial"/>
          <w:b/>
          <w:lang w:eastAsia="ar-SA"/>
        </w:rPr>
        <w:t>24</w:t>
      </w:r>
      <w:r w:rsidRPr="006456BA">
        <w:rPr>
          <w:rFonts w:ascii="Arial" w:eastAsia="Times New Roman" w:hAnsi="Arial" w:cs="Arial"/>
          <w:b/>
          <w:lang w:eastAsia="ar-SA"/>
        </w:rPr>
        <w:t xml:space="preserve"> měsíců</w:t>
      </w:r>
      <w:r w:rsidRPr="00E40187">
        <w:rPr>
          <w:rFonts w:ascii="Arial" w:eastAsia="Times New Roman" w:hAnsi="Arial" w:cs="Arial"/>
          <w:lang w:eastAsia="ar-SA"/>
        </w:rPr>
        <w:t>. V této záruční době je Prodávající povinen odstranit případnou vadu bezplatně.</w:t>
      </w:r>
    </w:p>
    <w:p w14:paraId="49F91BC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Záruční lhůta touto Smlouvou sjednaná začne plynout ode dne předání a převzetí řádně splněné dodávky ve sjednaném rozsahu a ve sjednaném místě plnění.</w:t>
      </w:r>
    </w:p>
    <w:p w14:paraId="74ABA5B0"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Prodávající garantuje, že Zboží si po dobu záruční doby zachová své vlastnosti specifikované touto Smlouvou, a že v průběhu záruční doby dle tohoto článku bude způsobilé ke každodennímu použití dle této Smlouvy.</w:t>
      </w:r>
    </w:p>
    <w:p w14:paraId="78004F90"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Záruční doba neběží po dobu, po kterou Kupující nemůže Zboží užívat pro vady, za něž nese odpovědnost Prodávající.</w:t>
      </w:r>
    </w:p>
    <w:p w14:paraId="3EF9469E" w14:textId="77777777" w:rsidR="00E40187" w:rsidRPr="00E40187" w:rsidRDefault="00E40187" w:rsidP="00E40187">
      <w:pPr>
        <w:numPr>
          <w:ilvl w:val="0"/>
          <w:numId w:val="17"/>
        </w:numPr>
        <w:tabs>
          <w:tab w:val="left" w:pos="426"/>
        </w:tabs>
        <w:suppressAutoHyphens/>
        <w:spacing w:after="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 dodávky Zboží nebo pro ty části Zboží, které mají vlastní záruční listy nebo záruční dobu vlastní (delší), je záruční doba stanovena v délce uvedené v těchto záručních listech nebo v této Smlouvě, minimálně však v délce dle odst. 2 tohoto článku.</w:t>
      </w:r>
    </w:p>
    <w:p w14:paraId="7C16E640" w14:textId="77777777" w:rsidR="00E40187" w:rsidRPr="00E40187" w:rsidRDefault="00E40187" w:rsidP="00E40187">
      <w:pPr>
        <w:numPr>
          <w:ilvl w:val="0"/>
          <w:numId w:val="17"/>
        </w:numPr>
        <w:tabs>
          <w:tab w:val="left" w:pos="426"/>
        </w:tabs>
        <w:suppressAutoHyphens/>
        <w:spacing w:after="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Případný následný převod nebo přechod vlastnického práva Kupujícího na třetí osobu nemá na platnost záruky ke Zboží žádný vliv.</w:t>
      </w:r>
    </w:p>
    <w:p w14:paraId="158C10B3"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Při oznámení reklamace Kupující uvede popis vady nebo informaci o tom, jak se vada projevuje a způsob, jakým ji požaduje odstranit. Kupující je oprávněn požadovat</w:t>
      </w:r>
    </w:p>
    <w:p w14:paraId="396968C9" w14:textId="77777777" w:rsidR="00E40187" w:rsidRPr="00E40187" w:rsidRDefault="00E40187" w:rsidP="00E40187">
      <w:pPr>
        <w:numPr>
          <w:ilvl w:val="0"/>
          <w:numId w:val="21"/>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odstranění vady opravou, je-li vada tímto způsobem odstranitelná;</w:t>
      </w:r>
    </w:p>
    <w:p w14:paraId="1BE5C4FB" w14:textId="77777777" w:rsidR="00E40187" w:rsidRPr="00E40187" w:rsidRDefault="00E40187" w:rsidP="00E40187">
      <w:pPr>
        <w:numPr>
          <w:ilvl w:val="0"/>
          <w:numId w:val="21"/>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odstranění vady dodáním nového plnění, není-li vada opravou odstranitelná.</w:t>
      </w:r>
    </w:p>
    <w:p w14:paraId="58C2A27B"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stejná vada vznikne v průběhu záruční doby nejméně potřetí či vznikne-li na Zboží v průběhu záruční doby více než šest různých vad, má Kupující právo požadovat odstranění vady dodáním nového Zboží nebo odstoupit od této Smlouvy, i když třetí stejná či sedmá různá vzniklá vada je vada odstranitelná opravou.</w:t>
      </w:r>
    </w:p>
    <w:p w14:paraId="3DE0259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Na záruční opravy nastoupí Prodávající v místě předání a převzetí Zboží dle této Smlouvy, pokud se Smluvní strany nedohodnou jinak, a to v pracovní dny v pracovní době nejpozději do 2. pracovního dne ode dne oznámení reklamace Kupujícím. </w:t>
      </w:r>
    </w:p>
    <w:p w14:paraId="5B0F1B0C"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není možné odstranit vady Zboží na místě, zajistí Prodávající dopravu Zboží do místa odstranění vady. Náklady na případnou dopravu Zboží do místa odstranění vady nese Prodávající. Výše uvedené platí, pokud se Smluvní strany výslovně nedohodnou jinak.</w:t>
      </w:r>
    </w:p>
    <w:p w14:paraId="6D8D8B99"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má v průběhu záruky dle tohoto článku nárok na bezplatné, včasné a řádné odstranění oprávněně reklamovaných vad bez ohledu na to, kde se závada vyskytla. I v případech, kdy Prodávající reklamaci neuzná, je Prodávající povinen vadu po odsouhlasení Kupujícím odstranit - v takovém případě Prodávající písemně Kupujícího upozorní, že vzhledem k neuznání reklamace bude požadovat úhradu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oznámení reklamace Prodávajícímu. Prokáže-li se, že Kupující reklamoval neoprávněně, je Kupující povinen uhradit Prodávajícímu prokazatelně a účelně vynaložené náklady na odstranění vady.</w:t>
      </w:r>
    </w:p>
    <w:p w14:paraId="6A317087"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 odstranění reklamované vady sepíší Prodávající a Kupující protokol, ve kterém potvrdí odstranění vady. O dobu, která uplynula mezi uplatněním reklamace a odstraněním vady, se záruční doba prodlužuje. Na části Zboží, které byly v rámci záruky vyměněny za nové, počíná běžet nová záruční doba dle odst. 2 tohoto článku ode dne podepsání protokolu o odstranění vady.</w:t>
      </w:r>
    </w:p>
    <w:p w14:paraId="05B6E64E"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 xml:space="preserve">V případě, že Prodávající neodstraní vadu v přiměřené lhůtě, nejpozději však do </w:t>
      </w:r>
      <w:r w:rsidR="00567DCD">
        <w:rPr>
          <w:rFonts w:ascii="Arial" w:eastAsia="Times New Roman" w:hAnsi="Arial" w:cs="Arial"/>
          <w:lang w:eastAsia="ar-SA"/>
        </w:rPr>
        <w:t>10 dnů</w:t>
      </w:r>
      <w:r w:rsidRPr="00E40187">
        <w:rPr>
          <w:rFonts w:ascii="Arial" w:eastAsia="Times New Roman" w:hAnsi="Arial" w:cs="Arial"/>
          <w:lang w:eastAsia="ar-SA"/>
        </w:rPr>
        <w:t xml:space="preserve"> od nahlášení vady nebo pokud Prodávající odmítne vady odstranit, je Kupující oprávněn vadu odstranit na své náklady a Prodávající je povinen Kupujícímu uhradit náklady vynaložené na odstranění vady, a to do 30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4ADEA1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Další práva Kupujícího z vadného plnění dle obecných právních předpisů, zejména § 2099 a násl. Občanského zákoníku nejsou ujednáními této Smlouvy dotčena či omezena.</w:t>
      </w:r>
    </w:p>
    <w:p w14:paraId="2EFA778E"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Další práva Kupujícího vyplývající ze záruky za jakost dle obecných právních předpisů, zejména § 2113 a násl. Občanského zákoníku nejsou ujednáními této Smlouvy dotčena či omezena.</w:t>
      </w:r>
    </w:p>
    <w:p w14:paraId="59C95E72"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 vyloučení odpovědnosti za vady Zboží platí ustanovení § 2116 Občanského zákoníku.</w:t>
      </w:r>
    </w:p>
    <w:p w14:paraId="1D392FC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povinen v průběhu záruční doby na žádost Kupujícího zajistit veškeré servisní úkony v autorizovaném servisu.</w:t>
      </w:r>
    </w:p>
    <w:p w14:paraId="3353A88F" w14:textId="2C355B47" w:rsidR="007770A5" w:rsidRPr="002F5152"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povinen minimálně po dobu 2 let ode dne uplynutí posledního dne záruční doby za jakost dle tohoto článku zabezpečit na výzvu Kupujícího za úplatu v</w:t>
      </w:r>
      <w:r w:rsidR="00D808AB">
        <w:rPr>
          <w:rFonts w:ascii="Arial" w:eastAsia="Times New Roman" w:hAnsi="Arial" w:cs="Arial"/>
          <w:lang w:eastAsia="ar-SA"/>
        </w:rPr>
        <w:t> </w:t>
      </w:r>
      <w:r w:rsidRPr="00E40187">
        <w:rPr>
          <w:rFonts w:ascii="Arial" w:eastAsia="Times New Roman" w:hAnsi="Arial" w:cs="Arial"/>
          <w:lang w:eastAsia="ar-SA"/>
        </w:rPr>
        <w:t>ceně</w:t>
      </w:r>
      <w:r w:rsidR="00D808AB">
        <w:rPr>
          <w:rFonts w:ascii="Arial" w:eastAsia="Times New Roman" w:hAnsi="Arial" w:cs="Arial"/>
          <w:lang w:eastAsia="ar-SA"/>
        </w:rPr>
        <w:t>,</w:t>
      </w:r>
      <w:r w:rsidRPr="00E40187">
        <w:rPr>
          <w:rFonts w:ascii="Arial" w:eastAsia="Times New Roman" w:hAnsi="Arial" w:cs="Arial"/>
          <w:lang w:eastAsia="ar-SA"/>
        </w:rPr>
        <w:t xml:space="preserve"> místě a čase obvyklé pozáruční servis. Náklady na pozáruční servis hradí Kupující.</w:t>
      </w:r>
    </w:p>
    <w:p w14:paraId="2B764693" w14:textId="77777777" w:rsidR="007770A5" w:rsidRPr="00E40187" w:rsidRDefault="007770A5" w:rsidP="00E40187">
      <w:pPr>
        <w:tabs>
          <w:tab w:val="left" w:pos="426"/>
        </w:tabs>
        <w:spacing w:before="60" w:after="60" w:line="240" w:lineRule="auto"/>
        <w:jc w:val="both"/>
        <w:rPr>
          <w:rFonts w:ascii="Arial" w:eastAsia="Times New Roman" w:hAnsi="Arial" w:cs="Arial"/>
          <w:b/>
          <w:lang w:eastAsia="ar-SA"/>
        </w:rPr>
      </w:pPr>
    </w:p>
    <w:p w14:paraId="20FF55A7"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VII. Přechod vlastnictví a nebezpečí škody</w:t>
      </w:r>
    </w:p>
    <w:p w14:paraId="7BFA3B0F"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7E85A063" w14:textId="77777777" w:rsidR="00E40187" w:rsidRPr="00E40187" w:rsidRDefault="00E40187" w:rsidP="00E40187">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Vlastnické právo ke Zboží dle Technické specifikace stanovené v této Smlouvě přechází na Kupujícího v okamžiku úspěšného protokolárního předání a převzetí Zboží.</w:t>
      </w:r>
    </w:p>
    <w:p w14:paraId="6766E30F" w14:textId="77777777" w:rsidR="00E40187" w:rsidRPr="00E40187" w:rsidRDefault="00E40187" w:rsidP="00E40187">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Nebezpečí vzniku nahodilé škody na Zboží přechází na Kupujícího okamžikem jeho protokolárním předáním a převzetím.</w:t>
      </w:r>
    </w:p>
    <w:p w14:paraId="7121A245"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325B1985"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VIII. Odpovědnost za škodu</w:t>
      </w:r>
    </w:p>
    <w:p w14:paraId="39B866F5"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6BEEBEE2" w14:textId="77777777" w:rsidR="00E40187" w:rsidRPr="00E40187" w:rsidRDefault="00E40187" w:rsidP="00E40187">
      <w:pPr>
        <w:numPr>
          <w:ilvl w:val="0"/>
          <w:numId w:val="19"/>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odpovídá Kupujícímu za škodu, způsobenou zaviněným porušením povinností vyplývajících z této Smlouvy nebo z obecně závazného právního předpisu.</w:t>
      </w:r>
    </w:p>
    <w:p w14:paraId="1D0FF4E9" w14:textId="3C25ABE6" w:rsidR="006456BA" w:rsidRPr="00790C98" w:rsidRDefault="00E40187" w:rsidP="00E40187">
      <w:pPr>
        <w:numPr>
          <w:ilvl w:val="0"/>
          <w:numId w:val="19"/>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neodpovídá za škodu, která byla způsobena jinou osobou než Prodávajícím, či jím pověřeným subjektem, nesprávným nebo neadekvátním přístupem Kupujícího a v důsledku událostí vyšší moci.</w:t>
      </w:r>
    </w:p>
    <w:p w14:paraId="0833578E" w14:textId="77777777" w:rsidR="006456BA" w:rsidRPr="00E40187" w:rsidRDefault="006456BA" w:rsidP="00E40187">
      <w:pPr>
        <w:tabs>
          <w:tab w:val="left" w:pos="426"/>
        </w:tabs>
        <w:spacing w:before="60" w:after="60" w:line="240" w:lineRule="auto"/>
        <w:jc w:val="both"/>
        <w:rPr>
          <w:rFonts w:ascii="Arial" w:eastAsia="Times New Roman" w:hAnsi="Arial" w:cs="Arial"/>
          <w:b/>
          <w:lang w:eastAsia="ar-SA"/>
        </w:rPr>
      </w:pPr>
    </w:p>
    <w:p w14:paraId="022DFB36"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IX. Sankční ujednání</w:t>
      </w:r>
    </w:p>
    <w:p w14:paraId="1C8CD88B"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bookmarkEnd w:id="3"/>
    <w:p w14:paraId="390AE710" w14:textId="4C8273EC" w:rsidR="00E40187" w:rsidRPr="00E40187" w:rsidRDefault="00E40187" w:rsidP="00E40187">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V případě prodlení Prodávajícího s předáním Zboží v termínu dle článku IV. odst. 1 této Smlouvy může Kupující požadovat na Prodávajícím zaplacení</w:t>
      </w:r>
      <w:r w:rsidRPr="00E40187">
        <w:rPr>
          <w:rFonts w:ascii="Arial" w:eastAsia="Times New Roman" w:hAnsi="Arial" w:cs="Arial"/>
          <w:b/>
          <w:lang w:eastAsia="ar-SA"/>
        </w:rPr>
        <w:t xml:space="preserve"> </w:t>
      </w:r>
      <w:r w:rsidR="003D380D">
        <w:rPr>
          <w:rFonts w:ascii="Arial" w:eastAsia="Times New Roman" w:hAnsi="Arial" w:cs="Arial"/>
          <w:lang w:eastAsia="ar-SA"/>
        </w:rPr>
        <w:t>s</w:t>
      </w:r>
      <w:r w:rsidRPr="00E40187">
        <w:rPr>
          <w:rFonts w:ascii="Arial" w:eastAsia="Times New Roman" w:hAnsi="Arial" w:cs="Arial"/>
          <w:lang w:eastAsia="ar-SA"/>
        </w:rPr>
        <w:t>mluvní pokut</w:t>
      </w:r>
      <w:r w:rsidR="003D380D">
        <w:rPr>
          <w:rFonts w:ascii="Arial" w:eastAsia="Times New Roman" w:hAnsi="Arial" w:cs="Arial"/>
          <w:lang w:eastAsia="ar-SA"/>
        </w:rPr>
        <w:t>y</w:t>
      </w:r>
      <w:r w:rsidRPr="00E40187">
        <w:rPr>
          <w:rFonts w:ascii="Arial" w:eastAsia="Times New Roman" w:hAnsi="Arial" w:cs="Arial"/>
          <w:lang w:eastAsia="ar-SA"/>
        </w:rPr>
        <w:t xml:space="preserve"> ve výši 0,2% z kupní ceny včetně DPH dle čl. V této Smlouvy za každý započatý den</w:t>
      </w:r>
      <w:r w:rsidRPr="00E40187">
        <w:rPr>
          <w:rFonts w:ascii="Arial" w:eastAsia="Times New Roman" w:hAnsi="Arial" w:cs="Arial"/>
          <w:b/>
          <w:lang w:eastAsia="ar-SA"/>
        </w:rPr>
        <w:t xml:space="preserve"> </w:t>
      </w:r>
      <w:r w:rsidRPr="00E40187">
        <w:rPr>
          <w:rFonts w:ascii="Arial" w:eastAsia="Times New Roman" w:hAnsi="Arial" w:cs="Arial"/>
          <w:lang w:eastAsia="ar-SA"/>
        </w:rPr>
        <w:t>prodlení.</w:t>
      </w:r>
    </w:p>
    <w:p w14:paraId="724F1D3D" w14:textId="43A611C1" w:rsidR="00E40187" w:rsidRPr="00E40187" w:rsidRDefault="00E40187" w:rsidP="00E40187">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V případě prodlení Kupujícího s úhradou oprávněně Prodávajícím vystavené faktury</w:t>
      </w:r>
      <w:r w:rsidRPr="00E40187">
        <w:rPr>
          <w:rFonts w:ascii="Arial" w:eastAsia="Times New Roman" w:hAnsi="Arial" w:cs="Arial"/>
          <w:b/>
          <w:lang w:eastAsia="ar-SA"/>
        </w:rPr>
        <w:t xml:space="preserve"> </w:t>
      </w:r>
      <w:r w:rsidRPr="00E40187">
        <w:rPr>
          <w:rFonts w:ascii="Arial" w:eastAsia="Times New Roman" w:hAnsi="Arial" w:cs="Arial"/>
          <w:lang w:eastAsia="ar-SA"/>
        </w:rPr>
        <w:t xml:space="preserve">nebo faktur může Prodávající požadovat na Kupujícím zaplacení </w:t>
      </w:r>
      <w:r w:rsidR="003D380D">
        <w:rPr>
          <w:rFonts w:ascii="Arial" w:eastAsia="Times New Roman" w:hAnsi="Arial" w:cs="Arial"/>
          <w:lang w:eastAsia="ar-SA"/>
        </w:rPr>
        <w:t>s</w:t>
      </w:r>
      <w:r w:rsidRPr="00E40187">
        <w:rPr>
          <w:rFonts w:ascii="Arial" w:eastAsia="Times New Roman" w:hAnsi="Arial" w:cs="Arial"/>
          <w:lang w:eastAsia="ar-SA"/>
        </w:rPr>
        <w:t>mluvní pokuty ve výši 0,1%</w:t>
      </w:r>
      <w:r w:rsidRPr="00E40187">
        <w:rPr>
          <w:rFonts w:ascii="Arial" w:eastAsia="Times New Roman" w:hAnsi="Arial" w:cs="Arial"/>
          <w:b/>
          <w:lang w:eastAsia="ar-SA"/>
        </w:rPr>
        <w:t xml:space="preserve"> </w:t>
      </w:r>
      <w:r w:rsidRPr="00E40187">
        <w:rPr>
          <w:rFonts w:ascii="Arial" w:eastAsia="Times New Roman" w:hAnsi="Arial" w:cs="Arial"/>
          <w:lang w:eastAsia="ar-SA"/>
        </w:rPr>
        <w:t>z dlužné částky (včetně DPH) za každý započatý den prodlení.</w:t>
      </w:r>
    </w:p>
    <w:p w14:paraId="7090478F" w14:textId="77777777" w:rsidR="007770A5" w:rsidRPr="007770A5" w:rsidRDefault="00E40187" w:rsidP="007770A5">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Pro případ prodlení Prodávajícího s odstraněním reklamovaných vad v záruční lhůtě se</w:t>
      </w:r>
      <w:r w:rsidRPr="00E40187">
        <w:rPr>
          <w:rFonts w:ascii="Arial" w:eastAsia="Times New Roman" w:hAnsi="Arial" w:cs="Arial"/>
          <w:b/>
          <w:lang w:eastAsia="ar-SA"/>
        </w:rPr>
        <w:t xml:space="preserve"> </w:t>
      </w:r>
      <w:r w:rsidRPr="00E40187">
        <w:rPr>
          <w:rFonts w:ascii="Arial" w:eastAsia="Times New Roman" w:hAnsi="Arial" w:cs="Arial"/>
          <w:lang w:eastAsia="ar-SA"/>
        </w:rPr>
        <w:t xml:space="preserve">sjednává </w:t>
      </w:r>
      <w:r w:rsidR="003D380D">
        <w:rPr>
          <w:rFonts w:ascii="Arial" w:eastAsia="Times New Roman" w:hAnsi="Arial" w:cs="Arial"/>
          <w:lang w:eastAsia="ar-SA"/>
        </w:rPr>
        <w:t>s</w:t>
      </w:r>
      <w:r w:rsidRPr="00E40187">
        <w:rPr>
          <w:rFonts w:ascii="Arial" w:eastAsia="Times New Roman" w:hAnsi="Arial" w:cs="Arial"/>
          <w:lang w:eastAsia="ar-SA"/>
        </w:rPr>
        <w:t xml:space="preserve">mluvní pokuta ve výši 5 000 Kč za každý den prodlení s jejím odstraněním; </w:t>
      </w:r>
      <w:r w:rsidR="003D380D">
        <w:rPr>
          <w:rFonts w:ascii="Arial" w:eastAsia="Times New Roman" w:hAnsi="Arial" w:cs="Arial"/>
          <w:lang w:eastAsia="ar-SA"/>
        </w:rPr>
        <w:lastRenderedPageBreak/>
        <w:t>s</w:t>
      </w:r>
      <w:r w:rsidRPr="00E40187">
        <w:rPr>
          <w:rFonts w:ascii="Arial" w:eastAsia="Times New Roman" w:hAnsi="Arial" w:cs="Arial"/>
          <w:lang w:eastAsia="ar-SA"/>
        </w:rPr>
        <w:t>mluvní pokuta se platí nezávisle na tom, zda a v jaké výši vznikne Kupujícímu</w:t>
      </w:r>
      <w:r w:rsidRPr="00E40187">
        <w:rPr>
          <w:rFonts w:ascii="Arial" w:eastAsia="Times New Roman" w:hAnsi="Arial" w:cs="Arial"/>
          <w:b/>
          <w:lang w:eastAsia="ar-SA"/>
        </w:rPr>
        <w:t xml:space="preserve"> </w:t>
      </w:r>
      <w:r w:rsidRPr="00E40187">
        <w:rPr>
          <w:rFonts w:ascii="Arial" w:eastAsia="Times New Roman" w:hAnsi="Arial" w:cs="Arial"/>
          <w:lang w:eastAsia="ar-SA"/>
        </w:rPr>
        <w:t>v této souvislosti škoda, kterou lze vymáhat samostatně.</w:t>
      </w:r>
    </w:p>
    <w:p w14:paraId="71D7A199" w14:textId="7D313359" w:rsidR="007770A5" w:rsidRPr="007770A5" w:rsidRDefault="007770A5" w:rsidP="007770A5">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7770A5">
        <w:rPr>
          <w:rFonts w:ascii="Arial" w:hAnsi="Arial" w:cs="Arial"/>
        </w:rPr>
        <w:t xml:space="preserve">V případě, že </w:t>
      </w:r>
      <w:r>
        <w:rPr>
          <w:rFonts w:ascii="Arial" w:hAnsi="Arial" w:cs="Arial"/>
        </w:rPr>
        <w:t>Prodávající</w:t>
      </w:r>
      <w:r w:rsidRPr="007770A5">
        <w:rPr>
          <w:rFonts w:ascii="Arial" w:hAnsi="Arial" w:cs="Arial"/>
        </w:rPr>
        <w:t xml:space="preserve"> poruší povinnost uvedenou v čl. X</w:t>
      </w:r>
      <w:r>
        <w:rPr>
          <w:rFonts w:ascii="Arial" w:hAnsi="Arial" w:cs="Arial"/>
        </w:rPr>
        <w:t>I</w:t>
      </w:r>
      <w:r w:rsidRPr="007770A5">
        <w:rPr>
          <w:rFonts w:ascii="Arial" w:hAnsi="Arial" w:cs="Arial"/>
        </w:rPr>
        <w:t xml:space="preserve">V. odst. </w:t>
      </w:r>
      <w:r>
        <w:rPr>
          <w:rFonts w:ascii="Arial" w:hAnsi="Arial" w:cs="Arial"/>
        </w:rPr>
        <w:t>5</w:t>
      </w:r>
      <w:r w:rsidRPr="007770A5">
        <w:rPr>
          <w:rFonts w:ascii="Arial" w:hAnsi="Arial" w:cs="Arial"/>
        </w:rPr>
        <w:t xml:space="preserve"> této Smlouvy, zavazuje se zaplatit </w:t>
      </w:r>
      <w:r>
        <w:rPr>
          <w:rFonts w:ascii="Arial" w:hAnsi="Arial" w:cs="Arial"/>
        </w:rPr>
        <w:t>Kupujícímu</w:t>
      </w:r>
      <w:r w:rsidRPr="007770A5">
        <w:rPr>
          <w:rFonts w:ascii="Arial" w:hAnsi="Arial" w:cs="Arial"/>
        </w:rPr>
        <w:t xml:space="preserve"> pokutu ve výši 100 000,- Kč bez DPH. Touto pokutou není dotčeno právo druhé Smluvní strany na náhradu škody zvlášť a v plné výši při krácení dotace.</w:t>
      </w:r>
    </w:p>
    <w:p w14:paraId="0649C304" w14:textId="5AC74061" w:rsidR="00E40187" w:rsidRPr="00E40187" w:rsidRDefault="00E40187" w:rsidP="00E40187">
      <w:pPr>
        <w:numPr>
          <w:ilvl w:val="0"/>
          <w:numId w:val="20"/>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Zaplacením </w:t>
      </w:r>
      <w:r w:rsidR="003D380D">
        <w:rPr>
          <w:rFonts w:ascii="Arial" w:eastAsia="Times New Roman" w:hAnsi="Arial" w:cs="Arial"/>
          <w:lang w:eastAsia="ar-SA"/>
        </w:rPr>
        <w:t>s</w:t>
      </w:r>
      <w:r w:rsidRPr="00E40187">
        <w:rPr>
          <w:rFonts w:ascii="Arial" w:eastAsia="Times New Roman" w:hAnsi="Arial" w:cs="Arial"/>
          <w:lang w:eastAsia="ar-SA"/>
        </w:rPr>
        <w:t>mluvní pokuty není dotčeno právo druhé Smluvní strany na náhradu škody zvlášť a v plné výši.</w:t>
      </w:r>
    </w:p>
    <w:p w14:paraId="56CB30BE" w14:textId="20FF7C25" w:rsidR="00E40187" w:rsidRPr="00E40187" w:rsidRDefault="00E40187" w:rsidP="00E40187">
      <w:pPr>
        <w:numPr>
          <w:ilvl w:val="0"/>
          <w:numId w:val="20"/>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Výzva k uhrazení </w:t>
      </w:r>
      <w:r w:rsidR="003D380D">
        <w:rPr>
          <w:rFonts w:ascii="Arial" w:eastAsia="Times New Roman" w:hAnsi="Arial" w:cs="Arial"/>
          <w:lang w:eastAsia="ar-SA"/>
        </w:rPr>
        <w:t>s</w:t>
      </w:r>
      <w:r w:rsidRPr="00E40187">
        <w:rPr>
          <w:rFonts w:ascii="Arial" w:eastAsia="Times New Roman" w:hAnsi="Arial" w:cs="Arial"/>
          <w:lang w:eastAsia="ar-SA"/>
        </w:rPr>
        <w:t xml:space="preserve">mluvní pokuty bude obsahovat určení události, která zakládá právo na </w:t>
      </w:r>
      <w:r w:rsidR="003D380D">
        <w:rPr>
          <w:rFonts w:ascii="Arial" w:eastAsia="Times New Roman" w:hAnsi="Arial" w:cs="Arial"/>
          <w:lang w:eastAsia="ar-SA"/>
        </w:rPr>
        <w:t>s</w:t>
      </w:r>
      <w:r w:rsidRPr="00E40187">
        <w:rPr>
          <w:rFonts w:ascii="Arial" w:eastAsia="Times New Roman" w:hAnsi="Arial" w:cs="Arial"/>
          <w:lang w:eastAsia="ar-SA"/>
        </w:rPr>
        <w:t xml:space="preserve">mluvní pokutu. Oznámení musí dále obsahovat informaci o způsobu úhrady </w:t>
      </w:r>
      <w:r w:rsidR="003D380D">
        <w:rPr>
          <w:rFonts w:ascii="Arial" w:eastAsia="Times New Roman" w:hAnsi="Arial" w:cs="Arial"/>
          <w:lang w:eastAsia="ar-SA"/>
        </w:rPr>
        <w:t>s</w:t>
      </w:r>
      <w:r w:rsidRPr="00E40187">
        <w:rPr>
          <w:rFonts w:ascii="Arial" w:eastAsia="Times New Roman" w:hAnsi="Arial" w:cs="Arial"/>
          <w:lang w:eastAsia="ar-SA"/>
        </w:rPr>
        <w:t>mluvní pokuty.</w:t>
      </w:r>
    </w:p>
    <w:p w14:paraId="4C19BD05"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1275340C"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 Součinnost a komunikace Smluvních stran</w:t>
      </w:r>
    </w:p>
    <w:p w14:paraId="6D927F6C"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355A71EC"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Smluvní strany se zavazují vzájemně spolupracovat a poskytovat si veškeré informace nezbytné pro řádné a včasné plnění svých závazků.</w:t>
      </w:r>
    </w:p>
    <w:p w14:paraId="69D14219"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BE1B158"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bookmarkStart w:id="4" w:name="_Ref372050290"/>
      <w:r w:rsidRPr="00E40187">
        <w:rPr>
          <w:rFonts w:ascii="Arial" w:eastAsia="Times New Roman" w:hAnsi="Arial" w:cs="Arial"/>
          <w:lang w:eastAsia="ar-SA"/>
        </w:rPr>
        <w:t>Prodávající je oprávněn požadovat součinnost Kupujícího, pokud je tato součinnost nezbytná k odstranění překážek na straně Kupujícího, které objektivně brání řádnému plnění dle této Smlouvy. V takovém případě lze tuto součinnost požadovat kdykoliv v průběhu plnění této Smlouvy, přičemž však taková součinnost musí být specifikována dostatečně předem.</w:t>
      </w:r>
      <w:bookmarkEnd w:id="4"/>
    </w:p>
    <w:p w14:paraId="3C5D44E7"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bookmarkStart w:id="5" w:name="_Ref372050297"/>
      <w:r w:rsidRPr="00E40187">
        <w:rPr>
          <w:rFonts w:ascii="Arial" w:eastAsia="Times New Roman" w:hAnsi="Arial" w:cs="Arial"/>
          <w:lang w:eastAsia="ar-SA"/>
        </w:rPr>
        <w:t>Veškerá komunikace mezi Smluvními stranami bude probíhat prostřednictvím oprávněných osob dle čl. XI. této Smlouvy.</w:t>
      </w:r>
      <w:bookmarkEnd w:id="5"/>
    </w:p>
    <w:p w14:paraId="7087EE79" w14:textId="43A49394" w:rsidR="002F5152" w:rsidRPr="00223FB2" w:rsidRDefault="00E40187" w:rsidP="002F5152">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w:t>
      </w:r>
      <w:r w:rsidR="00223FB2">
        <w:rPr>
          <w:rFonts w:ascii="Arial" w:eastAsia="Times New Roman" w:hAnsi="Arial" w:cs="Arial"/>
          <w:lang w:eastAsia="ar-SA"/>
        </w:rPr>
        <w:t>cně závazných právních předpisů.</w:t>
      </w:r>
    </w:p>
    <w:p w14:paraId="7FE8AC87"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p>
    <w:p w14:paraId="1C2FC52F"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bookmarkStart w:id="6" w:name="_Ref417505740"/>
      <w:r w:rsidRPr="00E40187">
        <w:rPr>
          <w:rFonts w:ascii="Arial" w:eastAsia="Times New Roman" w:hAnsi="Arial" w:cs="Arial"/>
          <w:b/>
          <w:lang w:eastAsia="ar-SA"/>
        </w:rPr>
        <w:t>XI. Oprávněné osoby</w:t>
      </w:r>
      <w:bookmarkEnd w:id="6"/>
    </w:p>
    <w:p w14:paraId="41CC3F1A"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6FAC6594"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Každá Smluvní strana uvede v záhlaví této Smlouvy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43C1BFDF"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7AEAB76F"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Ustanovením tohoto článku Smlouvy není dotčeno postavení osob oprávněných zastupovat Smluvní strany.</w:t>
      </w:r>
    </w:p>
    <w:p w14:paraId="198C0CF8"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Oprávněné osoby jsou uvedeny v záhlaví této Smlouvy a v následujícím odstavci.</w:t>
      </w:r>
    </w:p>
    <w:p w14:paraId="2CDA5272"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Kontaktními osobami za Kupujícího a Prodávajícího jsou:</w:t>
      </w:r>
    </w:p>
    <w:p w14:paraId="4E99BCC6" w14:textId="010CDF52" w:rsidR="00E40187" w:rsidRPr="00E40187" w:rsidRDefault="00E40187" w:rsidP="00E40187">
      <w:pPr>
        <w:overflowPunct w:val="0"/>
        <w:autoSpaceDE w:val="0"/>
        <w:autoSpaceDN w:val="0"/>
        <w:adjustRightInd w:val="0"/>
        <w:spacing w:before="120" w:after="60" w:line="240" w:lineRule="auto"/>
        <w:ind w:left="2841" w:hanging="2415"/>
        <w:jc w:val="both"/>
        <w:textAlignment w:val="baseline"/>
        <w:rPr>
          <w:rFonts w:ascii="Arial" w:eastAsia="Times New Roman" w:hAnsi="Arial" w:cs="Arial"/>
          <w:lang w:eastAsia="cs-CZ"/>
        </w:rPr>
      </w:pPr>
      <w:r w:rsidRPr="00E40187">
        <w:rPr>
          <w:rFonts w:ascii="Arial" w:eastAsia="Times New Roman" w:hAnsi="Arial" w:cs="Arial"/>
          <w:lang w:eastAsia="cs-CZ"/>
        </w:rPr>
        <w:lastRenderedPageBreak/>
        <w:t>na straně Kupujícího:</w:t>
      </w:r>
      <w:r w:rsidRPr="00E40187">
        <w:rPr>
          <w:rFonts w:ascii="Arial" w:eastAsia="Times New Roman" w:hAnsi="Arial" w:cs="Arial"/>
          <w:lang w:eastAsia="cs-CZ"/>
        </w:rPr>
        <w:tab/>
        <w:t xml:space="preserve">1) </w:t>
      </w:r>
      <w:r w:rsidR="002F5152">
        <w:rPr>
          <w:rFonts w:ascii="Arial" w:eastAsia="Times New Roman" w:hAnsi="Arial" w:cs="Arial"/>
          <w:lang w:eastAsia="cs-CZ"/>
        </w:rPr>
        <w:t>Bc. Pavlína Čápová, projektový manažer</w:t>
      </w:r>
    </w:p>
    <w:p w14:paraId="7AEBDE34" w14:textId="2F2B104C" w:rsidR="00E40187" w:rsidRPr="00E40187" w:rsidRDefault="002F5152" w:rsidP="00E40187">
      <w:pPr>
        <w:overflowPunct w:val="0"/>
        <w:autoSpaceDE w:val="0"/>
        <w:autoSpaceDN w:val="0"/>
        <w:adjustRightInd w:val="0"/>
        <w:spacing w:before="120" w:after="60" w:line="240" w:lineRule="auto"/>
        <w:ind w:left="2832"/>
        <w:jc w:val="both"/>
        <w:textAlignment w:val="baseline"/>
        <w:rPr>
          <w:rFonts w:ascii="Arial" w:eastAsia="Times New Roman" w:hAnsi="Arial" w:cs="Arial"/>
          <w:lang w:eastAsia="cs-CZ"/>
        </w:rPr>
      </w:pPr>
      <w:r>
        <w:rPr>
          <w:rFonts w:ascii="Arial" w:eastAsia="Times New Roman" w:hAnsi="Arial" w:cs="Arial"/>
          <w:lang w:eastAsia="cs-CZ"/>
        </w:rPr>
        <w:t>tel.: +420 737 127 543</w:t>
      </w:r>
    </w:p>
    <w:p w14:paraId="45B86EC5" w14:textId="5EDED1A7" w:rsidR="00E40187" w:rsidRPr="00E40187" w:rsidRDefault="00E40187" w:rsidP="00E40187">
      <w:pPr>
        <w:overflowPunct w:val="0"/>
        <w:autoSpaceDE w:val="0"/>
        <w:autoSpaceDN w:val="0"/>
        <w:adjustRightInd w:val="0"/>
        <w:spacing w:before="120" w:after="60" w:line="240" w:lineRule="auto"/>
        <w:ind w:left="151"/>
        <w:jc w:val="both"/>
        <w:textAlignment w:val="baseline"/>
        <w:rPr>
          <w:rFonts w:ascii="Arial" w:eastAsia="Times New Roman" w:hAnsi="Arial" w:cs="Arial"/>
          <w:lang w:eastAsia="cs-CZ"/>
        </w:rPr>
      </w:pP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lang w:eastAsia="cs-CZ"/>
        </w:rPr>
        <w:t xml:space="preserve">e-mail: </w:t>
      </w:r>
      <w:r w:rsidR="002F5152" w:rsidRPr="002F5152">
        <w:rPr>
          <w:rFonts w:ascii="Arial" w:eastAsia="Times New Roman" w:hAnsi="Arial" w:cs="Arial"/>
          <w:lang w:eastAsia="cs-CZ"/>
        </w:rPr>
        <w:t xml:space="preserve"> </w:t>
      </w:r>
      <w:r w:rsidR="002F5152">
        <w:rPr>
          <w:rFonts w:ascii="Arial" w:eastAsia="Times New Roman" w:hAnsi="Arial" w:cs="Arial"/>
          <w:lang w:eastAsia="cs-CZ"/>
        </w:rPr>
        <w:t>capova@ddmul.cz</w:t>
      </w:r>
    </w:p>
    <w:p w14:paraId="4F7E5B66" w14:textId="77777777" w:rsidR="00E40187" w:rsidRPr="00E40187" w:rsidRDefault="00E40187" w:rsidP="00E40187">
      <w:pPr>
        <w:overflowPunct w:val="0"/>
        <w:autoSpaceDE w:val="0"/>
        <w:autoSpaceDN w:val="0"/>
        <w:adjustRightInd w:val="0"/>
        <w:spacing w:before="200" w:after="60" w:line="240" w:lineRule="auto"/>
        <w:ind w:left="426"/>
        <w:jc w:val="both"/>
        <w:textAlignment w:val="baseline"/>
        <w:rPr>
          <w:rFonts w:ascii="Arial" w:eastAsia="Times New Roman" w:hAnsi="Arial" w:cs="Arial"/>
          <w:i/>
          <w:lang w:eastAsia="cs-CZ"/>
        </w:rPr>
      </w:pPr>
      <w:r w:rsidRPr="00E40187">
        <w:rPr>
          <w:rFonts w:ascii="Arial" w:eastAsia="Times New Roman" w:hAnsi="Arial" w:cs="Arial"/>
          <w:lang w:eastAsia="cs-CZ"/>
        </w:rPr>
        <w:t>na straně Prodávajícího:</w:t>
      </w:r>
      <w:r w:rsidRPr="00E40187">
        <w:rPr>
          <w:rFonts w:ascii="Arial" w:eastAsia="Times New Roman" w:hAnsi="Arial" w:cs="Arial"/>
          <w:lang w:eastAsia="cs-CZ"/>
        </w:rPr>
        <w:tab/>
        <w:t xml:space="preserve"> </w:t>
      </w:r>
      <w:permStart w:id="1963354725" w:edGrp="everyone"/>
      <w:r w:rsidRPr="00E40187">
        <w:rPr>
          <w:rFonts w:ascii="Arial" w:eastAsia="Times New Roman" w:hAnsi="Arial" w:cs="Arial"/>
          <w:i/>
          <w:lang w:eastAsia="cs-CZ"/>
        </w:rPr>
        <w:t>(doplní Prodávající)</w:t>
      </w:r>
    </w:p>
    <w:p w14:paraId="3D853E1C" w14:textId="77777777" w:rsidR="00E40187" w:rsidRPr="00E40187" w:rsidRDefault="00E40187" w:rsidP="00E40187">
      <w:pPr>
        <w:overflowPunct w:val="0"/>
        <w:autoSpaceDE w:val="0"/>
        <w:autoSpaceDN w:val="0"/>
        <w:adjustRightInd w:val="0"/>
        <w:spacing w:before="120" w:after="60" w:line="240" w:lineRule="auto"/>
        <w:ind w:left="2835" w:hanging="2409"/>
        <w:jc w:val="both"/>
        <w:textAlignment w:val="baseline"/>
        <w:rPr>
          <w:rFonts w:ascii="Arial" w:eastAsia="Times New Roman" w:hAnsi="Arial" w:cs="Arial"/>
          <w:lang w:eastAsia="cs-CZ"/>
        </w:rPr>
      </w:pPr>
      <w:r w:rsidRPr="00E40187">
        <w:rPr>
          <w:rFonts w:ascii="Arial" w:eastAsia="Times New Roman" w:hAnsi="Arial" w:cs="Arial"/>
          <w:i/>
          <w:lang w:eastAsia="cs-CZ"/>
        </w:rPr>
        <w:tab/>
      </w:r>
      <w:r w:rsidRPr="00E40187">
        <w:rPr>
          <w:rFonts w:ascii="Arial" w:eastAsia="Times New Roman" w:hAnsi="Arial" w:cs="Arial"/>
          <w:lang w:eastAsia="cs-CZ"/>
        </w:rPr>
        <w:t>-</w:t>
      </w:r>
    </w:p>
    <w:p w14:paraId="3BAC7AC9" w14:textId="77777777" w:rsidR="00E40187" w:rsidRPr="00E40187" w:rsidRDefault="00E40187" w:rsidP="00E40187">
      <w:pPr>
        <w:overflowPunct w:val="0"/>
        <w:autoSpaceDE w:val="0"/>
        <w:autoSpaceDN w:val="0"/>
        <w:adjustRightInd w:val="0"/>
        <w:spacing w:before="120" w:after="60" w:line="240" w:lineRule="auto"/>
        <w:ind w:left="2408" w:firstLine="424"/>
        <w:jc w:val="both"/>
        <w:textAlignment w:val="baseline"/>
        <w:rPr>
          <w:rFonts w:ascii="Arial" w:eastAsia="Times New Roman" w:hAnsi="Arial" w:cs="Arial"/>
          <w:lang w:eastAsia="cs-CZ"/>
        </w:rPr>
      </w:pPr>
      <w:r w:rsidRPr="00E40187">
        <w:rPr>
          <w:rFonts w:ascii="Arial" w:eastAsia="Times New Roman" w:hAnsi="Arial" w:cs="Arial"/>
          <w:lang w:eastAsia="cs-CZ"/>
        </w:rPr>
        <w:t xml:space="preserve">tel.: +420 - </w:t>
      </w:r>
    </w:p>
    <w:p w14:paraId="62EF36DA" w14:textId="77777777" w:rsidR="00E40187" w:rsidRPr="00E40187" w:rsidRDefault="00E40187" w:rsidP="00E40187">
      <w:pPr>
        <w:overflowPunct w:val="0"/>
        <w:autoSpaceDE w:val="0"/>
        <w:autoSpaceDN w:val="0"/>
        <w:adjustRightInd w:val="0"/>
        <w:spacing w:before="120" w:after="60" w:line="240" w:lineRule="auto"/>
        <w:ind w:left="426"/>
        <w:jc w:val="both"/>
        <w:textAlignment w:val="baseline"/>
        <w:rPr>
          <w:rFonts w:ascii="Arial" w:eastAsia="Times New Roman" w:hAnsi="Arial" w:cs="Arial"/>
          <w:lang w:eastAsia="cs-CZ"/>
        </w:rPr>
      </w:pP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lang w:eastAsia="cs-CZ"/>
        </w:rPr>
        <w:t>e-mail: -</w:t>
      </w:r>
    </w:p>
    <w:p w14:paraId="13E89CCC" w14:textId="77777777" w:rsidR="00CF77CF" w:rsidRPr="00E40187" w:rsidRDefault="00CF77CF" w:rsidP="00E40187">
      <w:pPr>
        <w:tabs>
          <w:tab w:val="left" w:pos="426"/>
        </w:tabs>
        <w:spacing w:before="60" w:after="60" w:line="240" w:lineRule="auto"/>
        <w:jc w:val="both"/>
        <w:rPr>
          <w:rFonts w:ascii="Arial" w:eastAsia="Times New Roman" w:hAnsi="Arial" w:cs="Arial"/>
          <w:b/>
          <w:lang w:eastAsia="ar-SA"/>
        </w:rPr>
      </w:pPr>
      <w:bookmarkStart w:id="7" w:name="_Toc357079848"/>
      <w:permEnd w:id="1963354725"/>
    </w:p>
    <w:p w14:paraId="50AE4ECD"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 Poddodavatelé</w:t>
      </w:r>
    </w:p>
    <w:p w14:paraId="6038D166"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4A11EBC2"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zavazuje, že obdobně </w:t>
      </w:r>
      <w:r w:rsidR="00654004">
        <w:rPr>
          <w:rFonts w:ascii="Arial" w:eastAsia="Times New Roman" w:hAnsi="Arial" w:cs="Arial"/>
          <w:lang w:eastAsia="ar-SA"/>
        </w:rPr>
        <w:t>S</w:t>
      </w:r>
      <w:r w:rsidRPr="00E40187">
        <w:rPr>
          <w:rFonts w:ascii="Arial" w:eastAsia="Times New Roman" w:hAnsi="Arial" w:cs="Arial"/>
          <w:lang w:eastAsia="ar-SA"/>
        </w:rPr>
        <w:t>mluvně zaváže také své případné poddodavatele, kteří se na plnění této Smlouvy budou podílet.</w:t>
      </w:r>
    </w:p>
    <w:p w14:paraId="2C8E50C9"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Jakákoliv změna poddodavatelského zajištění dle této Smlouvy</w:t>
      </w:r>
      <w:r w:rsidRPr="00E40187" w:rsidDel="004A2533">
        <w:rPr>
          <w:rFonts w:ascii="Arial" w:eastAsia="Times New Roman" w:hAnsi="Arial" w:cs="Arial"/>
          <w:lang w:eastAsia="ar-SA"/>
        </w:rPr>
        <w:t xml:space="preserve"> </w:t>
      </w:r>
      <w:r w:rsidRPr="00E40187">
        <w:rPr>
          <w:rFonts w:ascii="Arial" w:eastAsia="Times New Roman" w:hAnsi="Arial" w:cs="Arial"/>
          <w:lang w:eastAsia="ar-SA"/>
        </w:rPr>
        <w:t>musí být předem písemně odsouhlasena Kupujícím.</w:t>
      </w:r>
    </w:p>
    <w:p w14:paraId="6ABE0AA8"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může kdykoli uložit Prodávajícímu, aby bezodkladně odvolal poddodavatele, který není způsobilý nebo je nedbalý v řádném plnění svých povinností. Prodávající se zavazuje bezodkladně zajistit nápravu. Doručením takového požadavku Kupujícímu nebudou změněny termíny stanovené v čl. IV této Smlouvy.</w:t>
      </w:r>
    </w:p>
    <w:p w14:paraId="17ABAE7E"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písemně požádat Prodávající, aby odvolal z provádění plnění dle této Smlouvy jakoukoli osobu zaměstnanou a/nebo zajištěnou Prodávajícím nebo jeho poddodavateli, která dle Kupujícího zneužívá své funkce nebo je nezpůsobilá nebo je nedbalá v řádném plnění svých povinností. Prodávající je povinen provést nezbytná opatření a nahradit takto odvolanou osobu v co nejkratším možném termínu osobou jinou, schválenou Kupujícím.</w:t>
      </w:r>
    </w:p>
    <w:p w14:paraId="3051DAFC"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závazky Prodávajícího dle této Smlouvy je Prodávající</w:t>
      </w:r>
      <w:r w:rsidRPr="00E40187" w:rsidDel="0063117D">
        <w:rPr>
          <w:rFonts w:ascii="Arial" w:eastAsia="Times New Roman" w:hAnsi="Arial" w:cs="Arial"/>
          <w:lang w:eastAsia="ar-SA"/>
        </w:rPr>
        <w:t xml:space="preserve"> </w:t>
      </w:r>
      <w:r w:rsidRPr="00E40187">
        <w:rPr>
          <w:rFonts w:ascii="Arial" w:eastAsia="Times New Roman" w:hAnsi="Arial" w:cs="Arial"/>
          <w:lang w:eastAsia="ar-SA"/>
        </w:rPr>
        <w:t>povinen zabezpečit ve vztahu k poddodavatelům obdobně jako ke svým zaměstnancům nebo jiným svým pracovníkům podílejícím se plnění této Smlouvy. Tím však není dotčena skutečnost, že za veškeré činnosti poddodavatelů, vykonávané v souvislosti s plněním této Smlouvy, odpovídá Prodávající tak, jako by požadovaná plnění vykonával sám.</w:t>
      </w:r>
    </w:p>
    <w:p w14:paraId="4F4ACCC3"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žádosti nebo požadavky poddodavatelů na poskytnutí součinnosti Kupujícího této Smlouvy budou Kupujícímu předávány prostřednictvím Prodávajícího. Kupující není povinen tuto součinnost poskytnout, bude-li o ni požádán přímo poddodavatelem Prodávajícího.</w:t>
      </w:r>
    </w:p>
    <w:p w14:paraId="039E3F2B"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p>
    <w:p w14:paraId="68E9FE6E" w14:textId="77777777"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XIII. Platnost a účinnost Smlouvy, zánik Smlouvy</w:t>
      </w:r>
      <w:bookmarkEnd w:id="7"/>
    </w:p>
    <w:p w14:paraId="26346A80"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73D2A96F"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Tato Smlouva nabývá platnosti dnem jejího uzavření, tj. dnem jejího podpisu osobami oprávněnými zastupovat Smluvní strany a nabývá účinnosti zveřejněním v registru </w:t>
      </w:r>
      <w:r w:rsidR="00654004">
        <w:rPr>
          <w:rFonts w:ascii="Arial" w:eastAsia="Times New Roman" w:hAnsi="Arial" w:cs="Arial"/>
          <w:lang w:eastAsia="ar-SA"/>
        </w:rPr>
        <w:t>S</w:t>
      </w:r>
      <w:r w:rsidRPr="00E40187">
        <w:rPr>
          <w:rFonts w:ascii="Arial" w:eastAsia="Times New Roman" w:hAnsi="Arial" w:cs="Arial"/>
          <w:lang w:eastAsia="ar-SA"/>
        </w:rPr>
        <w:t xml:space="preserve">mluv. </w:t>
      </w:r>
    </w:p>
    <w:p w14:paraId="73BB019B"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Tato Smlouva zaniká řádným splněním sjednaných závazků dle této Smlouvy nebo za podmínek stanovených v následujících odstavcích tohoto článku.</w:t>
      </w:r>
    </w:p>
    <w:p w14:paraId="683981EE"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Tuto Smlouvu lze zrušit:   </w:t>
      </w:r>
    </w:p>
    <w:p w14:paraId="013A7396" w14:textId="77777777" w:rsidR="00E40187" w:rsidRPr="00E40187" w:rsidRDefault="00E40187" w:rsidP="00E40187">
      <w:pPr>
        <w:numPr>
          <w:ilvl w:val="2"/>
          <w:numId w:val="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dohodou Smluvních stran, jejíž součástí je i vypořádání vzájemných závazků a pohledávek;</w:t>
      </w:r>
    </w:p>
    <w:p w14:paraId="3A70F917" w14:textId="77777777" w:rsidR="00E40187" w:rsidRPr="00E40187" w:rsidRDefault="00E40187" w:rsidP="00E40187">
      <w:pPr>
        <w:numPr>
          <w:ilvl w:val="2"/>
          <w:numId w:val="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lastRenderedPageBreak/>
        <w:t>odstoupením od Smlouvy v případech uvedených v zákoně nebo v této Smlouvě.</w:t>
      </w:r>
      <w:bookmarkStart w:id="8" w:name="_Ref357073114"/>
    </w:p>
    <w:p w14:paraId="1B10B8A8"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odstoupit od Smlouvy v případě, že:</w:t>
      </w:r>
      <w:bookmarkEnd w:id="8"/>
    </w:p>
    <w:p w14:paraId="6B88C70A" w14:textId="3C98A5FD" w:rsidR="00E40187" w:rsidRPr="00E40187" w:rsidRDefault="00E40187" w:rsidP="00E40187">
      <w:pPr>
        <w:numPr>
          <w:ilvl w:val="2"/>
          <w:numId w:val="10"/>
        </w:numPr>
        <w:tabs>
          <w:tab w:val="left" w:pos="426"/>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Prodávající dodal Kupujícímu vadnou dodávku Zboží</w:t>
      </w:r>
      <w:r w:rsidR="00CB3AF7">
        <w:rPr>
          <w:rFonts w:ascii="Arial" w:eastAsia="Times New Roman" w:hAnsi="Arial" w:cs="Arial"/>
          <w:lang w:eastAsia="ar-SA"/>
        </w:rPr>
        <w:t>,</w:t>
      </w:r>
    </w:p>
    <w:p w14:paraId="7948CBCE" w14:textId="6428F316" w:rsidR="00E40187" w:rsidRPr="00E40187" w:rsidRDefault="00E40187" w:rsidP="00E40187">
      <w:pPr>
        <w:numPr>
          <w:ilvl w:val="2"/>
          <w:numId w:val="1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dojde k podstatnému porušení povinností uložených Prodávajícímu touto Smlouvou</w:t>
      </w:r>
      <w:r w:rsidR="00CB3AF7">
        <w:rPr>
          <w:rFonts w:ascii="Arial" w:eastAsia="Times New Roman" w:hAnsi="Arial" w:cs="Arial"/>
          <w:lang w:eastAsia="ar-SA"/>
        </w:rPr>
        <w:t>.</w:t>
      </w:r>
    </w:p>
    <w:p w14:paraId="78BFA3BB"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v prodlení s dodáním Zboží nebo s odstraněním vady na Zboží a toto prodlení trvá po dobu delší než 10 pracovních dní.</w:t>
      </w:r>
    </w:p>
    <w:p w14:paraId="6AF92D8C"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okamžitě odstoupit od Smlouvy bez předchozího oznámení Prodávajícímu nebo výzvy k sjednání nápravy v přiměřené lhůtě:</w:t>
      </w:r>
    </w:p>
    <w:p w14:paraId="7455545C" w14:textId="77777777" w:rsidR="00E40187" w:rsidRPr="00E40187" w:rsidRDefault="00E40187" w:rsidP="00E40187">
      <w:pPr>
        <w:numPr>
          <w:ilvl w:val="2"/>
          <w:numId w:val="1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bude-li soudem na majetek Prodávajícího prohlášen úpadek;</w:t>
      </w:r>
    </w:p>
    <w:p w14:paraId="08923B0C" w14:textId="77777777" w:rsidR="00E40187" w:rsidRPr="00E40187" w:rsidRDefault="00E40187" w:rsidP="00E40187">
      <w:pPr>
        <w:numPr>
          <w:ilvl w:val="2"/>
          <w:numId w:val="1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vstoupí-li Prodávající do likvidace.</w:t>
      </w:r>
    </w:p>
    <w:p w14:paraId="6CEFE4F1"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oprávněn odstoupit od Smlouvy v případě, že Kupující je v prodlení s placením peněžitých částek dle této Smlouvy a toto prodlení trvá po dobu delší než 10 dnů a nezjedná nápravu ani do 10 dnů od doručení písemného oznámení Prodávajícího o takovém prodlení.</w:t>
      </w:r>
    </w:p>
    <w:p w14:paraId="4A2EEA7C"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04E6777C"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18827AC2" w14:textId="4DC83E41" w:rsid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w:t>
      </w:r>
      <w:r w:rsidR="0016008D">
        <w:rPr>
          <w:rFonts w:ascii="Arial" w:eastAsia="Times New Roman" w:hAnsi="Arial" w:cs="Arial"/>
          <w:b/>
          <w:lang w:eastAsia="ar-SA"/>
        </w:rPr>
        <w:t>V</w:t>
      </w:r>
      <w:r w:rsidRPr="00E40187">
        <w:rPr>
          <w:rFonts w:ascii="Arial" w:eastAsia="Times New Roman" w:hAnsi="Arial" w:cs="Arial"/>
          <w:b/>
          <w:lang w:eastAsia="ar-SA"/>
        </w:rPr>
        <w:t>. Závěrečná ustanovení</w:t>
      </w:r>
    </w:p>
    <w:p w14:paraId="22D737DD" w14:textId="77777777" w:rsidR="0016008D" w:rsidRPr="00E40187" w:rsidRDefault="0016008D" w:rsidP="00E40187">
      <w:pPr>
        <w:tabs>
          <w:tab w:val="left" w:pos="426"/>
        </w:tabs>
        <w:spacing w:before="60" w:after="60" w:line="240" w:lineRule="auto"/>
        <w:jc w:val="center"/>
        <w:rPr>
          <w:rFonts w:ascii="Arial" w:eastAsia="Times New Roman" w:hAnsi="Arial" w:cs="Arial"/>
          <w:b/>
          <w:lang w:eastAsia="ar-SA"/>
        </w:rPr>
      </w:pPr>
    </w:p>
    <w:p w14:paraId="60AC2C7B"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Právní vztahy vzniklé z této Smlouvy a touto Smlouvou blíže neupravené se řídí platnými a účinnými právními předpisy České republiky, zejména Občanským zákoníkem.</w:t>
      </w:r>
    </w:p>
    <w:p w14:paraId="483359E1"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Výrazům, které nejsou v této Smlouvě výslovně definovány, je třeba připisovat stejný význam, jako je jim připisován jejími přílohami.</w:t>
      </w:r>
    </w:p>
    <w:p w14:paraId="750BD57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rozporu mezi jednotlivými ustanoveními této Smlouvy se uplatní pro jejich výklad obecná interpretační pravidla.</w:t>
      </w:r>
    </w:p>
    <w:p w14:paraId="4643CF8C" w14:textId="77777777" w:rsidR="002D1C0F" w:rsidRDefault="00E40187" w:rsidP="002D1C0F">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prohlašuje ve smyslu, že Zboží nemá patentní, licenční ani jiné právní vady. Uplatní-li třetí osoba vůči Kupujícímu nároky plynoucí z právních vad, Prodávající se zavazuje škodu tímto vzniklou Kupujícímu bezodkladně nahradit.</w:t>
      </w:r>
    </w:p>
    <w:p w14:paraId="487D38CE" w14:textId="71ED6FAD" w:rsidR="002D1C0F" w:rsidRDefault="002D1C0F" w:rsidP="002D1C0F">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Prodávající</w:t>
      </w:r>
      <w:r w:rsidRPr="002D1C0F">
        <w:rPr>
          <w:rFonts w:ascii="Arial" w:eastAsia="Times New Roman" w:hAnsi="Arial" w:cs="Arial"/>
          <w:lang w:eastAsia="ar-SA"/>
        </w:rPr>
        <w:t xml:space="preserve"> bere na vědomí, že předmět plnění bude financován Ministerstvem životního prostředí ČR prostřednictvím Operačního programu Spravedlivá transformace 2021 – 2027, z projektu RUR – Region univerzitě, univerzita regionu, číslo projektu: CZ.10.02.01/00/22_002/0000210.</w:t>
      </w:r>
    </w:p>
    <w:p w14:paraId="3BD597E8" w14:textId="6D0E434F" w:rsidR="002D1C0F" w:rsidRPr="002D1C0F" w:rsidRDefault="002D1C0F" w:rsidP="007770A5">
      <w:pPr>
        <w:tabs>
          <w:tab w:val="left" w:pos="426"/>
        </w:tabs>
        <w:suppressAutoHyphens/>
        <w:spacing w:before="60" w:after="60" w:line="240" w:lineRule="auto"/>
        <w:ind w:left="426"/>
        <w:jc w:val="both"/>
        <w:rPr>
          <w:rFonts w:ascii="Arial" w:eastAsia="Times New Roman" w:hAnsi="Arial" w:cs="Arial"/>
          <w:lang w:eastAsia="ar-SA"/>
        </w:rPr>
      </w:pPr>
      <w:r>
        <w:rPr>
          <w:rFonts w:ascii="Arial" w:eastAsia="Times New Roman" w:hAnsi="Arial" w:cs="Arial"/>
          <w:lang w:eastAsia="ar-SA"/>
        </w:rPr>
        <w:t>Prodávající</w:t>
      </w:r>
      <w:r w:rsidRPr="002D1C0F">
        <w:rPr>
          <w:rFonts w:ascii="Arial" w:eastAsia="Times New Roman" w:hAnsi="Arial" w:cs="Arial"/>
          <w:lang w:eastAsia="ar-SA"/>
        </w:rPr>
        <w:t xml:space="preserve"> je povinen uchovávat veškerou dokumentaci související s realizací projektu včetně účetních dokladů minimálně do konce roku 2038. Pokud je v českých právních předpisech stanovena lhůta delší, musí </w:t>
      </w:r>
      <w:r>
        <w:rPr>
          <w:rFonts w:ascii="Arial" w:eastAsia="Times New Roman" w:hAnsi="Arial" w:cs="Arial"/>
          <w:lang w:eastAsia="ar-SA"/>
        </w:rPr>
        <w:t>Prodávající</w:t>
      </w:r>
      <w:r w:rsidRPr="002D1C0F">
        <w:rPr>
          <w:rFonts w:ascii="Arial" w:eastAsia="Times New Roman" w:hAnsi="Arial" w:cs="Arial"/>
          <w:lang w:eastAsia="ar-SA"/>
        </w:rPr>
        <w:t xml:space="preserve"> použít tuto delší lhůtu. </w:t>
      </w:r>
      <w:r>
        <w:rPr>
          <w:rFonts w:ascii="Arial" w:eastAsia="Times New Roman" w:hAnsi="Arial" w:cs="Arial"/>
          <w:lang w:eastAsia="ar-SA"/>
        </w:rPr>
        <w:t>Prodávající</w:t>
      </w:r>
      <w:r w:rsidRPr="002D1C0F">
        <w:rPr>
          <w:rFonts w:ascii="Arial" w:eastAsia="Times New Roman" w:hAnsi="Arial" w:cs="Arial"/>
          <w:lang w:eastAsia="ar-SA"/>
        </w:rPr>
        <w:t xml:space="preserve"> je povinen minimálně do konce roku 2038 poskytovat požadované informace a dokumentaci související s realizací projektu zaměstnancům nebo zmocněncům pověřených orgánů. Těmito orgány jsou Poskytovatel dotace, Ministerstvo financí, orgány finanční správy, Nejvyšší kontrolní úřad, Evropská komise, Evropský účetní dvůr a Evropský úřad pro boj proti podvodům, případně další orgány oprávněné k výkonu kontroly dle platných právních předpisů ČR a EU. </w:t>
      </w:r>
      <w:r w:rsidR="006F78BF">
        <w:rPr>
          <w:rFonts w:ascii="Arial" w:eastAsia="Times New Roman" w:hAnsi="Arial" w:cs="Arial"/>
          <w:lang w:eastAsia="ar-SA"/>
        </w:rPr>
        <w:t>Prodávající</w:t>
      </w:r>
      <w:r w:rsidR="006F78BF" w:rsidRPr="002D1C0F">
        <w:rPr>
          <w:rFonts w:ascii="Arial" w:eastAsia="Times New Roman" w:hAnsi="Arial" w:cs="Arial"/>
          <w:lang w:eastAsia="ar-SA"/>
        </w:rPr>
        <w:t xml:space="preserve"> </w:t>
      </w:r>
      <w:r w:rsidRPr="002D1C0F">
        <w:rPr>
          <w:rFonts w:ascii="Arial" w:eastAsia="Times New Roman" w:hAnsi="Arial" w:cs="Arial"/>
          <w:lang w:eastAsia="ar-SA"/>
        </w:rPr>
        <w:t>je povinen vytvořit výše uvedeným osobám podmínky k provedení kontroly vztahující se k předmětu této Smlouvy a poskytnout jim při provádění kontroly součinnost.</w:t>
      </w:r>
    </w:p>
    <w:p w14:paraId="32699D55" w14:textId="77E90CCE" w:rsidR="006F78BF" w:rsidRDefault="006F78BF"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Prodávající se zavazuje umožnit všem subjektům oprávněným k výkonu kontroly projektu, z jehož prostředků je dodávka hrazena, provést kontrolu dokladů souvisejících s plněním </w:t>
      </w:r>
      <w:r>
        <w:rPr>
          <w:rFonts w:ascii="Arial" w:eastAsia="Times New Roman" w:hAnsi="Arial" w:cs="Arial"/>
          <w:lang w:eastAsia="ar-SA"/>
        </w:rPr>
        <w:lastRenderedPageBreak/>
        <w:t xml:space="preserve">zakázky, a to po dobu danou </w:t>
      </w:r>
      <w:r w:rsidRPr="006F78BF">
        <w:rPr>
          <w:rFonts w:ascii="Arial" w:eastAsia="Times New Roman" w:hAnsi="Arial" w:cs="Arial"/>
          <w:lang w:eastAsia="ar-SA"/>
        </w:rPr>
        <w:t>právními předpisy ČR k jejich archivaci (zákon č. 563/1991 Sb., o účetnictví, ve znění pozdějších předpisů, a zákon č. 235/2004 Sb., o dani z přidané hodnoty, ve znění pozdějších předpisů). Minimálně však do roku 2033.</w:t>
      </w:r>
    </w:p>
    <w:p w14:paraId="297DEAC1" w14:textId="5A0B6C3C" w:rsidR="006F78BF" w:rsidRPr="006F78BF" w:rsidRDefault="006F78BF" w:rsidP="006F78BF">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Podpisem Smlouvy Prodávající prohlašuje, že není ve střetu zájmů, zejména ve vztahu k zák.</w:t>
      </w:r>
      <w:r w:rsidR="00287BF2">
        <w:rPr>
          <w:rFonts w:ascii="Arial" w:eastAsia="Times New Roman" w:hAnsi="Arial" w:cs="Arial"/>
          <w:lang w:eastAsia="ar-SA"/>
        </w:rPr>
        <w:t xml:space="preserve"> </w:t>
      </w:r>
      <w:r>
        <w:rPr>
          <w:rFonts w:ascii="Arial" w:eastAsia="Times New Roman" w:hAnsi="Arial" w:cs="Arial"/>
          <w:lang w:eastAsia="ar-SA"/>
        </w:rPr>
        <w:t>č. 159/2006 Sb.,</w:t>
      </w:r>
      <w:r w:rsidRPr="006F78BF">
        <w:rPr>
          <w:rFonts w:ascii="Arial" w:hAnsi="Arial" w:cs="Arial"/>
          <w:sz w:val="20"/>
          <w:szCs w:val="20"/>
        </w:rPr>
        <w:t xml:space="preserve"> </w:t>
      </w:r>
      <w:r w:rsidRPr="006F78BF">
        <w:rPr>
          <w:rFonts w:ascii="Arial" w:eastAsia="Times New Roman" w:hAnsi="Arial" w:cs="Arial"/>
          <w:lang w:eastAsia="ar-SA"/>
        </w:rPr>
        <w:t xml:space="preserve">§ 4b, a současně se na </w:t>
      </w:r>
      <w:r>
        <w:rPr>
          <w:rFonts w:ascii="Arial" w:eastAsia="Times New Roman" w:hAnsi="Arial" w:cs="Arial"/>
          <w:lang w:eastAsia="ar-SA"/>
        </w:rPr>
        <w:t>Prodávajícího</w:t>
      </w:r>
      <w:r w:rsidRPr="006F78BF">
        <w:rPr>
          <w:rFonts w:ascii="Arial" w:eastAsia="Times New Roman" w:hAnsi="Arial" w:cs="Arial"/>
          <w:lang w:eastAsia="ar-SA"/>
        </w:rPr>
        <w:t xml:space="preserve"> nebo jeho poddodavatele nevztahují mezinárodní sankce podle zákona upravujícího provádění mezinárodních sankcí. </w:t>
      </w:r>
    </w:p>
    <w:p w14:paraId="7796AE00" w14:textId="4FE9DE8B"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w:t>
      </w:r>
      <w:r w:rsidR="00654004">
        <w:rPr>
          <w:rFonts w:ascii="Arial" w:eastAsia="Times New Roman" w:hAnsi="Arial" w:cs="Arial"/>
          <w:lang w:eastAsia="ar-SA"/>
        </w:rPr>
        <w:t>S</w:t>
      </w:r>
      <w:r w:rsidRPr="00E40187">
        <w:rPr>
          <w:rFonts w:ascii="Arial" w:eastAsia="Times New Roman" w:hAnsi="Arial" w:cs="Arial"/>
          <w:lang w:eastAsia="ar-SA"/>
        </w:rPr>
        <w:t>mluvních vztahů tak, aby byl v maximální možné míře zachován předmět, účel a obsah této Smlouvy</w:t>
      </w:r>
      <w:r w:rsidR="00287BF2">
        <w:rPr>
          <w:rFonts w:ascii="Arial" w:eastAsia="Times New Roman" w:hAnsi="Arial" w:cs="Arial"/>
          <w:lang w:eastAsia="ar-SA"/>
        </w:rPr>
        <w:t xml:space="preserve"> </w:t>
      </w:r>
      <w:r w:rsidRPr="00E40187">
        <w:rPr>
          <w:rFonts w:ascii="Arial" w:eastAsia="Times New Roman" w:hAnsi="Arial" w:cs="Arial"/>
          <w:lang w:eastAsia="ar-SA"/>
        </w:rPr>
        <w:t>a aby bylo vyhověno podmínkám stanoveným navazující normou dle tohoto odstavce. V rámci tohoto jednání nebude Prodávající vznášet požadavky na navýšení Ceny za Zboží či poskytnutí technické podpory s výjimkou případů, kdy takové navýšení bude objektivně a prokazatelně nezbytné k zachování předmětu, účelu a obsahu této Smlouvy</w:t>
      </w:r>
      <w:r w:rsidR="00CB3AF7">
        <w:rPr>
          <w:rFonts w:ascii="Arial" w:eastAsia="Times New Roman" w:hAnsi="Arial" w:cs="Arial"/>
          <w:lang w:eastAsia="ar-SA"/>
        </w:rPr>
        <w:t>.</w:t>
      </w:r>
    </w:p>
    <w:p w14:paraId="6A9E1D2D"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4ED225D5"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Smluvní strany jsou seznámeny se skutečností, že Kupující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Prodávající prohlašuje, že:</w:t>
      </w:r>
    </w:p>
    <w:p w14:paraId="6F023817" w14:textId="77777777" w:rsidR="00E40187" w:rsidRPr="00E40187" w:rsidRDefault="00E40187" w:rsidP="00E40187">
      <w:pPr>
        <w:numPr>
          <w:ilvl w:val="0"/>
          <w:numId w:val="14"/>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432EB0C8" w14:textId="29F14B42" w:rsidR="00E40187" w:rsidRPr="00E40187" w:rsidRDefault="00E40187" w:rsidP="00E40187">
      <w:pPr>
        <w:numPr>
          <w:ilvl w:val="0"/>
          <w:numId w:val="14"/>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veškeré údaj</w:t>
      </w:r>
      <w:r w:rsidR="00287BF2">
        <w:rPr>
          <w:rFonts w:ascii="Arial" w:eastAsia="Times New Roman" w:hAnsi="Arial" w:cs="Arial"/>
          <w:lang w:eastAsia="ar-SA"/>
        </w:rPr>
        <w:t xml:space="preserve">e uvedené v této Smlouvě, popř. </w:t>
      </w:r>
      <w:r w:rsidRPr="00E40187">
        <w:rPr>
          <w:rFonts w:ascii="Arial" w:eastAsia="Times New Roman" w:hAnsi="Arial" w:cs="Arial"/>
          <w:lang w:eastAsia="ar-SA"/>
        </w:rPr>
        <w:t>které jsou použity v rámci tohoto závazkového právního vztahu, a to i pokud jsou získány od třetích osob, nepodléhají povinnosti mlčenlivosti nebo jinému postupu směřujícímu k ochraně před zneužitím a zveřejněním.</w:t>
      </w:r>
    </w:p>
    <w:p w14:paraId="7140CE2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 podmínek stanovených touto Smlouvou, v souladu s pokyny Kupujícího a při vynaložení veškeré odborné péče zavazuje strpět zveřejnění této Smlouvy včetně případných dodatků Kupujícím na profilu zadavatele a v registru </w:t>
      </w:r>
      <w:r w:rsidR="00654004">
        <w:rPr>
          <w:rFonts w:ascii="Arial" w:eastAsia="Times New Roman" w:hAnsi="Arial" w:cs="Arial"/>
          <w:lang w:eastAsia="ar-SA"/>
        </w:rPr>
        <w:t>S</w:t>
      </w:r>
      <w:r w:rsidRPr="00E40187">
        <w:rPr>
          <w:rFonts w:ascii="Arial" w:eastAsia="Times New Roman" w:hAnsi="Arial" w:cs="Arial"/>
          <w:lang w:eastAsia="ar-SA"/>
        </w:rPr>
        <w:t>mluv.</w:t>
      </w:r>
    </w:p>
    <w:p w14:paraId="5E32BFA2"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Smluvní strany shodně prohlašují, že povinnost uveřejnění této Smlouvy dle zákona č. 340/2015 Sb., o zvláštních podmínkách účinnosti některých </w:t>
      </w:r>
      <w:r w:rsidR="00654004">
        <w:rPr>
          <w:rFonts w:ascii="Arial" w:eastAsia="Times New Roman" w:hAnsi="Arial" w:cs="Arial"/>
          <w:lang w:eastAsia="ar-SA"/>
        </w:rPr>
        <w:t>S</w:t>
      </w:r>
      <w:r w:rsidRPr="00E40187">
        <w:rPr>
          <w:rFonts w:ascii="Arial" w:eastAsia="Times New Roman" w:hAnsi="Arial" w:cs="Arial"/>
          <w:lang w:eastAsia="ar-SA"/>
        </w:rPr>
        <w:t xml:space="preserve">mluv, uveřejňování těchto </w:t>
      </w:r>
      <w:r w:rsidR="00654004">
        <w:rPr>
          <w:rFonts w:ascii="Arial" w:eastAsia="Times New Roman" w:hAnsi="Arial" w:cs="Arial"/>
          <w:lang w:eastAsia="ar-SA"/>
        </w:rPr>
        <w:t>S</w:t>
      </w:r>
      <w:r w:rsidRPr="00E40187">
        <w:rPr>
          <w:rFonts w:ascii="Arial" w:eastAsia="Times New Roman" w:hAnsi="Arial" w:cs="Arial"/>
          <w:lang w:eastAsia="ar-SA"/>
        </w:rPr>
        <w:t xml:space="preserve">mluv a o registru </w:t>
      </w:r>
      <w:r w:rsidR="00654004">
        <w:rPr>
          <w:rFonts w:ascii="Arial" w:eastAsia="Times New Roman" w:hAnsi="Arial" w:cs="Arial"/>
          <w:lang w:eastAsia="ar-SA"/>
        </w:rPr>
        <w:t>S</w:t>
      </w:r>
      <w:r w:rsidRPr="00E40187">
        <w:rPr>
          <w:rFonts w:ascii="Arial" w:eastAsia="Times New Roman" w:hAnsi="Arial" w:cs="Arial"/>
          <w:lang w:eastAsia="ar-SA"/>
        </w:rPr>
        <w:t xml:space="preserve">mluv (zákon o registru </w:t>
      </w:r>
      <w:r w:rsidR="00654004">
        <w:rPr>
          <w:rFonts w:ascii="Arial" w:eastAsia="Times New Roman" w:hAnsi="Arial" w:cs="Arial"/>
          <w:lang w:eastAsia="ar-SA"/>
        </w:rPr>
        <w:t>S</w:t>
      </w:r>
      <w:r w:rsidRPr="00E40187">
        <w:rPr>
          <w:rFonts w:ascii="Arial" w:eastAsia="Times New Roman" w:hAnsi="Arial" w:cs="Arial"/>
          <w:lang w:eastAsia="ar-SA"/>
        </w:rPr>
        <w:t>mluv) bude splněna ze strany Kupujícího.</w:t>
      </w:r>
    </w:p>
    <w:p w14:paraId="5BEE8CA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bookmarkStart w:id="9" w:name="_Ref417563925"/>
      <w:r w:rsidRPr="00E40187">
        <w:rPr>
          <w:rFonts w:ascii="Arial" w:eastAsia="Times New Roman" w:hAnsi="Arial" w:cs="Arial"/>
          <w:lang w:eastAsia="ar-SA"/>
        </w:rPr>
        <w:t xml:space="preserve">Tuto Smlouvu lze měnit, doplňovat nebo rušit pouze formou písemných vzestupně číslovaných dodatků podepsaných Smluvními stranami. </w:t>
      </w:r>
      <w:bookmarkEnd w:id="9"/>
      <w:r w:rsidRPr="00E40187">
        <w:rPr>
          <w:rFonts w:ascii="Arial" w:eastAsia="Times New Roman" w:hAnsi="Arial" w:cs="Arial"/>
          <w:lang w:eastAsia="ar-SA"/>
        </w:rPr>
        <w:t xml:space="preserve">Dodatky nabývají platnosti v den, kdy byly podepsány oběma Smluvními stranami a účinnosti v den, kdy byly zveřejněny v registru </w:t>
      </w:r>
      <w:r w:rsidR="00654004">
        <w:rPr>
          <w:rFonts w:ascii="Arial" w:eastAsia="Times New Roman" w:hAnsi="Arial" w:cs="Arial"/>
          <w:lang w:eastAsia="ar-SA"/>
        </w:rPr>
        <w:t>S</w:t>
      </w:r>
      <w:r w:rsidRPr="00E40187">
        <w:rPr>
          <w:rFonts w:ascii="Arial" w:eastAsia="Times New Roman" w:hAnsi="Arial" w:cs="Arial"/>
          <w:lang w:eastAsia="ar-SA"/>
        </w:rPr>
        <w:t xml:space="preserve">mluv. </w:t>
      </w:r>
    </w:p>
    <w:p w14:paraId="6997DF74" w14:textId="77777777" w:rsid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Smlouva je vyhotovena ve třech vyhotoveních s platností originálu, z nichž Prodávající obdrží jedno vyhotovení a Kupující dvě oboustranně potvrzená vyhotovení této Smlouvy.</w:t>
      </w:r>
      <w:bookmarkStart w:id="10" w:name="_Ref210200068"/>
      <w:bookmarkStart w:id="11" w:name="_Ref212697317"/>
      <w:r w:rsidRPr="00E40187">
        <w:rPr>
          <w:rFonts w:ascii="Arial" w:eastAsia="Times New Roman" w:hAnsi="Arial" w:cs="Arial"/>
          <w:lang w:eastAsia="ar-SA"/>
        </w:rPr>
        <w:t xml:space="preserve"> Tato Smlouva představuje úplnou dohodu Smluvních stran o předmětu této Smlouvy.</w:t>
      </w:r>
      <w:bookmarkEnd w:id="10"/>
      <w:bookmarkEnd w:id="11"/>
    </w:p>
    <w:p w14:paraId="28E0DE2C" w14:textId="77777777" w:rsidR="00287BF2" w:rsidRPr="00E40187" w:rsidRDefault="00287BF2" w:rsidP="00287BF2">
      <w:pPr>
        <w:tabs>
          <w:tab w:val="left" w:pos="426"/>
        </w:tabs>
        <w:suppressAutoHyphens/>
        <w:spacing w:before="60" w:after="60" w:line="240" w:lineRule="auto"/>
        <w:jc w:val="both"/>
        <w:rPr>
          <w:rFonts w:ascii="Arial" w:eastAsia="Times New Roman" w:hAnsi="Arial" w:cs="Arial"/>
          <w:lang w:eastAsia="ar-SA"/>
        </w:rPr>
      </w:pPr>
    </w:p>
    <w:p w14:paraId="026442BB"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Nedílnou součást Smlouvy tvoří tyto přílohy:</w:t>
      </w:r>
    </w:p>
    <w:p w14:paraId="5B60AE63" w14:textId="77777777" w:rsidR="00E40187" w:rsidRPr="00E40187" w:rsidRDefault="00E40187"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Seznam poddodavatelů (</w:t>
      </w:r>
      <w:r w:rsidRPr="00E40187">
        <w:rPr>
          <w:rFonts w:ascii="Arial" w:eastAsia="Times New Roman" w:hAnsi="Arial" w:cs="Arial"/>
          <w:i/>
          <w:lang w:eastAsia="ar-SA"/>
        </w:rPr>
        <w:t>pokud jsou</w:t>
      </w:r>
      <w:r w:rsidRPr="00E40187">
        <w:rPr>
          <w:rFonts w:ascii="Arial" w:eastAsia="Times New Roman" w:hAnsi="Arial" w:cs="Arial"/>
          <w:lang w:eastAsia="ar-SA"/>
        </w:rPr>
        <w:t>)</w:t>
      </w:r>
    </w:p>
    <w:p w14:paraId="270EFD7C" w14:textId="77777777" w:rsidR="00E40187" w:rsidRPr="00E40187" w:rsidRDefault="00E40187"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Cenová nabídka dodavatele (Krycí list nabídky)</w:t>
      </w:r>
    </w:p>
    <w:p w14:paraId="051F4FA6" w14:textId="0C40666F" w:rsidR="00E40187" w:rsidRDefault="00CF77CF"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T</w:t>
      </w:r>
      <w:r w:rsidR="00E40187" w:rsidRPr="00E40187">
        <w:rPr>
          <w:rFonts w:ascii="Arial" w:eastAsia="Times New Roman" w:hAnsi="Arial" w:cs="Arial"/>
          <w:lang w:eastAsia="ar-SA"/>
        </w:rPr>
        <w:t>echnick</w:t>
      </w:r>
      <w:r w:rsidR="006456BA">
        <w:rPr>
          <w:rFonts w:ascii="Arial" w:eastAsia="Times New Roman" w:hAnsi="Arial" w:cs="Arial"/>
          <w:lang w:eastAsia="ar-SA"/>
        </w:rPr>
        <w:t>á specifikace</w:t>
      </w:r>
      <w:r w:rsidR="00790C98">
        <w:rPr>
          <w:rFonts w:ascii="Arial" w:eastAsia="Times New Roman" w:hAnsi="Arial" w:cs="Arial"/>
          <w:lang w:eastAsia="ar-SA"/>
        </w:rPr>
        <w:t xml:space="preserve"> požadovaných položek</w:t>
      </w:r>
    </w:p>
    <w:p w14:paraId="4DAD9A29" w14:textId="2A57C801" w:rsidR="006F336C" w:rsidRDefault="006F336C"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Naceněný Výkaz výměr</w:t>
      </w:r>
    </w:p>
    <w:p w14:paraId="1D3F3F5D" w14:textId="77777777" w:rsidR="00654004" w:rsidRPr="00654004" w:rsidRDefault="00654004" w:rsidP="00654004">
      <w:pPr>
        <w:tabs>
          <w:tab w:val="left" w:pos="426"/>
        </w:tabs>
        <w:suppressAutoHyphens/>
        <w:spacing w:before="60" w:after="60" w:line="240" w:lineRule="auto"/>
        <w:ind w:left="1146"/>
        <w:jc w:val="both"/>
        <w:rPr>
          <w:rFonts w:ascii="Arial" w:eastAsia="Times New Roman" w:hAnsi="Arial" w:cs="Arial"/>
          <w:lang w:eastAsia="ar-SA"/>
        </w:rPr>
      </w:pPr>
    </w:p>
    <w:p w14:paraId="1E6EA522"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r w:rsidRPr="00E40187">
        <w:rPr>
          <w:rFonts w:ascii="Arial" w:eastAsia="Times New Roman" w:hAnsi="Arial" w:cs="Arial"/>
          <w:b/>
          <w:lang w:eastAsia="ar-SA"/>
        </w:rPr>
        <w:t>Smluvní strany prohlašují, že si tuto Smlouvu přečetly, že s jejím obsahem souhlasí a na důkaz toho k ní připojují svoje podpisy.</w:t>
      </w:r>
    </w:p>
    <w:p w14:paraId="15C1D4BB" w14:textId="77777777" w:rsidR="00E40187" w:rsidRPr="00E40187" w:rsidRDefault="00E40187" w:rsidP="00E40187">
      <w:pPr>
        <w:suppressAutoHyphens/>
        <w:spacing w:before="60" w:after="60" w:line="240" w:lineRule="auto"/>
        <w:rPr>
          <w:rFonts w:ascii="Arial" w:eastAsia="Times New Roman" w:hAnsi="Arial" w:cs="Arial"/>
          <w:b/>
          <w:lang w:eastAsia="cs-CZ"/>
        </w:rPr>
      </w:pPr>
    </w:p>
    <w:p w14:paraId="480AD96F" w14:textId="77777777" w:rsidR="00E40187" w:rsidRPr="00E40187" w:rsidRDefault="00E40187" w:rsidP="00E40187">
      <w:pPr>
        <w:suppressAutoHyphens/>
        <w:spacing w:before="60" w:after="60" w:line="240" w:lineRule="auto"/>
        <w:rPr>
          <w:rFonts w:ascii="Arial" w:eastAsia="Times New Roman" w:hAnsi="Arial" w:cs="Arial"/>
          <w:lang w:eastAsia="cs-CZ"/>
        </w:rPr>
      </w:pPr>
      <w:permStart w:id="1056978625" w:edGrp="everyone"/>
      <w:r w:rsidRPr="00E40187">
        <w:rPr>
          <w:rFonts w:ascii="Arial" w:eastAsia="Times New Roman" w:hAnsi="Arial" w:cs="Arial"/>
          <w:lang w:eastAsia="cs-CZ"/>
        </w:rPr>
        <w:t xml:space="preserve">V Ústí nad Labem dne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t xml:space="preserve">V </w:t>
      </w:r>
      <w:r w:rsidRPr="00E40187">
        <w:rPr>
          <w:rFonts w:ascii="Arial" w:eastAsia="Times New Roman" w:hAnsi="Arial" w:cs="Arial"/>
          <w:b/>
          <w:lang w:eastAsia="cs-CZ"/>
        </w:rPr>
        <w:tab/>
      </w:r>
      <w:r w:rsidRPr="00E40187">
        <w:rPr>
          <w:rFonts w:ascii="Arial" w:eastAsia="Times New Roman" w:hAnsi="Arial" w:cs="Arial"/>
          <w:b/>
          <w:lang w:eastAsia="cs-CZ"/>
        </w:rPr>
        <w:tab/>
      </w:r>
      <w:r w:rsidRPr="00E40187">
        <w:rPr>
          <w:rFonts w:ascii="Arial" w:eastAsia="Times New Roman" w:hAnsi="Arial" w:cs="Arial"/>
          <w:b/>
          <w:lang w:eastAsia="cs-CZ"/>
        </w:rPr>
        <w:tab/>
      </w:r>
      <w:r w:rsidRPr="00E40187">
        <w:rPr>
          <w:rFonts w:ascii="Arial" w:eastAsia="Times New Roman" w:hAnsi="Arial" w:cs="Arial"/>
          <w:lang w:eastAsia="cs-CZ"/>
        </w:rPr>
        <w:t xml:space="preserve">  dne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63444672"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7D65227B" w14:textId="152A5AF9" w:rsidR="00E40187" w:rsidRPr="00E40187" w:rsidRDefault="00654004" w:rsidP="00E40187">
      <w:pPr>
        <w:suppressAutoHyphens/>
        <w:spacing w:before="60" w:after="60" w:line="240" w:lineRule="auto"/>
        <w:rPr>
          <w:rFonts w:ascii="Arial" w:eastAsia="Times New Roman" w:hAnsi="Arial" w:cs="Arial"/>
          <w:lang w:eastAsia="cs-CZ"/>
        </w:rPr>
      </w:pPr>
      <w:r>
        <w:rPr>
          <w:rFonts w:ascii="Arial" w:eastAsia="Times New Roman" w:hAnsi="Arial" w:cs="Arial"/>
          <w:lang w:eastAsia="cs-CZ"/>
        </w:rPr>
        <w:t xml:space="preserve">Za </w:t>
      </w:r>
      <w:r w:rsidR="00E40187" w:rsidRPr="00E40187">
        <w:rPr>
          <w:rFonts w:ascii="Arial" w:eastAsia="Times New Roman" w:hAnsi="Arial" w:cs="Arial"/>
          <w:lang w:eastAsia="cs-CZ"/>
        </w:rPr>
        <w:t>Kupující</w:t>
      </w:r>
      <w:r>
        <w:rPr>
          <w:rFonts w:ascii="Arial" w:eastAsia="Times New Roman" w:hAnsi="Arial" w:cs="Arial"/>
          <w:lang w:eastAsia="cs-CZ"/>
        </w:rPr>
        <w:t>ho</w:t>
      </w:r>
      <w:r w:rsidR="00E40187" w:rsidRPr="00E40187">
        <w:rPr>
          <w:rFonts w:ascii="Arial" w:eastAsia="Times New Roman" w:hAnsi="Arial" w:cs="Arial"/>
          <w:lang w:eastAsia="cs-CZ"/>
        </w:rPr>
        <w:t>:</w:t>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Pr>
          <w:rFonts w:ascii="Arial" w:eastAsia="Times New Roman" w:hAnsi="Arial" w:cs="Arial"/>
          <w:lang w:eastAsia="cs-CZ"/>
        </w:rPr>
        <w:t xml:space="preserve">Za </w:t>
      </w:r>
      <w:r w:rsidR="00E40187" w:rsidRPr="00E40187">
        <w:rPr>
          <w:rFonts w:ascii="Arial" w:eastAsia="Times New Roman" w:hAnsi="Arial" w:cs="Arial"/>
          <w:lang w:eastAsia="cs-CZ"/>
        </w:rPr>
        <w:t>Prodávající</w:t>
      </w:r>
      <w:r>
        <w:rPr>
          <w:rFonts w:ascii="Arial" w:eastAsia="Times New Roman" w:hAnsi="Arial" w:cs="Arial"/>
          <w:lang w:eastAsia="cs-CZ"/>
        </w:rPr>
        <w:t>ho</w:t>
      </w:r>
      <w:r w:rsidR="00E40187" w:rsidRPr="00E40187">
        <w:rPr>
          <w:rFonts w:ascii="Arial" w:eastAsia="Times New Roman" w:hAnsi="Arial" w:cs="Arial"/>
          <w:lang w:eastAsia="cs-CZ"/>
        </w:rPr>
        <w:t>:</w:t>
      </w:r>
    </w:p>
    <w:p w14:paraId="2BE8D46D"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1E2A2A4C"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52A57123" w14:textId="68B20E45" w:rsidR="00E40187" w:rsidRPr="00E40187" w:rsidRDefault="00E40187" w:rsidP="00E40187">
      <w:pPr>
        <w:tabs>
          <w:tab w:val="center" w:pos="2268"/>
          <w:tab w:val="center" w:pos="4253"/>
        </w:tabs>
        <w:suppressAutoHyphens/>
        <w:spacing w:before="60" w:after="60" w:line="240" w:lineRule="auto"/>
        <w:rPr>
          <w:rFonts w:ascii="Arial" w:eastAsia="Times New Roman" w:hAnsi="Arial" w:cs="Arial"/>
          <w:lang w:eastAsia="cs-CZ"/>
        </w:rPr>
      </w:pPr>
      <w:r w:rsidRPr="00E40187">
        <w:rPr>
          <w:rFonts w:ascii="Arial" w:eastAsia="Times New Roman" w:hAnsi="Arial" w:cs="Arial"/>
          <w:lang w:eastAsia="cs-CZ"/>
        </w:rPr>
        <w:t xml:space="preserve">     ……………………………………….</w:t>
      </w:r>
      <w:r w:rsidRPr="00E40187">
        <w:rPr>
          <w:rFonts w:ascii="Arial" w:eastAsia="Times New Roman" w:hAnsi="Arial" w:cs="Arial"/>
          <w:lang w:eastAsia="cs-CZ"/>
        </w:rPr>
        <w:tab/>
        <w:t xml:space="preserve">                                  </w:t>
      </w:r>
      <w:r w:rsidR="006456BA">
        <w:rPr>
          <w:rFonts w:ascii="Arial" w:eastAsia="Times New Roman" w:hAnsi="Arial" w:cs="Arial"/>
          <w:lang w:eastAsia="cs-CZ"/>
        </w:rPr>
        <w:t xml:space="preserve"> </w:t>
      </w:r>
      <w:r w:rsidRPr="00E40187">
        <w:rPr>
          <w:rFonts w:ascii="Arial" w:eastAsia="Times New Roman" w:hAnsi="Arial" w:cs="Arial"/>
          <w:lang w:eastAsia="cs-CZ"/>
        </w:rPr>
        <w:t xml:space="preserve">    ………………………………….</w:t>
      </w:r>
    </w:p>
    <w:p w14:paraId="2FF22927" w14:textId="11DA4E67" w:rsidR="00E40187" w:rsidRPr="00E40187" w:rsidRDefault="006456BA" w:rsidP="00E40187">
      <w:pPr>
        <w:tabs>
          <w:tab w:val="center" w:pos="4253"/>
        </w:tabs>
        <w:suppressAutoHyphens/>
        <w:spacing w:after="0" w:line="240" w:lineRule="auto"/>
        <w:ind w:left="708"/>
        <w:rPr>
          <w:rFonts w:ascii="Arial" w:eastAsia="Times New Roman" w:hAnsi="Arial" w:cs="Arial"/>
          <w:i/>
          <w:lang w:eastAsia="cs-CZ"/>
        </w:rPr>
      </w:pPr>
      <w:r>
        <w:rPr>
          <w:rFonts w:ascii="Arial" w:eastAsia="Times New Roman" w:hAnsi="Arial" w:cs="Arial"/>
          <w:b/>
          <w:lang w:eastAsia="cs-CZ"/>
        </w:rPr>
        <w:t xml:space="preserve"> PaedDr</w:t>
      </w:r>
      <w:r w:rsidR="00E40187" w:rsidRPr="00E40187">
        <w:rPr>
          <w:rFonts w:ascii="Arial" w:eastAsia="Times New Roman" w:hAnsi="Arial" w:cs="Arial"/>
          <w:b/>
          <w:lang w:eastAsia="cs-CZ"/>
        </w:rPr>
        <w:t xml:space="preserve">. </w:t>
      </w:r>
      <w:r>
        <w:rPr>
          <w:rFonts w:ascii="Arial" w:eastAsia="Times New Roman" w:hAnsi="Arial" w:cs="Arial"/>
          <w:b/>
          <w:lang w:eastAsia="cs-CZ"/>
        </w:rPr>
        <w:t xml:space="preserve">Jan </w:t>
      </w:r>
      <w:proofErr w:type="gramStart"/>
      <w:r>
        <w:rPr>
          <w:rFonts w:ascii="Arial" w:eastAsia="Times New Roman" w:hAnsi="Arial" w:cs="Arial"/>
          <w:b/>
          <w:lang w:eastAsia="cs-CZ"/>
        </w:rPr>
        <w:t>Eichler</w:t>
      </w:r>
      <w:r w:rsidR="00E40187" w:rsidRPr="00E40187">
        <w:rPr>
          <w:rFonts w:ascii="Arial" w:eastAsia="Times New Roman" w:hAnsi="Arial" w:cs="Arial"/>
          <w:i/>
          <w:lang w:eastAsia="cs-CZ"/>
        </w:rPr>
        <w:t xml:space="preserve">                                                </w:t>
      </w:r>
      <w:r>
        <w:rPr>
          <w:rFonts w:ascii="Arial" w:eastAsia="Times New Roman" w:hAnsi="Arial" w:cs="Arial"/>
          <w:i/>
          <w:lang w:eastAsia="cs-CZ"/>
        </w:rPr>
        <w:t xml:space="preserve">                </w:t>
      </w:r>
      <w:r w:rsidR="00E40187" w:rsidRPr="00E40187">
        <w:rPr>
          <w:rFonts w:ascii="Arial" w:eastAsia="Times New Roman" w:hAnsi="Arial" w:cs="Arial"/>
          <w:i/>
          <w:lang w:eastAsia="cs-CZ"/>
        </w:rPr>
        <w:t xml:space="preserve"> Jméno</w:t>
      </w:r>
      <w:proofErr w:type="gramEnd"/>
      <w:r w:rsidR="00E40187" w:rsidRPr="00E40187">
        <w:rPr>
          <w:rFonts w:ascii="Arial" w:eastAsia="Times New Roman" w:hAnsi="Arial" w:cs="Arial"/>
          <w:i/>
          <w:lang w:eastAsia="cs-CZ"/>
        </w:rPr>
        <w:t xml:space="preserve"> a příjmení             </w:t>
      </w:r>
    </w:p>
    <w:p w14:paraId="38D3BA1E" w14:textId="5FB06419" w:rsidR="00E40187" w:rsidRPr="006456BA" w:rsidRDefault="006456BA" w:rsidP="00E40187">
      <w:pPr>
        <w:tabs>
          <w:tab w:val="center" w:pos="4253"/>
        </w:tabs>
        <w:suppressAutoHyphens/>
        <w:spacing w:after="0" w:line="240" w:lineRule="auto"/>
        <w:rPr>
          <w:rFonts w:ascii="Arial" w:eastAsia="Times New Roman" w:hAnsi="Arial" w:cs="Arial"/>
          <w:b/>
          <w:lang w:eastAsia="cs-CZ"/>
        </w:rPr>
      </w:pPr>
      <w:r>
        <w:rPr>
          <w:rFonts w:ascii="Arial" w:eastAsia="Times New Roman" w:hAnsi="Arial" w:cs="Arial"/>
          <w:b/>
          <w:lang w:eastAsia="cs-CZ"/>
        </w:rPr>
        <w:t xml:space="preserve">   </w:t>
      </w:r>
      <w:r>
        <w:rPr>
          <w:rFonts w:ascii="Arial" w:eastAsia="Times New Roman" w:hAnsi="Arial" w:cs="Arial"/>
          <w:lang w:eastAsia="cs-CZ"/>
        </w:rPr>
        <w:t xml:space="preserve">ředitel Domu dětí a mládeže a </w:t>
      </w:r>
      <w:proofErr w:type="gramStart"/>
      <w:r>
        <w:rPr>
          <w:rFonts w:ascii="Arial" w:eastAsia="Times New Roman" w:hAnsi="Arial" w:cs="Arial"/>
          <w:lang w:eastAsia="cs-CZ"/>
        </w:rPr>
        <w:t>Zařízení</w:t>
      </w:r>
      <w:r w:rsidR="00E40187" w:rsidRPr="00E40187">
        <w:rPr>
          <w:rFonts w:ascii="Arial" w:eastAsia="Times New Roman" w:hAnsi="Arial" w:cs="Arial"/>
          <w:i/>
          <w:lang w:eastAsia="cs-CZ"/>
        </w:rPr>
        <w:t xml:space="preserve">                             </w:t>
      </w:r>
      <w:r>
        <w:rPr>
          <w:rFonts w:ascii="Arial" w:eastAsia="Times New Roman" w:hAnsi="Arial" w:cs="Arial"/>
          <w:i/>
          <w:lang w:eastAsia="cs-CZ"/>
        </w:rPr>
        <w:t xml:space="preserve">         </w:t>
      </w:r>
      <w:r w:rsidR="00E40187" w:rsidRPr="00E40187">
        <w:rPr>
          <w:rFonts w:ascii="Arial" w:eastAsia="Times New Roman" w:hAnsi="Arial" w:cs="Arial"/>
          <w:i/>
          <w:lang w:eastAsia="cs-CZ"/>
        </w:rPr>
        <w:t xml:space="preserve"> osoba</w:t>
      </w:r>
      <w:proofErr w:type="gramEnd"/>
      <w:r w:rsidR="00E40187" w:rsidRPr="00E40187">
        <w:rPr>
          <w:rFonts w:ascii="Arial" w:eastAsia="Times New Roman" w:hAnsi="Arial" w:cs="Arial"/>
          <w:i/>
          <w:lang w:eastAsia="cs-CZ"/>
        </w:rPr>
        <w:t xml:space="preserve"> oprávněná jednat za </w:t>
      </w:r>
      <w:r>
        <w:rPr>
          <w:rFonts w:ascii="Arial" w:eastAsia="Times New Roman" w:hAnsi="Arial" w:cs="Arial"/>
          <w:lang w:eastAsia="cs-CZ"/>
        </w:rPr>
        <w:t>pro další vzdělávání pedagogických pracovníků,</w:t>
      </w:r>
      <w:r w:rsidR="00E40187" w:rsidRPr="00E40187">
        <w:rPr>
          <w:rFonts w:ascii="Arial" w:eastAsia="Times New Roman" w:hAnsi="Arial" w:cs="Arial"/>
          <w:lang w:eastAsia="cs-CZ"/>
        </w:rPr>
        <w:t xml:space="preserve">   </w:t>
      </w:r>
      <w:r>
        <w:rPr>
          <w:rFonts w:ascii="Arial" w:eastAsia="Times New Roman" w:hAnsi="Arial" w:cs="Arial"/>
          <w:lang w:eastAsia="cs-CZ"/>
        </w:rPr>
        <w:t xml:space="preserve">                            </w:t>
      </w:r>
      <w:r w:rsidR="00E40187" w:rsidRPr="00E40187">
        <w:rPr>
          <w:rFonts w:ascii="Arial" w:eastAsia="Times New Roman" w:hAnsi="Arial" w:cs="Arial"/>
          <w:lang w:eastAsia="cs-CZ"/>
        </w:rPr>
        <w:t xml:space="preserve"> </w:t>
      </w:r>
      <w:r w:rsidR="00654004">
        <w:rPr>
          <w:rFonts w:ascii="Arial" w:eastAsia="Times New Roman" w:hAnsi="Arial" w:cs="Arial"/>
          <w:i/>
          <w:lang w:eastAsia="cs-CZ"/>
        </w:rPr>
        <w:t>P</w:t>
      </w:r>
      <w:r w:rsidR="00E40187" w:rsidRPr="00E40187">
        <w:rPr>
          <w:rFonts w:ascii="Arial" w:eastAsia="Times New Roman" w:hAnsi="Arial" w:cs="Arial"/>
          <w:i/>
          <w:lang w:eastAsia="cs-CZ"/>
        </w:rPr>
        <w:t>rodávajícího</w:t>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p>
    <w:p w14:paraId="2D97F12F" w14:textId="6F5E3E3A" w:rsidR="00E40187" w:rsidRPr="00E40187" w:rsidRDefault="006456BA" w:rsidP="00E40187">
      <w:pPr>
        <w:tabs>
          <w:tab w:val="center" w:pos="4253"/>
        </w:tabs>
        <w:suppressAutoHyphens/>
        <w:spacing w:after="0" w:line="240" w:lineRule="auto"/>
        <w:rPr>
          <w:rFonts w:ascii="Arial" w:eastAsia="Times New Roman" w:hAnsi="Arial" w:cs="Arial"/>
          <w:lang w:eastAsia="cs-CZ"/>
        </w:rPr>
      </w:pPr>
      <w:r>
        <w:rPr>
          <w:rFonts w:ascii="Arial" w:eastAsia="Times New Roman" w:hAnsi="Arial" w:cs="Arial"/>
          <w:lang w:eastAsia="cs-CZ"/>
        </w:rPr>
        <w:t xml:space="preserve">                 Ústí nad Labem, p. o.</w:t>
      </w:r>
    </w:p>
    <w:permEnd w:id="1056978625"/>
    <w:p w14:paraId="2BB0E084" w14:textId="77777777" w:rsidR="00F06807" w:rsidRDefault="00F06807"/>
    <w:p w14:paraId="0D8633D4" w14:textId="77777777" w:rsidR="00287BF2" w:rsidRDefault="00287BF2"/>
    <w:p w14:paraId="707F101F" w14:textId="77777777" w:rsidR="00287BF2" w:rsidRDefault="00287BF2"/>
    <w:p w14:paraId="559A79BC" w14:textId="77777777" w:rsidR="00287BF2" w:rsidRDefault="00287BF2"/>
    <w:p w14:paraId="223D0088" w14:textId="77777777" w:rsidR="00287BF2" w:rsidRDefault="00287BF2"/>
    <w:p w14:paraId="194A3614" w14:textId="77777777" w:rsidR="00287BF2" w:rsidRDefault="00287BF2"/>
    <w:p w14:paraId="4F095A7B" w14:textId="77777777" w:rsidR="00287BF2" w:rsidRDefault="00287BF2"/>
    <w:p w14:paraId="34E109E2" w14:textId="77777777" w:rsidR="00287BF2" w:rsidRDefault="00287BF2"/>
    <w:p w14:paraId="3844FDD7" w14:textId="77777777" w:rsidR="00287BF2" w:rsidRDefault="00287BF2"/>
    <w:p w14:paraId="49CAF9AC" w14:textId="77777777" w:rsidR="00287BF2" w:rsidRDefault="00287BF2"/>
    <w:p w14:paraId="0AD909CA" w14:textId="77777777" w:rsidR="00287BF2" w:rsidRDefault="00287BF2"/>
    <w:p w14:paraId="435936BE" w14:textId="77777777" w:rsidR="00287BF2" w:rsidRDefault="00287BF2"/>
    <w:p w14:paraId="5095DEE1" w14:textId="77777777" w:rsidR="00287BF2" w:rsidRDefault="00287BF2"/>
    <w:p w14:paraId="20943EFF" w14:textId="77777777" w:rsidR="00287BF2" w:rsidRDefault="00287BF2"/>
    <w:p w14:paraId="72418DA2" w14:textId="77777777" w:rsidR="00287BF2" w:rsidRDefault="00287BF2"/>
    <w:p w14:paraId="57E36740" w14:textId="77777777" w:rsidR="00287BF2" w:rsidRDefault="00287BF2"/>
    <w:p w14:paraId="305F04FE" w14:textId="77777777" w:rsidR="00287BF2" w:rsidRPr="003E0400" w:rsidRDefault="00287BF2" w:rsidP="00287BF2">
      <w:pPr>
        <w:autoSpaceDE w:val="0"/>
        <w:autoSpaceDN w:val="0"/>
        <w:spacing w:line="256" w:lineRule="auto"/>
        <w:ind w:left="426" w:hanging="426"/>
        <w:jc w:val="both"/>
        <w:rPr>
          <w:rFonts w:ascii="Arial" w:eastAsia="Calibri" w:hAnsi="Arial" w:cs="Arial"/>
          <w:b/>
          <w:lang w:eastAsia="cs-CZ"/>
        </w:rPr>
      </w:pPr>
      <w:permStart w:id="965150821" w:edGrp="everyone"/>
      <w:r w:rsidRPr="003E0400">
        <w:rPr>
          <w:rFonts w:ascii="Arial" w:eastAsia="Calibri" w:hAnsi="Arial" w:cs="Arial"/>
          <w:b/>
          <w:lang w:eastAsia="cs-CZ"/>
        </w:rPr>
        <w:t>Příloha – Seznam poddodavatelů</w:t>
      </w:r>
    </w:p>
    <w:p w14:paraId="484F47EF"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1)</w:t>
      </w:r>
    </w:p>
    <w:p w14:paraId="2487767D"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7BD96B01"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5EEAFE25"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7824CA26"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66C058C"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91D9B82" w14:textId="77777777" w:rsidR="00287BF2" w:rsidRPr="003E0400" w:rsidRDefault="00287BF2" w:rsidP="00287BF2">
      <w:pPr>
        <w:spacing w:after="0" w:line="240" w:lineRule="auto"/>
        <w:rPr>
          <w:rFonts w:ascii="Arial" w:eastAsia="Calibri" w:hAnsi="Arial" w:cs="Arial"/>
          <w:b/>
        </w:rPr>
      </w:pPr>
    </w:p>
    <w:p w14:paraId="2FE3A74A"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2)</w:t>
      </w:r>
    </w:p>
    <w:p w14:paraId="4B958C49"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4333B485"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1A130A7"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FD44472"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5D5291B8"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43AD248C"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highlight w:val="yellow"/>
        </w:rPr>
        <w:t xml:space="preserve"> </w:t>
      </w:r>
    </w:p>
    <w:p w14:paraId="645FED7E"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3)</w:t>
      </w:r>
    </w:p>
    <w:p w14:paraId="4F26E46C"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2215E16C"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C75AC13"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9572574"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F4490BB" w14:textId="77777777" w:rsidR="00287BF2" w:rsidRPr="003E0400" w:rsidRDefault="00287BF2" w:rsidP="00287BF2">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4713B9D" w14:textId="77777777" w:rsidR="00287BF2" w:rsidRPr="003E0400" w:rsidRDefault="00287BF2" w:rsidP="00287BF2">
      <w:pPr>
        <w:spacing w:after="0" w:line="240" w:lineRule="auto"/>
        <w:rPr>
          <w:rFonts w:ascii="Arial" w:eastAsia="Calibri" w:hAnsi="Arial" w:cs="Arial"/>
          <w:b/>
        </w:rPr>
      </w:pPr>
    </w:p>
    <w:p w14:paraId="7708BC3D" w14:textId="77777777" w:rsidR="00287BF2" w:rsidRPr="003E0400" w:rsidRDefault="00287BF2" w:rsidP="00287BF2">
      <w:pPr>
        <w:spacing w:after="0" w:line="240" w:lineRule="auto"/>
        <w:rPr>
          <w:rFonts w:ascii="Arial" w:eastAsia="Calibri" w:hAnsi="Arial" w:cs="Arial"/>
          <w:b/>
          <w:bCs/>
          <w:lang w:eastAsia="x-none"/>
        </w:rPr>
      </w:pPr>
      <w:r w:rsidRPr="003E0400">
        <w:rPr>
          <w:rFonts w:ascii="Arial" w:eastAsia="Calibri" w:hAnsi="Arial" w:cs="Arial"/>
          <w:b/>
        </w:rPr>
        <w:t xml:space="preserve">atd.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ermEnd w:id="965150821"/>
    <w:p w14:paraId="49FCF590" w14:textId="77777777" w:rsidR="00287BF2" w:rsidRDefault="00287BF2"/>
    <w:sectPr w:rsidR="00287BF2" w:rsidSect="00481FDC">
      <w:headerReference w:type="default" r:id="rId8"/>
      <w:footerReference w:type="default" r:id="rId9"/>
      <w:headerReference w:type="first" r:id="rId10"/>
      <w:footerReference w:type="first" r:id="rId11"/>
      <w:pgSz w:w="11906" w:h="16838"/>
      <w:pgMar w:top="1259" w:right="1417" w:bottom="1417"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CD732C" w16cid:durableId="2BCD732C"/>
  <w16cid:commentId w16cid:paraId="35AE69E5" w16cid:durableId="35AE69E5"/>
  <w16cid:commentId w16cid:paraId="5238CAEF" w16cid:durableId="5238CAEF"/>
  <w16cid:commentId w16cid:paraId="5BACC171" w16cid:durableId="5BACC171"/>
  <w16cid:commentId w16cid:paraId="3AB08971" w16cid:durableId="3AB08971"/>
  <w16cid:commentId w16cid:paraId="7B1A2974" w16cid:durableId="7B1A29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DEEA7" w14:textId="77777777" w:rsidR="009A0537" w:rsidRDefault="009A0537" w:rsidP="00E40187">
      <w:pPr>
        <w:spacing w:after="0" w:line="240" w:lineRule="auto"/>
      </w:pPr>
      <w:r>
        <w:separator/>
      </w:r>
    </w:p>
  </w:endnote>
  <w:endnote w:type="continuationSeparator" w:id="0">
    <w:p w14:paraId="3ABA7203" w14:textId="77777777" w:rsidR="009A0537" w:rsidRDefault="009A0537" w:rsidP="00E4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52D8B" w14:textId="15BF4C28" w:rsidR="00706294" w:rsidRDefault="00426B96">
    <w:pPr>
      <w:pStyle w:val="Zpat"/>
      <w:jc w:val="center"/>
    </w:pPr>
    <w:r>
      <w:fldChar w:fldCharType="begin"/>
    </w:r>
    <w:r>
      <w:instrText xml:space="preserve"> PAGE   \* MERGEFORMAT </w:instrText>
    </w:r>
    <w:r>
      <w:fldChar w:fldCharType="separate"/>
    </w:r>
    <w:r w:rsidR="003E03DB">
      <w:rPr>
        <w:noProof/>
      </w:rPr>
      <w:t>12</w:t>
    </w:r>
    <w:r>
      <w:rPr>
        <w:noProof/>
      </w:rPr>
      <w:fldChar w:fldCharType="end"/>
    </w:r>
  </w:p>
  <w:p w14:paraId="432D6FB3" w14:textId="77777777" w:rsidR="00481FDC" w:rsidRPr="00CE15F1" w:rsidRDefault="00481FDC" w:rsidP="00481FDC">
    <w:pPr>
      <w:pStyle w:val="Zhlav"/>
      <w:tabs>
        <w:tab w:val="clear" w:pos="4536"/>
        <w:tab w:val="center" w:pos="7230"/>
      </w:tabs>
      <w:jc w:val="center"/>
      <w:rPr>
        <w:b/>
      </w:rPr>
    </w:pPr>
    <w:r w:rsidRPr="00CE15F1">
      <w:rPr>
        <w:noProof/>
        <w:lang w:eastAsia="cs-CZ"/>
      </w:rPr>
      <w:drawing>
        <wp:anchor distT="0" distB="0" distL="114300" distR="114300" simplePos="0" relativeHeight="251665408" behindDoc="1" locked="0" layoutInCell="1" allowOverlap="1" wp14:anchorId="782EA8C3" wp14:editId="310D4A2F">
          <wp:simplePos x="0" y="0"/>
          <wp:positionH relativeFrom="column">
            <wp:posOffset>4800600</wp:posOffset>
          </wp:positionH>
          <wp:positionV relativeFrom="paragraph">
            <wp:posOffset>4626</wp:posOffset>
          </wp:positionV>
          <wp:extent cx="810895" cy="348615"/>
          <wp:effectExtent l="0" t="0" r="8255" b="0"/>
          <wp:wrapTight wrapText="bothSides">
            <wp:wrapPolygon edited="0">
              <wp:start x="0" y="0"/>
              <wp:lineTo x="0" y="20066"/>
              <wp:lineTo x="21312" y="20066"/>
              <wp:lineTo x="21312" y="0"/>
              <wp:lineTo x="0" y="0"/>
            </wp:wrapPolygon>
          </wp:wrapTight>
          <wp:docPr id="425164808" name="Obrázek 425164808" descr="RUR_logo_black_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_logo_black_CMY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95" cy="348615"/>
                  </a:xfrm>
                  <a:prstGeom prst="rect">
                    <a:avLst/>
                  </a:prstGeom>
                  <a:noFill/>
                </pic:spPr>
              </pic:pic>
            </a:graphicData>
          </a:graphic>
          <wp14:sizeRelH relativeFrom="page">
            <wp14:pctWidth>0</wp14:pctWidth>
          </wp14:sizeRelH>
          <wp14:sizeRelV relativeFrom="page">
            <wp14:pctHeight>0</wp14:pctHeight>
          </wp14:sizeRelV>
        </wp:anchor>
      </w:drawing>
    </w:r>
    <w:r w:rsidRPr="00CE15F1">
      <w:rPr>
        <w:b/>
      </w:rPr>
      <w:t>RUR - Region univerzitě, univerzita regionu</w:t>
    </w:r>
  </w:p>
  <w:p w14:paraId="41230975" w14:textId="77777777" w:rsidR="00481FDC" w:rsidRDefault="00481FDC" w:rsidP="00481FDC">
    <w:pPr>
      <w:pStyle w:val="webovstrnkyvzpat"/>
      <w:jc w:val="center"/>
    </w:pPr>
    <w:r>
      <w:rPr>
        <w:caps w:val="0"/>
        <w:color w:val="auto"/>
        <w:sz w:val="24"/>
      </w:rPr>
      <w:t>reg</w:t>
    </w:r>
    <w:r w:rsidRPr="00CE15F1">
      <w:rPr>
        <w:caps w:val="0"/>
        <w:color w:val="auto"/>
        <w:sz w:val="24"/>
      </w:rPr>
      <w:t xml:space="preserve">. </w:t>
    </w:r>
    <w:r>
      <w:rPr>
        <w:caps w:val="0"/>
        <w:color w:val="auto"/>
        <w:sz w:val="24"/>
      </w:rPr>
      <w:t>č</w:t>
    </w:r>
    <w:r w:rsidRPr="00CE15F1">
      <w:rPr>
        <w:caps w:val="0"/>
        <w:color w:val="auto"/>
        <w:sz w:val="24"/>
      </w:rPr>
      <w:t xml:space="preserve">. </w:t>
    </w:r>
    <w:r w:rsidRPr="00CE15F1">
      <w:rPr>
        <w:color w:val="auto"/>
        <w:sz w:val="24"/>
      </w:rPr>
      <w:t>CZ.10.02.01/00/22_002/0000210</w:t>
    </w:r>
  </w:p>
  <w:p w14:paraId="25611114" w14:textId="3607ED83" w:rsidR="00706294" w:rsidRDefault="007062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737E" w14:textId="77777777" w:rsidR="00481FDC" w:rsidRPr="00CE15F1" w:rsidRDefault="00481FDC" w:rsidP="00481FDC">
    <w:pPr>
      <w:pStyle w:val="Zhlav"/>
      <w:tabs>
        <w:tab w:val="clear" w:pos="4536"/>
        <w:tab w:val="center" w:pos="7230"/>
      </w:tabs>
      <w:jc w:val="center"/>
      <w:rPr>
        <w:b/>
      </w:rPr>
    </w:pPr>
    <w:r w:rsidRPr="00CE15F1">
      <w:rPr>
        <w:noProof/>
        <w:lang w:eastAsia="cs-CZ"/>
      </w:rPr>
      <w:drawing>
        <wp:anchor distT="0" distB="0" distL="114300" distR="114300" simplePos="0" relativeHeight="251663360" behindDoc="1" locked="0" layoutInCell="1" allowOverlap="1" wp14:anchorId="4A489ADF" wp14:editId="5E6A4B28">
          <wp:simplePos x="0" y="0"/>
          <wp:positionH relativeFrom="column">
            <wp:posOffset>4800600</wp:posOffset>
          </wp:positionH>
          <wp:positionV relativeFrom="paragraph">
            <wp:posOffset>4626</wp:posOffset>
          </wp:positionV>
          <wp:extent cx="810895" cy="348615"/>
          <wp:effectExtent l="0" t="0" r="8255" b="0"/>
          <wp:wrapTight wrapText="bothSides">
            <wp:wrapPolygon edited="0">
              <wp:start x="0" y="0"/>
              <wp:lineTo x="0" y="20066"/>
              <wp:lineTo x="21312" y="20066"/>
              <wp:lineTo x="21312" y="0"/>
              <wp:lineTo x="0" y="0"/>
            </wp:wrapPolygon>
          </wp:wrapTight>
          <wp:docPr id="425164812" name="Obrázek 425164812" descr="RUR_logo_black_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_logo_black_CMY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95" cy="348615"/>
                  </a:xfrm>
                  <a:prstGeom prst="rect">
                    <a:avLst/>
                  </a:prstGeom>
                  <a:noFill/>
                </pic:spPr>
              </pic:pic>
            </a:graphicData>
          </a:graphic>
          <wp14:sizeRelH relativeFrom="page">
            <wp14:pctWidth>0</wp14:pctWidth>
          </wp14:sizeRelH>
          <wp14:sizeRelV relativeFrom="page">
            <wp14:pctHeight>0</wp14:pctHeight>
          </wp14:sizeRelV>
        </wp:anchor>
      </w:drawing>
    </w:r>
    <w:r w:rsidRPr="00CE15F1">
      <w:rPr>
        <w:b/>
      </w:rPr>
      <w:t>RUR - Region univerzitě, univerzita regionu</w:t>
    </w:r>
  </w:p>
  <w:p w14:paraId="10D158CE" w14:textId="77777777" w:rsidR="00481FDC" w:rsidRDefault="00481FDC" w:rsidP="00481FDC">
    <w:pPr>
      <w:pStyle w:val="webovstrnkyvzpat"/>
      <w:jc w:val="center"/>
    </w:pPr>
    <w:r>
      <w:rPr>
        <w:caps w:val="0"/>
        <w:color w:val="auto"/>
        <w:sz w:val="24"/>
      </w:rPr>
      <w:t>reg</w:t>
    </w:r>
    <w:r w:rsidRPr="00CE15F1">
      <w:rPr>
        <w:caps w:val="0"/>
        <w:color w:val="auto"/>
        <w:sz w:val="24"/>
      </w:rPr>
      <w:t xml:space="preserve">. </w:t>
    </w:r>
    <w:r>
      <w:rPr>
        <w:caps w:val="0"/>
        <w:color w:val="auto"/>
        <w:sz w:val="24"/>
      </w:rPr>
      <w:t>č</w:t>
    </w:r>
    <w:r w:rsidRPr="00CE15F1">
      <w:rPr>
        <w:caps w:val="0"/>
        <w:color w:val="auto"/>
        <w:sz w:val="24"/>
      </w:rPr>
      <w:t xml:space="preserve">. </w:t>
    </w:r>
    <w:r w:rsidRPr="00CE15F1">
      <w:rPr>
        <w:color w:val="auto"/>
        <w:sz w:val="24"/>
      </w:rPr>
      <w:t>CZ.10.02.01/00/22_002/0000210</w:t>
    </w:r>
  </w:p>
  <w:p w14:paraId="3EDE3EFE" w14:textId="571350FB" w:rsidR="00B82E74" w:rsidRDefault="00223FB2">
    <w:r>
      <w:rPr>
        <w:rStyle w:val="Znakapoznpodarou"/>
      </w:rPr>
      <w:footnoteRef/>
    </w:r>
    <w:r>
      <w:t xml:space="preserve"> </w:t>
    </w:r>
    <w:r>
      <w:rPr>
        <w:rFonts w:ascii="Arial" w:hAnsi="Arial" w:cs="Arial"/>
        <w:i/>
        <w:iCs/>
        <w:sz w:val="16"/>
        <w:szCs w:val="16"/>
      </w:rPr>
      <w:t>Vyberte název části, do které podáváte nabídku – ostatní smažte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1A951" w14:textId="77777777" w:rsidR="009A0537" w:rsidRDefault="009A0537" w:rsidP="00E40187">
      <w:pPr>
        <w:spacing w:after="0" w:line="240" w:lineRule="auto"/>
      </w:pPr>
      <w:r>
        <w:separator/>
      </w:r>
    </w:p>
  </w:footnote>
  <w:footnote w:type="continuationSeparator" w:id="0">
    <w:p w14:paraId="0AEBED3F" w14:textId="77777777" w:rsidR="009A0537" w:rsidRDefault="009A0537" w:rsidP="00E40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D524C" w14:textId="3C39C6FC" w:rsidR="00481FDC" w:rsidRPr="0008239F" w:rsidRDefault="00481FDC" w:rsidP="00481FDC">
    <w:pPr>
      <w:widowControl w:val="0"/>
      <w:autoSpaceDE w:val="0"/>
      <w:autoSpaceDN w:val="0"/>
      <w:adjustRightInd w:val="0"/>
      <w:spacing w:line="404" w:lineRule="exact"/>
      <w:rPr>
        <w:sz w:val="18"/>
        <w:szCs w:val="18"/>
      </w:rPr>
    </w:pPr>
    <w:r>
      <w:rPr>
        <w:rFonts w:eastAsia="Calibri"/>
        <w:b/>
        <w:bCs/>
        <w:i/>
        <w:iCs/>
        <w:color w:val="000000"/>
        <w:sz w:val="36"/>
        <w:szCs w:val="36"/>
        <w:lang w:eastAsia="cs-CZ"/>
      </w:rPr>
      <w:tab/>
    </w:r>
    <w:r>
      <w:rPr>
        <w:rFonts w:eastAsia="Calibri"/>
        <w:b/>
        <w:bCs/>
        <w:i/>
        <w:iCs/>
        <w:color w:val="000000"/>
        <w:sz w:val="36"/>
        <w:szCs w:val="36"/>
        <w:lang w:eastAsia="cs-CZ"/>
      </w:rPr>
      <w:tab/>
    </w:r>
    <w:r>
      <w:rPr>
        <w:rFonts w:eastAsia="Calibri"/>
        <w:b/>
        <w:bCs/>
        <w:i/>
        <w:iCs/>
        <w:color w:val="000000"/>
        <w:sz w:val="36"/>
        <w:szCs w:val="36"/>
        <w:lang w:eastAsia="cs-CZ"/>
      </w:rPr>
      <w:tab/>
    </w:r>
    <w:r>
      <w:rPr>
        <w:rFonts w:eastAsia="Calibri"/>
        <w:b/>
        <w:bCs/>
        <w:i/>
        <w:iCs/>
        <w:color w:val="000000"/>
        <w:sz w:val="18"/>
        <w:szCs w:val="18"/>
        <w:lang w:eastAsia="cs-CZ"/>
      </w:rPr>
      <w:tab/>
    </w:r>
  </w:p>
  <w:p w14:paraId="3152195C" w14:textId="288C6521" w:rsidR="00A72894" w:rsidRDefault="00481FDC" w:rsidP="00481FDC">
    <w:pPr>
      <w:pStyle w:val="Zhlav"/>
      <w:tabs>
        <w:tab w:val="clear" w:pos="4536"/>
        <w:tab w:val="clear" w:pos="9072"/>
        <w:tab w:val="left" w:pos="8040"/>
      </w:tabs>
      <w:jc w:val="center"/>
    </w:pPr>
    <w:r>
      <w:rPr>
        <w:noProof/>
        <w:lang w:eastAsia="cs-CZ"/>
      </w:rPr>
      <w:drawing>
        <wp:inline distT="0" distB="0" distL="0" distR="0" wp14:anchorId="06CADDD4" wp14:editId="2FACC2C4">
          <wp:extent cx="4952365" cy="742315"/>
          <wp:effectExtent l="0" t="0" r="635" b="635"/>
          <wp:docPr id="425164807" name="Obrázek 425164807" descr="Logolink_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2365" cy="7423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703B" w14:textId="6E618478" w:rsidR="00481FDC" w:rsidRPr="00EC69A6" w:rsidRDefault="00EC69A6" w:rsidP="00481FDC">
    <w:pPr>
      <w:widowControl w:val="0"/>
      <w:autoSpaceDE w:val="0"/>
      <w:autoSpaceDN w:val="0"/>
      <w:adjustRightInd w:val="0"/>
      <w:spacing w:after="0" w:line="404" w:lineRule="exact"/>
      <w:ind w:left="1594"/>
      <w:rPr>
        <w:rFonts w:ascii="Times New Roman" w:eastAsia="Calibri" w:hAnsi="Times New Roman" w:cs="Times New Roman"/>
        <w:sz w:val="16"/>
        <w:szCs w:val="16"/>
        <w:lang w:eastAsia="cs-CZ"/>
      </w:rPr>
    </w:pPr>
    <w:bookmarkStart w:id="12" w:name="_Hlk189116536"/>
    <w:r>
      <w:rPr>
        <w:rFonts w:eastAsia="Calibri"/>
        <w:b/>
        <w:bCs/>
        <w:i/>
        <w:iCs/>
        <w:noProof/>
        <w:color w:val="000000"/>
        <w:sz w:val="36"/>
        <w:szCs w:val="36"/>
        <w:lang w:eastAsia="cs-CZ"/>
      </w:rPr>
      <w:drawing>
        <wp:anchor distT="0" distB="0" distL="114300" distR="114300" simplePos="0" relativeHeight="251667456" behindDoc="1" locked="0" layoutInCell="1" allowOverlap="1" wp14:anchorId="0568D3FE" wp14:editId="195FACDD">
          <wp:simplePos x="0" y="0"/>
          <wp:positionH relativeFrom="column">
            <wp:posOffset>908345</wp:posOffset>
          </wp:positionH>
          <wp:positionV relativeFrom="paragraph">
            <wp:posOffset>18580</wp:posOffset>
          </wp:positionV>
          <wp:extent cx="596400" cy="510419"/>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400" cy="510419"/>
                  </a:xfrm>
                  <a:prstGeom prst="rect">
                    <a:avLst/>
                  </a:prstGeom>
                  <a:noFill/>
                </pic:spPr>
              </pic:pic>
            </a:graphicData>
          </a:graphic>
          <wp14:sizeRelH relativeFrom="margin">
            <wp14:pctWidth>0</wp14:pctWidth>
          </wp14:sizeRelH>
          <wp14:sizeRelV relativeFrom="margin">
            <wp14:pctHeight>0</wp14:pctHeight>
          </wp14:sizeRelV>
        </wp:anchor>
      </w:drawing>
    </w:r>
    <w:r w:rsidR="00A72894">
      <w:rPr>
        <w:rFonts w:eastAsia="Calibri"/>
        <w:b/>
        <w:bCs/>
        <w:i/>
        <w:iCs/>
        <w:color w:val="000000"/>
        <w:sz w:val="36"/>
        <w:szCs w:val="36"/>
        <w:lang w:eastAsia="cs-CZ"/>
      </w:rPr>
      <w:tab/>
    </w:r>
    <w:r w:rsidR="00A72894">
      <w:rPr>
        <w:rFonts w:eastAsia="Calibri"/>
        <w:b/>
        <w:bCs/>
        <w:i/>
        <w:iCs/>
        <w:color w:val="000000"/>
        <w:sz w:val="36"/>
        <w:szCs w:val="36"/>
        <w:lang w:eastAsia="cs-CZ"/>
      </w:rPr>
      <w:tab/>
    </w:r>
    <w:bookmarkEnd w:id="12"/>
    <w:r>
      <w:rPr>
        <w:rFonts w:eastAsia="Calibri"/>
        <w:b/>
        <w:bCs/>
        <w:i/>
        <w:iCs/>
        <w:color w:val="000000"/>
        <w:sz w:val="36"/>
        <w:szCs w:val="36"/>
        <w:lang w:eastAsia="cs-CZ"/>
      </w:rPr>
      <w:t xml:space="preserve">                       </w:t>
    </w:r>
    <w:r w:rsidR="00481FDC" w:rsidRPr="00EC69A6">
      <w:rPr>
        <w:rFonts w:ascii="Times New Roman" w:eastAsia="Calibri" w:hAnsi="Times New Roman" w:cs="Times New Roman"/>
        <w:b/>
        <w:bCs/>
        <w:i/>
        <w:iCs/>
        <w:color w:val="000000"/>
        <w:sz w:val="16"/>
        <w:szCs w:val="16"/>
        <w:lang w:eastAsia="cs-CZ"/>
      </w:rPr>
      <w:t>DŮM DĚTÍ A MLÁDEŽE</w:t>
    </w:r>
  </w:p>
  <w:p w14:paraId="2A564C72" w14:textId="77777777" w:rsidR="00481FDC" w:rsidRPr="00EC69A6" w:rsidRDefault="00481FDC" w:rsidP="00481FDC">
    <w:pPr>
      <w:widowControl w:val="0"/>
      <w:autoSpaceDE w:val="0"/>
      <w:autoSpaceDN w:val="0"/>
      <w:adjustRightInd w:val="0"/>
      <w:spacing w:after="0" w:line="211" w:lineRule="auto"/>
      <w:ind w:left="2832" w:right="110"/>
      <w:rPr>
        <w:rFonts w:ascii="Times New Roman" w:eastAsia="Calibri" w:hAnsi="Times New Roman" w:cs="Times New Roman"/>
        <w:b/>
        <w:bCs/>
        <w:i/>
        <w:iCs/>
        <w:color w:val="000000"/>
        <w:sz w:val="16"/>
        <w:szCs w:val="16"/>
        <w:lang w:eastAsia="cs-CZ"/>
      </w:rPr>
    </w:pPr>
    <w:r w:rsidRPr="00EC69A6">
      <w:rPr>
        <w:rFonts w:ascii="Times New Roman" w:eastAsia="Calibri" w:hAnsi="Times New Roman" w:cs="Times New Roman"/>
        <w:b/>
        <w:bCs/>
        <w:i/>
        <w:iCs/>
        <w:color w:val="000000"/>
        <w:sz w:val="16"/>
        <w:szCs w:val="16"/>
        <w:lang w:eastAsia="cs-CZ"/>
      </w:rPr>
      <w:t>A ZAŘÍZENÍ PRO DALŠÍ VZDĚLÁVÁNÍ PEDAGOGICKÝCH PRACOVNÍKŮ,</w:t>
    </w:r>
  </w:p>
  <w:p w14:paraId="4BBF700E" w14:textId="77777777" w:rsidR="00481FDC" w:rsidRPr="00EC69A6" w:rsidRDefault="00481FDC" w:rsidP="00481FDC">
    <w:pPr>
      <w:widowControl w:val="0"/>
      <w:autoSpaceDE w:val="0"/>
      <w:autoSpaceDN w:val="0"/>
      <w:adjustRightInd w:val="0"/>
      <w:spacing w:after="0" w:line="211" w:lineRule="auto"/>
      <w:ind w:left="2832" w:right="110"/>
      <w:rPr>
        <w:rFonts w:ascii="Times New Roman" w:eastAsia="Calibri" w:hAnsi="Times New Roman" w:cs="Times New Roman"/>
        <w:sz w:val="16"/>
        <w:szCs w:val="16"/>
        <w:lang w:eastAsia="cs-CZ"/>
      </w:rPr>
    </w:pPr>
    <w:r w:rsidRPr="00EC69A6">
      <w:rPr>
        <w:rFonts w:ascii="Times New Roman" w:eastAsia="Calibri" w:hAnsi="Times New Roman" w:cs="Times New Roman"/>
        <w:b/>
        <w:bCs/>
        <w:i/>
        <w:iCs/>
        <w:color w:val="000000"/>
        <w:sz w:val="16"/>
        <w:szCs w:val="16"/>
        <w:lang w:eastAsia="cs-CZ"/>
      </w:rPr>
      <w:tab/>
    </w:r>
    <w:r w:rsidRPr="00EC69A6">
      <w:rPr>
        <w:rFonts w:ascii="Times New Roman" w:eastAsia="Calibri" w:hAnsi="Times New Roman" w:cs="Times New Roman"/>
        <w:b/>
        <w:bCs/>
        <w:i/>
        <w:iCs/>
        <w:color w:val="000000"/>
        <w:sz w:val="16"/>
        <w:szCs w:val="16"/>
        <w:lang w:eastAsia="cs-CZ"/>
      </w:rPr>
      <w:tab/>
    </w:r>
    <w:r w:rsidRPr="00EC69A6">
      <w:rPr>
        <w:rFonts w:ascii="Times New Roman" w:eastAsia="Calibri" w:hAnsi="Times New Roman" w:cs="Times New Roman"/>
        <w:b/>
        <w:bCs/>
        <w:i/>
        <w:iCs/>
        <w:color w:val="000000"/>
        <w:sz w:val="16"/>
        <w:szCs w:val="16"/>
        <w:lang w:eastAsia="cs-CZ"/>
      </w:rPr>
      <w:tab/>
      <w:t>ÚSTÍ NAD LABEM,</w:t>
    </w:r>
  </w:p>
  <w:p w14:paraId="0A3A9D3C" w14:textId="77777777" w:rsidR="00481FDC" w:rsidRPr="00EC69A6" w:rsidRDefault="00481FDC" w:rsidP="00481FDC">
    <w:pPr>
      <w:widowControl w:val="0"/>
      <w:autoSpaceDE w:val="0"/>
      <w:autoSpaceDN w:val="0"/>
      <w:adjustRightInd w:val="0"/>
      <w:spacing w:before="40" w:after="0" w:line="227" w:lineRule="exact"/>
      <w:ind w:left="3540" w:firstLine="708"/>
      <w:rPr>
        <w:rFonts w:ascii="Times New Roman" w:eastAsia="Calibri" w:hAnsi="Times New Roman" w:cs="Times New Roman"/>
        <w:sz w:val="16"/>
        <w:szCs w:val="16"/>
        <w:lang w:eastAsia="cs-CZ"/>
      </w:rPr>
    </w:pPr>
    <w:r w:rsidRPr="00EC69A6">
      <w:rPr>
        <w:rFonts w:ascii="Times New Roman" w:eastAsia="Calibri" w:hAnsi="Times New Roman" w:cs="Times New Roman"/>
        <w:b/>
        <w:bCs/>
        <w:i/>
        <w:iCs/>
        <w:color w:val="000000"/>
        <w:sz w:val="16"/>
        <w:szCs w:val="16"/>
        <w:lang w:eastAsia="cs-CZ"/>
      </w:rPr>
      <w:t xml:space="preserve">  PŘÍSPĚVKOVÁ ORGANIZACE</w:t>
    </w:r>
  </w:p>
  <w:p w14:paraId="05AEB99A" w14:textId="77777777" w:rsidR="00481FDC" w:rsidRPr="00EC69A6" w:rsidRDefault="00481FDC" w:rsidP="00481FDC">
    <w:pPr>
      <w:widowControl w:val="0"/>
      <w:autoSpaceDE w:val="0"/>
      <w:autoSpaceDN w:val="0"/>
      <w:adjustRightInd w:val="0"/>
      <w:spacing w:after="0" w:line="230" w:lineRule="exact"/>
      <w:ind w:left="3358" w:firstLine="182"/>
      <w:rPr>
        <w:rFonts w:ascii="Times New Roman" w:eastAsia="Calibri" w:hAnsi="Times New Roman" w:cs="Times New Roman"/>
        <w:sz w:val="16"/>
        <w:szCs w:val="16"/>
        <w:lang w:eastAsia="cs-CZ"/>
      </w:rPr>
    </w:pPr>
    <w:r w:rsidRPr="00EC69A6">
      <w:rPr>
        <w:rFonts w:ascii="Times New Roman" w:eastAsia="Calibri" w:hAnsi="Times New Roman" w:cs="Times New Roman"/>
        <w:color w:val="000000"/>
        <w:sz w:val="16"/>
        <w:szCs w:val="16"/>
        <w:lang w:eastAsia="cs-CZ"/>
      </w:rPr>
      <w:t xml:space="preserve">       Velká Hradební 1025/19, 400 01 Ústí nad Labem</w:t>
    </w:r>
  </w:p>
  <w:p w14:paraId="1B130245" w14:textId="77777777" w:rsidR="00481FDC" w:rsidRPr="00EC69A6" w:rsidRDefault="00481FDC" w:rsidP="00481FDC">
    <w:pPr>
      <w:widowControl w:val="0"/>
      <w:autoSpaceDE w:val="0"/>
      <w:autoSpaceDN w:val="0"/>
      <w:adjustRightInd w:val="0"/>
      <w:spacing w:after="0" w:line="230" w:lineRule="exact"/>
      <w:ind w:left="2462" w:firstLine="370"/>
      <w:rPr>
        <w:rFonts w:ascii="Times New Roman" w:eastAsia="Calibri" w:hAnsi="Times New Roman" w:cs="Times New Roman"/>
        <w:sz w:val="16"/>
        <w:szCs w:val="16"/>
        <w:lang w:eastAsia="cs-CZ"/>
      </w:rPr>
    </w:pPr>
    <w:r w:rsidRPr="00EC69A6">
      <w:rPr>
        <w:rFonts w:ascii="Times New Roman" w:eastAsia="Calibri" w:hAnsi="Times New Roman" w:cs="Times New Roman"/>
        <w:color w:val="000000"/>
        <w:sz w:val="16"/>
        <w:szCs w:val="16"/>
        <w:lang w:eastAsia="cs-CZ"/>
      </w:rPr>
      <w:t xml:space="preserve">                 tel: 475 214 458 fax: 475 209 922, mob.: 603 851 714</w:t>
    </w:r>
  </w:p>
  <w:p w14:paraId="434AC2D2" w14:textId="66ED4ACB" w:rsidR="00481FDC" w:rsidRPr="00EC69A6" w:rsidRDefault="00E2135E" w:rsidP="00481FDC">
    <w:pPr>
      <w:widowControl w:val="0"/>
      <w:autoSpaceDE w:val="0"/>
      <w:autoSpaceDN w:val="0"/>
      <w:adjustRightInd w:val="0"/>
      <w:spacing w:after="0" w:line="228" w:lineRule="exact"/>
      <w:ind w:left="2313" w:firstLine="519"/>
      <w:rPr>
        <w:rFonts w:ascii="Times New Roman" w:eastAsia="Calibri" w:hAnsi="Times New Roman" w:cs="Times New Roman"/>
        <w:sz w:val="16"/>
        <w:szCs w:val="16"/>
        <w:lang w:eastAsia="cs-CZ"/>
      </w:rPr>
    </w:pPr>
    <w:r>
      <w:rPr>
        <w:noProof/>
        <w:lang w:eastAsia="cs-CZ"/>
      </w:rPr>
      <w:drawing>
        <wp:anchor distT="0" distB="0" distL="114300" distR="114300" simplePos="0" relativeHeight="251666432" behindDoc="1" locked="0" layoutInCell="1" allowOverlap="1" wp14:anchorId="5CD22EB9" wp14:editId="0A87D0C4">
          <wp:simplePos x="0" y="0"/>
          <wp:positionH relativeFrom="margin">
            <wp:posOffset>652165</wp:posOffset>
          </wp:positionH>
          <wp:positionV relativeFrom="paragraph">
            <wp:posOffset>130000</wp:posOffset>
          </wp:positionV>
          <wp:extent cx="4952365" cy="742315"/>
          <wp:effectExtent l="0" t="0" r="635" b="635"/>
          <wp:wrapNone/>
          <wp:docPr id="425164811" name="Obrázek 425164811" descr="Logolink_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Č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2365" cy="742315"/>
                  </a:xfrm>
                  <a:prstGeom prst="rect">
                    <a:avLst/>
                  </a:prstGeom>
                  <a:noFill/>
                  <a:ln>
                    <a:noFill/>
                  </a:ln>
                </pic:spPr>
              </pic:pic>
            </a:graphicData>
          </a:graphic>
        </wp:anchor>
      </w:drawing>
    </w:r>
    <w:r w:rsidR="00481FDC" w:rsidRPr="00EC69A6">
      <w:rPr>
        <w:rFonts w:ascii="Times New Roman" w:eastAsia="Calibri" w:hAnsi="Times New Roman" w:cs="Times New Roman"/>
        <w:color w:val="000000"/>
        <w:sz w:val="16"/>
        <w:szCs w:val="16"/>
        <w:lang w:eastAsia="cs-CZ"/>
      </w:rPr>
      <w:t xml:space="preserve">                       e-mail: </w:t>
    </w:r>
    <w:r w:rsidR="00481FDC" w:rsidRPr="00EC69A6">
      <w:rPr>
        <w:rFonts w:ascii="Times New Roman" w:eastAsia="Calibri" w:hAnsi="Times New Roman" w:cs="Times New Roman"/>
        <w:color w:val="0000FF"/>
        <w:sz w:val="16"/>
        <w:szCs w:val="16"/>
        <w:lang w:eastAsia="cs-CZ"/>
      </w:rPr>
      <w:t>uctarna@ddmul.cz</w:t>
    </w:r>
    <w:r w:rsidR="00481FDC" w:rsidRPr="00EC69A6">
      <w:rPr>
        <w:rFonts w:ascii="Times New Roman" w:eastAsia="Calibri" w:hAnsi="Times New Roman" w:cs="Times New Roman"/>
        <w:color w:val="000000"/>
        <w:sz w:val="16"/>
        <w:szCs w:val="16"/>
        <w:lang w:eastAsia="cs-CZ"/>
      </w:rPr>
      <w:t xml:space="preserve">, web: </w:t>
    </w:r>
    <w:r w:rsidR="00481FDC" w:rsidRPr="00EC69A6">
      <w:rPr>
        <w:rFonts w:ascii="Times New Roman" w:eastAsia="Calibri" w:hAnsi="Times New Roman" w:cs="Times New Roman"/>
        <w:color w:val="0000FF"/>
        <w:sz w:val="16"/>
        <w:szCs w:val="16"/>
        <w:lang w:eastAsia="cs-CZ"/>
      </w:rPr>
      <w:t>www.ddmul.cz</w:t>
    </w:r>
  </w:p>
  <w:p w14:paraId="436AD9C8" w14:textId="782CBA20" w:rsidR="00481FDC" w:rsidRDefault="00481FDC" w:rsidP="00EC69A6">
    <w:pPr>
      <w:pStyle w:val="Zhlav"/>
      <w:tabs>
        <w:tab w:val="clear" w:pos="9072"/>
        <w:tab w:val="left" w:pos="7733"/>
      </w:tabs>
      <w:rPr>
        <w:rFonts w:eastAsia="Calibri"/>
        <w:color w:val="000000"/>
        <w:sz w:val="18"/>
        <w:szCs w:val="18"/>
        <w:lang w:eastAsia="cs-CZ"/>
      </w:rPr>
    </w:pPr>
    <w:r w:rsidRPr="00EC69A6">
      <w:rPr>
        <w:rFonts w:eastAsia="Calibri"/>
        <w:color w:val="000000"/>
        <w:sz w:val="16"/>
        <w:szCs w:val="16"/>
        <w:lang w:eastAsia="cs-CZ"/>
      </w:rPr>
      <w:tab/>
      <w:t xml:space="preserve">                                            IČ: 75150131</w:t>
    </w:r>
    <w:r w:rsidR="00EC69A6">
      <w:rPr>
        <w:rFonts w:eastAsia="Calibri"/>
        <w:color w:val="000000"/>
        <w:sz w:val="18"/>
        <w:szCs w:val="18"/>
        <w:lang w:eastAsia="cs-CZ"/>
      </w:rPr>
      <w:tab/>
    </w:r>
  </w:p>
  <w:p w14:paraId="3263A1E6" w14:textId="7E5B732F" w:rsidR="00481FDC" w:rsidRDefault="00481FDC" w:rsidP="00481FDC">
    <w:pPr>
      <w:pStyle w:val="Zhlav"/>
      <w:rPr>
        <w:rFonts w:eastAsia="Calibri"/>
        <w:color w:val="000000"/>
        <w:sz w:val="18"/>
        <w:szCs w:val="18"/>
        <w:lang w:eastAsia="cs-CZ"/>
      </w:rPr>
    </w:pPr>
  </w:p>
  <w:p w14:paraId="63F09464" w14:textId="117D98E3" w:rsidR="00481FDC" w:rsidRDefault="00481FDC" w:rsidP="00481FDC">
    <w:pPr>
      <w:pStyle w:val="Zhlav"/>
      <w:jc w:val="center"/>
    </w:pPr>
  </w:p>
  <w:p w14:paraId="1FB2AAF5" w14:textId="77777777" w:rsidR="00EC69A6" w:rsidRPr="00840BFB" w:rsidRDefault="00EC69A6" w:rsidP="00481FDC">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3A9"/>
    <w:multiLevelType w:val="hybridMultilevel"/>
    <w:tmpl w:val="AC1654E2"/>
    <w:lvl w:ilvl="0" w:tplc="0405000F">
      <w:start w:val="1"/>
      <w:numFmt w:val="decimal"/>
      <w:lvlText w:val="%1."/>
      <w:lvlJc w:val="left"/>
      <w:pPr>
        <w:ind w:left="2628"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87D61"/>
    <w:multiLevelType w:val="hybridMultilevel"/>
    <w:tmpl w:val="8CA61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2295C"/>
    <w:multiLevelType w:val="hybridMultilevel"/>
    <w:tmpl w:val="C458F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078A6"/>
    <w:multiLevelType w:val="hybridMultilevel"/>
    <w:tmpl w:val="AF8E6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5B5799"/>
    <w:multiLevelType w:val="hybridMultilevel"/>
    <w:tmpl w:val="43C8C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2332AF2"/>
    <w:multiLevelType w:val="multilevel"/>
    <w:tmpl w:val="92BCAD1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A21881"/>
    <w:multiLevelType w:val="hybridMultilevel"/>
    <w:tmpl w:val="A9245834"/>
    <w:lvl w:ilvl="0" w:tplc="3918A11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8EA35C3"/>
    <w:multiLevelType w:val="hybridMultilevel"/>
    <w:tmpl w:val="81C2607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5"/>
  </w:num>
  <w:num w:numId="3">
    <w:abstractNumId w:val="4"/>
  </w:num>
  <w:num w:numId="4">
    <w:abstractNumId w:val="6"/>
  </w:num>
  <w:num w:numId="5">
    <w:abstractNumId w:val="21"/>
  </w:num>
  <w:num w:numId="6">
    <w:abstractNumId w:val="20"/>
  </w:num>
  <w:num w:numId="7">
    <w:abstractNumId w:val="5"/>
  </w:num>
  <w:num w:numId="8">
    <w:abstractNumId w:val="19"/>
  </w:num>
  <w:num w:numId="9">
    <w:abstractNumId w:val="16"/>
  </w:num>
  <w:num w:numId="10">
    <w:abstractNumId w:val="18"/>
  </w:num>
  <w:num w:numId="11">
    <w:abstractNumId w:val="8"/>
  </w:num>
  <w:num w:numId="12">
    <w:abstractNumId w:val="14"/>
  </w:num>
  <w:num w:numId="13">
    <w:abstractNumId w:val="11"/>
  </w:num>
  <w:num w:numId="14">
    <w:abstractNumId w:val="9"/>
  </w:num>
  <w:num w:numId="15">
    <w:abstractNumId w:val="0"/>
  </w:num>
  <w:num w:numId="16">
    <w:abstractNumId w:val="13"/>
  </w:num>
  <w:num w:numId="17">
    <w:abstractNumId w:val="2"/>
  </w:num>
  <w:num w:numId="18">
    <w:abstractNumId w:val="3"/>
  </w:num>
  <w:num w:numId="19">
    <w:abstractNumId w:val="1"/>
  </w:num>
  <w:num w:numId="20">
    <w:abstractNumId w:val="23"/>
  </w:num>
  <w:num w:numId="21">
    <w:abstractNumId w:val="22"/>
  </w:num>
  <w:num w:numId="22">
    <w:abstractNumId w:val="10"/>
  </w:num>
  <w:num w:numId="23">
    <w:abstractNumId w:val="1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ocumentProtection w:edit="readOnly" w:enforcement="1" w:cryptProviderType="rsaAES" w:cryptAlgorithmClass="hash" w:cryptAlgorithmType="typeAny" w:cryptAlgorithmSid="14" w:cryptSpinCount="100000" w:hash="gkLVru0qmYufnYwvl06EubvtIje0l04zAhJ8/Jglzy581CiW7Lsk6UrVdHwfQeJfLhBtL7fNGY/tURG5pnD1jg==" w:salt="1CjkSyxb9vQCHaReJozh7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87"/>
    <w:rsid w:val="00032474"/>
    <w:rsid w:val="000E1B29"/>
    <w:rsid w:val="0016008D"/>
    <w:rsid w:val="001D3A5F"/>
    <w:rsid w:val="00223FB2"/>
    <w:rsid w:val="00287BF2"/>
    <w:rsid w:val="002D1C0F"/>
    <w:rsid w:val="002D7990"/>
    <w:rsid w:val="002D7CD8"/>
    <w:rsid w:val="002F5152"/>
    <w:rsid w:val="0034014C"/>
    <w:rsid w:val="00383D0D"/>
    <w:rsid w:val="003D380D"/>
    <w:rsid w:val="003D51CA"/>
    <w:rsid w:val="003E03DB"/>
    <w:rsid w:val="0041525A"/>
    <w:rsid w:val="00426B96"/>
    <w:rsid w:val="0048055C"/>
    <w:rsid w:val="00481FDC"/>
    <w:rsid w:val="004C3BD7"/>
    <w:rsid w:val="004E128E"/>
    <w:rsid w:val="00567DCD"/>
    <w:rsid w:val="00573713"/>
    <w:rsid w:val="00574DBC"/>
    <w:rsid w:val="00586313"/>
    <w:rsid w:val="005F2D71"/>
    <w:rsid w:val="006456BA"/>
    <w:rsid w:val="00654004"/>
    <w:rsid w:val="006D14F5"/>
    <w:rsid w:val="006F336C"/>
    <w:rsid w:val="006F78BF"/>
    <w:rsid w:val="00706294"/>
    <w:rsid w:val="00773DDF"/>
    <w:rsid w:val="007770A5"/>
    <w:rsid w:val="00790C98"/>
    <w:rsid w:val="007A724B"/>
    <w:rsid w:val="0083206C"/>
    <w:rsid w:val="00880B37"/>
    <w:rsid w:val="00944F8E"/>
    <w:rsid w:val="00974764"/>
    <w:rsid w:val="009A0537"/>
    <w:rsid w:val="009B02C7"/>
    <w:rsid w:val="009E3805"/>
    <w:rsid w:val="00A06E31"/>
    <w:rsid w:val="00A72587"/>
    <w:rsid w:val="00A72894"/>
    <w:rsid w:val="00B21866"/>
    <w:rsid w:val="00B34421"/>
    <w:rsid w:val="00B82E74"/>
    <w:rsid w:val="00BF7B49"/>
    <w:rsid w:val="00C17DCC"/>
    <w:rsid w:val="00C47CB7"/>
    <w:rsid w:val="00CB3AF7"/>
    <w:rsid w:val="00CC751E"/>
    <w:rsid w:val="00CD5E96"/>
    <w:rsid w:val="00CF77CF"/>
    <w:rsid w:val="00D14A06"/>
    <w:rsid w:val="00D808AB"/>
    <w:rsid w:val="00E12721"/>
    <w:rsid w:val="00E14D07"/>
    <w:rsid w:val="00E17EA8"/>
    <w:rsid w:val="00E2135E"/>
    <w:rsid w:val="00E40187"/>
    <w:rsid w:val="00E428AC"/>
    <w:rsid w:val="00E67BF4"/>
    <w:rsid w:val="00EA05EE"/>
    <w:rsid w:val="00EC69A6"/>
    <w:rsid w:val="00ED2588"/>
    <w:rsid w:val="00F06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DF6AB"/>
  <w15:chartTrackingRefBased/>
  <w15:docId w15:val="{C024E9E1-E1C2-434E-9D63-0D92643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81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0187"/>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E4018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E40187"/>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E40187"/>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9B02C7"/>
    <w:rPr>
      <w:sz w:val="16"/>
      <w:szCs w:val="16"/>
    </w:rPr>
  </w:style>
  <w:style w:type="paragraph" w:styleId="Textkomente">
    <w:name w:val="annotation text"/>
    <w:basedOn w:val="Normln"/>
    <w:link w:val="TextkomenteChar"/>
    <w:uiPriority w:val="99"/>
    <w:unhideWhenUsed/>
    <w:rsid w:val="009B02C7"/>
    <w:pPr>
      <w:spacing w:line="240" w:lineRule="auto"/>
    </w:pPr>
    <w:rPr>
      <w:sz w:val="20"/>
      <w:szCs w:val="20"/>
    </w:rPr>
  </w:style>
  <w:style w:type="character" w:customStyle="1" w:styleId="TextkomenteChar">
    <w:name w:val="Text komentáře Char"/>
    <w:basedOn w:val="Standardnpsmoodstavce"/>
    <w:link w:val="Textkomente"/>
    <w:uiPriority w:val="99"/>
    <w:rsid w:val="009B02C7"/>
    <w:rPr>
      <w:sz w:val="20"/>
      <w:szCs w:val="20"/>
    </w:rPr>
  </w:style>
  <w:style w:type="paragraph" w:styleId="Pedmtkomente">
    <w:name w:val="annotation subject"/>
    <w:basedOn w:val="Textkomente"/>
    <w:next w:val="Textkomente"/>
    <w:link w:val="PedmtkomenteChar"/>
    <w:uiPriority w:val="99"/>
    <w:semiHidden/>
    <w:unhideWhenUsed/>
    <w:rsid w:val="009B02C7"/>
    <w:rPr>
      <w:b/>
      <w:bCs/>
    </w:rPr>
  </w:style>
  <w:style w:type="character" w:customStyle="1" w:styleId="PedmtkomenteChar">
    <w:name w:val="Předmět komentáře Char"/>
    <w:basedOn w:val="TextkomenteChar"/>
    <w:link w:val="Pedmtkomente"/>
    <w:uiPriority w:val="99"/>
    <w:semiHidden/>
    <w:rsid w:val="009B02C7"/>
    <w:rPr>
      <w:b/>
      <w:bCs/>
      <w:sz w:val="20"/>
      <w:szCs w:val="20"/>
    </w:rPr>
  </w:style>
  <w:style w:type="paragraph" w:styleId="Textbubliny">
    <w:name w:val="Balloon Text"/>
    <w:basedOn w:val="Normln"/>
    <w:link w:val="TextbublinyChar"/>
    <w:uiPriority w:val="99"/>
    <w:semiHidden/>
    <w:unhideWhenUsed/>
    <w:rsid w:val="009B02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2C7"/>
    <w:rPr>
      <w:rFonts w:ascii="Segoe UI" w:hAnsi="Segoe UI" w:cs="Segoe UI"/>
      <w:sz w:val="18"/>
      <w:szCs w:val="18"/>
    </w:rPr>
  </w:style>
  <w:style w:type="paragraph" w:styleId="Zkladntext2">
    <w:name w:val="Body Text 2"/>
    <w:basedOn w:val="Normln"/>
    <w:link w:val="Zkladntext2Char"/>
    <w:unhideWhenUsed/>
    <w:rsid w:val="009B02C7"/>
    <w:pPr>
      <w:spacing w:after="0" w:line="240" w:lineRule="auto"/>
      <w:jc w:val="both"/>
    </w:pPr>
    <w:rPr>
      <w:rFonts w:ascii="Times New Roman" w:eastAsia="Times New Roman" w:hAnsi="Times New Roman" w:cs="Times New Roman"/>
      <w:sz w:val="24"/>
      <w:szCs w:val="20"/>
      <w:lang w:eastAsia="ar-SA"/>
    </w:rPr>
  </w:style>
  <w:style w:type="character" w:customStyle="1" w:styleId="Zkladntext2Char">
    <w:name w:val="Základní text 2 Char"/>
    <w:basedOn w:val="Standardnpsmoodstavce"/>
    <w:link w:val="Zkladntext2"/>
    <w:rsid w:val="009B02C7"/>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456BA"/>
    <w:pPr>
      <w:ind w:left="720"/>
      <w:contextualSpacing/>
    </w:pPr>
  </w:style>
  <w:style w:type="character" w:styleId="Znakapoznpodarou">
    <w:name w:val="footnote reference"/>
    <w:basedOn w:val="Standardnpsmoodstavce"/>
    <w:uiPriority w:val="99"/>
    <w:semiHidden/>
    <w:unhideWhenUsed/>
    <w:rsid w:val="00790C98"/>
    <w:rPr>
      <w:vertAlign w:val="superscript"/>
    </w:rPr>
  </w:style>
  <w:style w:type="paragraph" w:styleId="Revize">
    <w:name w:val="Revision"/>
    <w:hidden/>
    <w:uiPriority w:val="99"/>
    <w:semiHidden/>
    <w:rsid w:val="00ED2588"/>
    <w:pPr>
      <w:spacing w:after="0" w:line="240" w:lineRule="auto"/>
    </w:pPr>
  </w:style>
  <w:style w:type="character" w:customStyle="1" w:styleId="webovstrnkyvzpatChar">
    <w:name w:val="webové stránky v zápatí Char"/>
    <w:link w:val="webovstrnkyvzpat"/>
    <w:locked/>
    <w:rsid w:val="00481FDC"/>
    <w:rPr>
      <w:rFonts w:cs="Calibri"/>
      <w:b/>
      <w:caps/>
      <w:color w:val="173271"/>
      <w:sz w:val="28"/>
      <w:szCs w:val="28"/>
    </w:rPr>
  </w:style>
  <w:style w:type="paragraph" w:customStyle="1" w:styleId="webovstrnkyvzpat">
    <w:name w:val="webové stránky v zápatí"/>
    <w:basedOn w:val="Nadpis1"/>
    <w:link w:val="webovstrnkyvzpatChar"/>
    <w:rsid w:val="00481FDC"/>
    <w:pPr>
      <w:keepNext w:val="0"/>
      <w:keepLines w:val="0"/>
      <w:tabs>
        <w:tab w:val="left" w:pos="5790"/>
      </w:tabs>
      <w:spacing w:before="0" w:line="240" w:lineRule="auto"/>
      <w:jc w:val="right"/>
    </w:pPr>
    <w:rPr>
      <w:rFonts w:asciiTheme="minorHAnsi" w:eastAsiaTheme="minorHAnsi" w:hAnsiTheme="minorHAnsi" w:cs="Calibri"/>
      <w:b/>
      <w:caps/>
      <w:color w:val="173271"/>
      <w:sz w:val="28"/>
      <w:szCs w:val="28"/>
    </w:rPr>
  </w:style>
  <w:style w:type="character" w:customStyle="1" w:styleId="Nadpis1Char">
    <w:name w:val="Nadpis 1 Char"/>
    <w:basedOn w:val="Standardnpsmoodstavce"/>
    <w:link w:val="Nadpis1"/>
    <w:uiPriority w:val="9"/>
    <w:rsid w:val="00481F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4510">
      <w:bodyDiv w:val="1"/>
      <w:marLeft w:val="0"/>
      <w:marRight w:val="0"/>
      <w:marTop w:val="0"/>
      <w:marBottom w:val="0"/>
      <w:divBdr>
        <w:top w:val="none" w:sz="0" w:space="0" w:color="auto"/>
        <w:left w:val="none" w:sz="0" w:space="0" w:color="auto"/>
        <w:bottom w:val="none" w:sz="0" w:space="0" w:color="auto"/>
        <w:right w:val="none" w:sz="0" w:space="0" w:color="auto"/>
      </w:divBdr>
    </w:div>
    <w:div w:id="11145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A846-6B70-42B0-B6A9-0DDDDDE2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4391</Words>
  <Characters>25907</Characters>
  <Application>Microsoft Office Word</Application>
  <DocSecurity>8</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Hýl Filip, Bc.</cp:lastModifiedBy>
  <cp:revision>10</cp:revision>
  <dcterms:created xsi:type="dcterms:W3CDTF">2025-03-20T10:08:00Z</dcterms:created>
  <dcterms:modified xsi:type="dcterms:W3CDTF">2025-08-06T04:26:00Z</dcterms:modified>
</cp:coreProperties>
</file>