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Ing. </w:t>
            </w:r>
            <w:r w:rsidR="00F022CD" w:rsidRPr="00CB478F">
              <w:rPr>
                <w:rFonts w:ascii="Arial" w:eastAsia="Times New Roman" w:hAnsi="Arial" w:cs="Arial"/>
              </w:rPr>
              <w:t>Věrou Nechybovou, primátorkou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21099" w:rsidRPr="00B21099">
        <w:rPr>
          <w:rFonts w:ascii="Arial" w:hAnsi="Arial" w:cs="Arial"/>
          <w:b/>
          <w:kern w:val="1"/>
          <w:lang w:eastAsia="ar-SA"/>
        </w:rPr>
        <w:t>Propagační předměty pro oddělení cestovního ruchu MmÚ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DA83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96" w:rsidRDefault="006B7A96" w:rsidP="00E5046A">
      <w:pPr>
        <w:spacing w:after="0" w:line="240" w:lineRule="auto"/>
      </w:pPr>
      <w:r>
        <w:separator/>
      </w:r>
    </w:p>
  </w:endnote>
  <w:endnote w:type="continuationSeparator" w:id="0">
    <w:p w:rsidR="006B7A96" w:rsidRDefault="006B7A9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ED5A3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96" w:rsidRDefault="006B7A96" w:rsidP="00E5046A">
      <w:pPr>
        <w:spacing w:after="0" w:line="240" w:lineRule="auto"/>
      </w:pPr>
      <w:r>
        <w:separator/>
      </w:r>
    </w:p>
  </w:footnote>
  <w:footnote w:type="continuationSeparator" w:id="0">
    <w:p w:rsidR="006B7A96" w:rsidRDefault="006B7A9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2F29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B7A96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1099"/>
    <w:rsid w:val="00B247A9"/>
    <w:rsid w:val="00B4632E"/>
    <w:rsid w:val="00B56BEA"/>
    <w:rsid w:val="00B62E14"/>
    <w:rsid w:val="00B6486D"/>
    <w:rsid w:val="00B725C8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295F-64E0-44C1-930D-CA6B592A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2</cp:revision>
  <cp:lastPrinted>2016-04-11T08:37:00Z</cp:lastPrinted>
  <dcterms:created xsi:type="dcterms:W3CDTF">2018-10-29T11:23:00Z</dcterms:created>
  <dcterms:modified xsi:type="dcterms:W3CDTF">2018-10-29T11:23:00Z</dcterms:modified>
</cp:coreProperties>
</file>