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CF" w:rsidRDefault="001C6AF5" w:rsidP="00665A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Příloha č. 4.1 - </w:t>
      </w:r>
      <w:r w:rsidR="00B100D0">
        <w:rPr>
          <w:b/>
          <w:sz w:val="36"/>
          <w:szCs w:val="36"/>
        </w:rPr>
        <w:t>Technická specifikace koše</w:t>
      </w:r>
    </w:p>
    <w:p w:rsidR="00665A30" w:rsidRPr="00275D20" w:rsidRDefault="00665A30" w:rsidP="00665A30">
      <w:pPr>
        <w:jc w:val="center"/>
        <w:rPr>
          <w:b/>
          <w:sz w:val="36"/>
          <w:szCs w:val="36"/>
        </w:rPr>
      </w:pPr>
    </w:p>
    <w:p w:rsidR="00665A30" w:rsidRPr="008D7107" w:rsidRDefault="00E34E94" w:rsidP="00E34E9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8D7107">
        <w:rPr>
          <w:b/>
          <w:sz w:val="24"/>
          <w:szCs w:val="24"/>
        </w:rPr>
        <w:t>Odpadkový koš venkovní plastový</w:t>
      </w:r>
    </w:p>
    <w:p w:rsidR="00E34E94" w:rsidRDefault="00E34E94" w:rsidP="00E34E94">
      <w:pPr>
        <w:pStyle w:val="Odstavecseseznamem"/>
      </w:pPr>
    </w:p>
    <w:p w:rsidR="00275D20" w:rsidRPr="008D7107" w:rsidRDefault="00275D20" w:rsidP="00275D20">
      <w:pPr>
        <w:pStyle w:val="Odstavecseseznamem"/>
        <w:numPr>
          <w:ilvl w:val="0"/>
          <w:numId w:val="2"/>
        </w:numPr>
        <w:rPr>
          <w:b/>
        </w:rPr>
      </w:pPr>
      <w:r w:rsidRPr="008D7107">
        <w:rPr>
          <w:b/>
        </w:rPr>
        <w:t>konstrukce</w:t>
      </w:r>
    </w:p>
    <w:p w:rsidR="00E34E94" w:rsidRDefault="00E34E94" w:rsidP="008D3310">
      <w:pPr>
        <w:pStyle w:val="Normln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275D20">
        <w:rPr>
          <w:rFonts w:asciiTheme="minorHAnsi" w:hAnsiTheme="minorHAnsi"/>
          <w:sz w:val="22"/>
          <w:szCs w:val="22"/>
        </w:rPr>
        <w:t xml:space="preserve">100 % recyklovatelný PE, </w:t>
      </w:r>
      <w:proofErr w:type="spellStart"/>
      <w:r w:rsidRPr="00275D20">
        <w:rPr>
          <w:rFonts w:asciiTheme="minorHAnsi" w:hAnsiTheme="minorHAnsi"/>
          <w:sz w:val="22"/>
          <w:szCs w:val="22"/>
        </w:rPr>
        <w:t>barvostálý</w:t>
      </w:r>
      <w:proofErr w:type="spellEnd"/>
      <w:r w:rsidR="008D7107">
        <w:rPr>
          <w:rFonts w:asciiTheme="minorHAnsi" w:hAnsiTheme="minorHAnsi"/>
          <w:sz w:val="22"/>
          <w:szCs w:val="22"/>
        </w:rPr>
        <w:t>, č</w:t>
      </w:r>
      <w:r w:rsidRPr="00275D20">
        <w:rPr>
          <w:rFonts w:asciiTheme="minorHAnsi" w:hAnsiTheme="minorHAnsi"/>
          <w:sz w:val="22"/>
          <w:szCs w:val="22"/>
        </w:rPr>
        <w:t>lenitá struktura povr</w:t>
      </w:r>
      <w:r w:rsidR="00275D20">
        <w:rPr>
          <w:rFonts w:asciiTheme="minorHAnsi" w:hAnsiTheme="minorHAnsi"/>
          <w:sz w:val="22"/>
          <w:szCs w:val="22"/>
        </w:rPr>
        <w:t xml:space="preserve">chu </w:t>
      </w:r>
      <w:r w:rsidR="008D7107">
        <w:rPr>
          <w:rFonts w:asciiTheme="minorHAnsi" w:hAnsiTheme="minorHAnsi"/>
          <w:sz w:val="22"/>
          <w:szCs w:val="22"/>
        </w:rPr>
        <w:t xml:space="preserve">zpevňující koš a </w:t>
      </w:r>
      <w:r w:rsidR="00275D20">
        <w:rPr>
          <w:rFonts w:asciiTheme="minorHAnsi" w:hAnsiTheme="minorHAnsi"/>
          <w:sz w:val="22"/>
          <w:szCs w:val="22"/>
        </w:rPr>
        <w:t>znesnadňující</w:t>
      </w:r>
      <w:r w:rsidR="005628EB">
        <w:rPr>
          <w:rFonts w:asciiTheme="minorHAnsi" w:hAnsiTheme="minorHAnsi"/>
          <w:sz w:val="22"/>
          <w:szCs w:val="22"/>
        </w:rPr>
        <w:t xml:space="preserve"> jeho </w:t>
      </w:r>
      <w:proofErr w:type="gramStart"/>
      <w:r w:rsidR="005628EB">
        <w:rPr>
          <w:rFonts w:asciiTheme="minorHAnsi" w:hAnsiTheme="minorHAnsi"/>
          <w:sz w:val="22"/>
          <w:szCs w:val="22"/>
        </w:rPr>
        <w:t xml:space="preserve">polepení </w:t>
      </w:r>
      <w:r w:rsidRPr="00275D20">
        <w:rPr>
          <w:rFonts w:asciiTheme="minorHAnsi" w:hAnsiTheme="minorHAnsi"/>
          <w:sz w:val="22"/>
          <w:szCs w:val="22"/>
        </w:rPr>
        <w:t xml:space="preserve"> plakáty</w:t>
      </w:r>
      <w:proofErr w:type="gramEnd"/>
      <w:r w:rsidR="008D7107">
        <w:rPr>
          <w:rFonts w:asciiTheme="minorHAnsi" w:hAnsiTheme="minorHAnsi"/>
          <w:sz w:val="22"/>
          <w:szCs w:val="22"/>
        </w:rPr>
        <w:t>. Součástí koše musí být i vrchní kryt proti zatékání dešťové vody.</w:t>
      </w:r>
      <w:r w:rsidR="00D145FF">
        <w:rPr>
          <w:rFonts w:asciiTheme="minorHAnsi" w:hAnsiTheme="minorHAnsi"/>
          <w:sz w:val="22"/>
          <w:szCs w:val="22"/>
        </w:rPr>
        <w:t xml:space="preserve"> Možnost varianty barevného provedení.</w:t>
      </w:r>
    </w:p>
    <w:p w:rsidR="008D7107" w:rsidRPr="00275D20" w:rsidRDefault="008D7107" w:rsidP="00E34E94">
      <w:pPr>
        <w:pStyle w:val="Normlnweb"/>
        <w:shd w:val="clear" w:color="auto" w:fill="FFFFFF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E34E94" w:rsidRPr="00275D20" w:rsidRDefault="00E34E94" w:rsidP="00F432C6">
      <w:pPr>
        <w:pStyle w:val="Normlnweb"/>
        <w:shd w:val="clear" w:color="auto" w:fill="FFFFFF"/>
        <w:rPr>
          <w:rFonts w:asciiTheme="minorHAnsi" w:hAnsiTheme="minorHAnsi"/>
          <w:sz w:val="22"/>
          <w:szCs w:val="22"/>
        </w:rPr>
      </w:pPr>
      <w:r w:rsidRPr="00275D20">
        <w:rPr>
          <w:rFonts w:asciiTheme="minorHAnsi" w:hAnsiTheme="minorHAnsi"/>
          <w:sz w:val="22"/>
          <w:szCs w:val="22"/>
        </w:rPr>
        <w:t>Objem</w:t>
      </w:r>
      <w:r w:rsidR="005628EB">
        <w:rPr>
          <w:rFonts w:asciiTheme="minorHAnsi" w:hAnsiTheme="minorHAnsi"/>
          <w:sz w:val="22"/>
          <w:szCs w:val="22"/>
        </w:rPr>
        <w:t xml:space="preserve"> vyjímatelné části</w:t>
      </w:r>
      <w:r w:rsidRPr="00275D20">
        <w:rPr>
          <w:rFonts w:asciiTheme="minorHAnsi" w:hAnsiTheme="minorHAnsi"/>
          <w:sz w:val="22"/>
          <w:szCs w:val="22"/>
        </w:rPr>
        <w:t xml:space="preserve"> nádoby 50 l</w:t>
      </w:r>
    </w:p>
    <w:p w:rsidR="00275D20" w:rsidRDefault="00275D20" w:rsidP="00E34E94">
      <w:pPr>
        <w:pStyle w:val="Normln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Uchycení</w:t>
      </w:r>
      <w:r w:rsidR="00D12227">
        <w:rPr>
          <w:rFonts w:asciiTheme="minorHAnsi" w:hAnsiTheme="minorHAnsi"/>
          <w:sz w:val="22"/>
          <w:szCs w:val="22"/>
        </w:rPr>
        <w:t xml:space="preserve"> vlastní konstrukce</w:t>
      </w:r>
      <w:r>
        <w:rPr>
          <w:rFonts w:asciiTheme="minorHAnsi" w:hAnsiTheme="minorHAnsi"/>
          <w:sz w:val="22"/>
          <w:szCs w:val="22"/>
        </w:rPr>
        <w:t xml:space="preserve"> koše na sloupek.</w:t>
      </w:r>
    </w:p>
    <w:p w:rsidR="00275D20" w:rsidRDefault="00275D20" w:rsidP="00E34E94">
      <w:pPr>
        <w:pStyle w:val="Normlnweb"/>
        <w:shd w:val="clear" w:color="auto" w:fill="FFFFFF"/>
        <w:rPr>
          <w:rFonts w:asciiTheme="minorHAnsi" w:hAnsiTheme="minorHAnsi"/>
          <w:sz w:val="22"/>
          <w:szCs w:val="22"/>
        </w:rPr>
      </w:pPr>
    </w:p>
    <w:sectPr w:rsidR="00275D20" w:rsidSect="008D710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ACA"/>
    <w:multiLevelType w:val="hybridMultilevel"/>
    <w:tmpl w:val="E9400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2362E"/>
    <w:multiLevelType w:val="hybridMultilevel"/>
    <w:tmpl w:val="80B077AC"/>
    <w:lvl w:ilvl="0" w:tplc="5CB88782"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4D157213"/>
    <w:multiLevelType w:val="hybridMultilevel"/>
    <w:tmpl w:val="28B2855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21D23AD"/>
    <w:multiLevelType w:val="hybridMultilevel"/>
    <w:tmpl w:val="E8742756"/>
    <w:lvl w:ilvl="0" w:tplc="5CB8878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30"/>
    <w:rsid w:val="001B1E5D"/>
    <w:rsid w:val="001C6AF5"/>
    <w:rsid w:val="00275D20"/>
    <w:rsid w:val="003602B6"/>
    <w:rsid w:val="00513090"/>
    <w:rsid w:val="00534207"/>
    <w:rsid w:val="005628EB"/>
    <w:rsid w:val="005724E9"/>
    <w:rsid w:val="006079C4"/>
    <w:rsid w:val="00665A30"/>
    <w:rsid w:val="006F129A"/>
    <w:rsid w:val="007C577B"/>
    <w:rsid w:val="008D3310"/>
    <w:rsid w:val="008D7107"/>
    <w:rsid w:val="00A47D57"/>
    <w:rsid w:val="00AE6FE9"/>
    <w:rsid w:val="00B03A7F"/>
    <w:rsid w:val="00B100D0"/>
    <w:rsid w:val="00B569F9"/>
    <w:rsid w:val="00CC41CF"/>
    <w:rsid w:val="00D12227"/>
    <w:rsid w:val="00D145FF"/>
    <w:rsid w:val="00DE6661"/>
    <w:rsid w:val="00E34E94"/>
    <w:rsid w:val="00F276B7"/>
    <w:rsid w:val="00F432C6"/>
    <w:rsid w:val="00F525FB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4E9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34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4E9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34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0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68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6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7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5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83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766FF-225C-481C-97F0-A9E0652F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Pavel</dc:creator>
  <cp:lastModifiedBy>Wallerová Naďa</cp:lastModifiedBy>
  <cp:revision>3</cp:revision>
  <dcterms:created xsi:type="dcterms:W3CDTF">2019-04-02T10:53:00Z</dcterms:created>
  <dcterms:modified xsi:type="dcterms:W3CDTF">2019-04-09T11:20:00Z</dcterms:modified>
</cp:coreProperties>
</file>