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252" w:rsidRPr="005D7252" w:rsidRDefault="005D7252" w:rsidP="005D7252">
      <w:pPr>
        <w:jc w:val="both"/>
        <w:rPr>
          <w:rFonts w:ascii="Arial" w:hAnsi="Arial"/>
          <w:b/>
          <w:sz w:val="18"/>
          <w:szCs w:val="18"/>
        </w:rPr>
      </w:pPr>
      <w:r w:rsidRPr="005D7252">
        <w:rPr>
          <w:rFonts w:ascii="Arial" w:hAnsi="Arial"/>
          <w:noProof/>
          <w:sz w:val="18"/>
          <w:szCs w:val="18"/>
        </w:rPr>
        <w:drawing>
          <wp:anchor distT="0" distB="0" distL="114300" distR="114300" simplePos="0" relativeHeight="251659264" behindDoc="1" locked="0" layoutInCell="1" allowOverlap="1" wp14:anchorId="3F39A6C2" wp14:editId="21BF2A48">
            <wp:simplePos x="0" y="0"/>
            <wp:positionH relativeFrom="column">
              <wp:posOffset>3810</wp:posOffset>
            </wp:positionH>
            <wp:positionV relativeFrom="paragraph">
              <wp:posOffset>0</wp:posOffset>
            </wp:positionV>
            <wp:extent cx="784860" cy="671195"/>
            <wp:effectExtent l="0" t="0" r="0" b="0"/>
            <wp:wrapTight wrapText="bothSides">
              <wp:wrapPolygon edited="0">
                <wp:start x="0" y="0"/>
                <wp:lineTo x="0" y="20844"/>
                <wp:lineTo x="20971" y="20844"/>
                <wp:lineTo x="20971" y="0"/>
                <wp:lineTo x="0" y="0"/>
              </wp:wrapPolygon>
            </wp:wrapTight>
            <wp:docPr id="3" name="Obrázek 3" descr="logo m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mest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4860" cy="671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7252">
        <w:rPr>
          <w:rFonts w:ascii="Arial" w:hAnsi="Arial"/>
          <w:b/>
          <w:sz w:val="18"/>
          <w:szCs w:val="18"/>
        </w:rPr>
        <w:t>STATUTÁRNÍ MĚSTO ÚSTÍ NAD LABEM</w:t>
      </w:r>
    </w:p>
    <w:p w:rsidR="005D7252" w:rsidRDefault="005D7252" w:rsidP="005D7252">
      <w:pPr>
        <w:jc w:val="both"/>
        <w:rPr>
          <w:rFonts w:ascii="Arial" w:hAnsi="Arial"/>
          <w:sz w:val="18"/>
          <w:szCs w:val="18"/>
        </w:rPr>
      </w:pPr>
      <w:r>
        <w:rPr>
          <w:rFonts w:ascii="Arial" w:hAnsi="Arial"/>
          <w:sz w:val="18"/>
          <w:szCs w:val="18"/>
        </w:rPr>
        <w:t>O</w:t>
      </w:r>
      <w:r w:rsidRPr="005D7252">
        <w:rPr>
          <w:rFonts w:ascii="Arial" w:hAnsi="Arial"/>
          <w:sz w:val="18"/>
          <w:szCs w:val="18"/>
        </w:rPr>
        <w:t xml:space="preserve">dbor kultury, sportu a sociálních služeb </w:t>
      </w:r>
    </w:p>
    <w:p w:rsidR="005D7252" w:rsidRPr="005D7252" w:rsidRDefault="005D7252" w:rsidP="005D7252">
      <w:pPr>
        <w:jc w:val="both"/>
        <w:rPr>
          <w:rFonts w:ascii="Arial" w:hAnsi="Arial"/>
          <w:sz w:val="18"/>
          <w:szCs w:val="18"/>
        </w:rPr>
      </w:pPr>
      <w:r w:rsidRPr="005D7252">
        <w:rPr>
          <w:rFonts w:ascii="Arial" w:hAnsi="Arial"/>
          <w:sz w:val="18"/>
          <w:szCs w:val="18"/>
        </w:rPr>
        <w:t>Velká Hradební 2336/8, 401 00 Ústí nad Labem</w:t>
      </w:r>
    </w:p>
    <w:p w:rsidR="00C120B1" w:rsidRPr="003C410E" w:rsidRDefault="001F42B0" w:rsidP="001F42B0">
      <w:pPr>
        <w:pStyle w:val="Nadpis2"/>
        <w:numPr>
          <w:ilvl w:val="0"/>
          <w:numId w:val="0"/>
        </w:numPr>
        <w:tabs>
          <w:tab w:val="left" w:pos="708"/>
        </w:tabs>
        <w:jc w:val="left"/>
        <w:rPr>
          <w:i w:val="0"/>
          <w:color w:val="auto"/>
          <w:sz w:val="22"/>
        </w:rPr>
      </w:pPr>
      <w:r w:rsidRPr="003C410E">
        <w:rPr>
          <w:i w:val="0"/>
          <w:color w:val="auto"/>
          <w:sz w:val="22"/>
        </w:rPr>
        <w:tab/>
        <w:t xml:space="preserve">                            </w:t>
      </w:r>
    </w:p>
    <w:p w:rsidR="00C120B1" w:rsidRPr="003C410E" w:rsidRDefault="00C120B1" w:rsidP="001F42B0">
      <w:pPr>
        <w:pStyle w:val="Nadpis2"/>
        <w:numPr>
          <w:ilvl w:val="0"/>
          <w:numId w:val="0"/>
        </w:numPr>
        <w:tabs>
          <w:tab w:val="left" w:pos="708"/>
        </w:tabs>
        <w:jc w:val="left"/>
        <w:rPr>
          <w:i w:val="0"/>
          <w:color w:val="auto"/>
          <w:sz w:val="22"/>
        </w:rPr>
      </w:pPr>
    </w:p>
    <w:p w:rsidR="001F42B0" w:rsidRPr="003C410E" w:rsidRDefault="001F42B0" w:rsidP="00C120B1">
      <w:pPr>
        <w:pStyle w:val="Nadpis2"/>
        <w:numPr>
          <w:ilvl w:val="0"/>
          <w:numId w:val="0"/>
        </w:numPr>
        <w:tabs>
          <w:tab w:val="left" w:pos="708"/>
        </w:tabs>
        <w:rPr>
          <w:i w:val="0"/>
          <w:color w:val="auto"/>
          <w:sz w:val="28"/>
        </w:rPr>
      </w:pPr>
      <w:proofErr w:type="gramStart"/>
      <w:r w:rsidRPr="003C410E">
        <w:rPr>
          <w:i w:val="0"/>
          <w:color w:val="auto"/>
          <w:sz w:val="28"/>
        </w:rPr>
        <w:t>SMLOUVA  O  NÁJMU</w:t>
      </w:r>
      <w:proofErr w:type="gramEnd"/>
    </w:p>
    <w:p w:rsidR="001F42B0" w:rsidRPr="003C410E" w:rsidRDefault="005E2DC8" w:rsidP="001F42B0">
      <w:pPr>
        <w:pStyle w:val="Nadpis2"/>
        <w:numPr>
          <w:ilvl w:val="0"/>
          <w:numId w:val="0"/>
        </w:numPr>
        <w:tabs>
          <w:tab w:val="left" w:pos="708"/>
        </w:tabs>
        <w:rPr>
          <w:i w:val="0"/>
          <w:color w:val="auto"/>
          <w:sz w:val="28"/>
        </w:rPr>
      </w:pPr>
      <w:r>
        <w:rPr>
          <w:i w:val="0"/>
          <w:color w:val="auto"/>
          <w:sz w:val="28"/>
        </w:rPr>
        <w:t>vánočního osvětlení</w:t>
      </w:r>
      <w:r w:rsidR="00016F6C">
        <w:rPr>
          <w:i w:val="0"/>
          <w:color w:val="auto"/>
          <w:sz w:val="28"/>
        </w:rPr>
        <w:t xml:space="preserve"> včetně instalace a </w:t>
      </w:r>
      <w:proofErr w:type="spellStart"/>
      <w:r w:rsidR="00016F6C">
        <w:rPr>
          <w:i w:val="0"/>
          <w:color w:val="auto"/>
          <w:sz w:val="28"/>
        </w:rPr>
        <w:t>deinstalace</w:t>
      </w:r>
      <w:proofErr w:type="spellEnd"/>
    </w:p>
    <w:p w:rsidR="002A2674" w:rsidRPr="003C410E" w:rsidRDefault="002A2674" w:rsidP="002A2674">
      <w:pPr>
        <w:rPr>
          <w:sz w:val="16"/>
          <w:szCs w:val="16"/>
        </w:rPr>
      </w:pPr>
    </w:p>
    <w:p w:rsidR="00A85CD9" w:rsidRPr="00A85CD9" w:rsidRDefault="00A85CD9" w:rsidP="00A85CD9">
      <w:pPr>
        <w:autoSpaceDE w:val="0"/>
        <w:autoSpaceDN w:val="0"/>
        <w:adjustRightInd w:val="0"/>
        <w:spacing w:before="60" w:after="60"/>
        <w:jc w:val="center"/>
        <w:rPr>
          <w:rFonts w:ascii="Arial" w:hAnsi="Arial" w:cs="Arial"/>
          <w:sz w:val="22"/>
          <w:szCs w:val="22"/>
        </w:rPr>
      </w:pPr>
      <w:r w:rsidRPr="00A85CD9">
        <w:rPr>
          <w:rFonts w:ascii="Arial" w:hAnsi="Arial" w:cs="Arial"/>
          <w:sz w:val="22"/>
          <w:szCs w:val="22"/>
        </w:rPr>
        <w:t xml:space="preserve">uzavřená dle zákona č. 89/2012 Sb., občanský zákoník, ve znění pozdějších předpisů, (dále jen „Občanský zákoník“) </w:t>
      </w:r>
    </w:p>
    <w:p w:rsidR="00C120B1" w:rsidRPr="003C410E" w:rsidRDefault="00C120B1" w:rsidP="001F42B0">
      <w:pPr>
        <w:jc w:val="both"/>
        <w:rPr>
          <w:rFonts w:ascii="Arial" w:hAnsi="Arial" w:cs="Arial"/>
          <w:sz w:val="22"/>
          <w:szCs w:val="22"/>
        </w:rPr>
      </w:pPr>
    </w:p>
    <w:p w:rsidR="002A2674" w:rsidRPr="003C410E" w:rsidRDefault="00C07425" w:rsidP="002A2674">
      <w:pPr>
        <w:jc w:val="center"/>
        <w:rPr>
          <w:rFonts w:ascii="Arial" w:hAnsi="Arial" w:cs="Arial"/>
          <w:b/>
          <w:sz w:val="22"/>
          <w:szCs w:val="22"/>
        </w:rPr>
      </w:pPr>
      <w:r>
        <w:rPr>
          <w:rFonts w:ascii="Arial" w:hAnsi="Arial" w:cs="Arial"/>
          <w:b/>
          <w:sz w:val="22"/>
          <w:szCs w:val="22"/>
        </w:rPr>
        <w:t>I.</w:t>
      </w:r>
    </w:p>
    <w:p w:rsidR="00C120B1" w:rsidRPr="003C410E" w:rsidRDefault="0060606E" w:rsidP="002A2674">
      <w:pPr>
        <w:jc w:val="center"/>
        <w:rPr>
          <w:rFonts w:ascii="Arial" w:hAnsi="Arial" w:cs="Arial"/>
          <w:b/>
          <w:sz w:val="22"/>
          <w:szCs w:val="22"/>
        </w:rPr>
      </w:pPr>
      <w:r w:rsidRPr="003C410E">
        <w:rPr>
          <w:rFonts w:ascii="Arial" w:hAnsi="Arial" w:cs="Arial"/>
          <w:b/>
          <w:sz w:val="22"/>
          <w:szCs w:val="22"/>
        </w:rPr>
        <w:t>Smluvní strany</w:t>
      </w:r>
    </w:p>
    <w:p w:rsidR="0060606E" w:rsidRPr="003C410E" w:rsidRDefault="0060606E" w:rsidP="002A2674">
      <w:pPr>
        <w:jc w:val="center"/>
        <w:rPr>
          <w:rFonts w:ascii="Arial" w:hAnsi="Arial" w:cs="Arial"/>
          <w:b/>
          <w:sz w:val="22"/>
          <w:szCs w:val="22"/>
        </w:rPr>
      </w:pPr>
    </w:p>
    <w:p w:rsidR="00C120B1" w:rsidRPr="003C410E" w:rsidRDefault="001F42B0" w:rsidP="00C120B1">
      <w:pPr>
        <w:pStyle w:val="NormlnIMP"/>
        <w:tabs>
          <w:tab w:val="left" w:pos="360"/>
        </w:tabs>
        <w:jc w:val="both"/>
        <w:outlineLvl w:val="0"/>
        <w:rPr>
          <w:rFonts w:ascii="Arial" w:hAnsi="Arial" w:cs="Arial"/>
          <w:b/>
          <w:sz w:val="22"/>
          <w:szCs w:val="22"/>
        </w:rPr>
      </w:pPr>
      <w:r w:rsidRPr="003C410E">
        <w:rPr>
          <w:rFonts w:ascii="Arial" w:hAnsi="Arial" w:cs="Arial"/>
          <w:b/>
          <w:bCs/>
          <w:sz w:val="22"/>
          <w:szCs w:val="22"/>
        </w:rPr>
        <w:t>Nájemce:</w:t>
      </w:r>
      <w:r w:rsidRPr="003C410E">
        <w:rPr>
          <w:rFonts w:ascii="Arial" w:hAnsi="Arial" w:cs="Arial"/>
          <w:sz w:val="22"/>
          <w:szCs w:val="22"/>
        </w:rPr>
        <w:tab/>
      </w:r>
      <w:r w:rsidR="00C120B1" w:rsidRPr="003C410E">
        <w:rPr>
          <w:rFonts w:ascii="Arial" w:hAnsi="Arial" w:cs="Arial"/>
          <w:b/>
          <w:sz w:val="22"/>
          <w:szCs w:val="22"/>
        </w:rPr>
        <w:t>Statutární město Ústí nad Labem</w:t>
      </w:r>
    </w:p>
    <w:p w:rsidR="00210943" w:rsidRPr="00210943" w:rsidRDefault="00C120B1" w:rsidP="00210943">
      <w:pPr>
        <w:pStyle w:val="NormlnIMP"/>
        <w:tabs>
          <w:tab w:val="left" w:pos="360"/>
        </w:tabs>
        <w:jc w:val="both"/>
        <w:rPr>
          <w:rFonts w:ascii="Arial" w:hAnsi="Arial" w:cs="Arial"/>
          <w:sz w:val="22"/>
          <w:szCs w:val="22"/>
        </w:rPr>
      </w:pPr>
      <w:r w:rsidRPr="003C410E">
        <w:rPr>
          <w:rFonts w:ascii="Arial" w:hAnsi="Arial" w:cs="Arial"/>
          <w:sz w:val="22"/>
          <w:szCs w:val="22"/>
        </w:rPr>
        <w:tab/>
      </w:r>
      <w:r w:rsidRPr="003C410E">
        <w:rPr>
          <w:rFonts w:ascii="Arial" w:hAnsi="Arial" w:cs="Arial"/>
          <w:sz w:val="22"/>
          <w:szCs w:val="22"/>
        </w:rPr>
        <w:tab/>
      </w:r>
      <w:r w:rsidR="00D76DF3">
        <w:rPr>
          <w:rFonts w:ascii="Arial" w:hAnsi="Arial" w:cs="Arial"/>
          <w:sz w:val="22"/>
          <w:szCs w:val="22"/>
        </w:rPr>
        <w:tab/>
      </w:r>
      <w:r w:rsidR="00210943">
        <w:rPr>
          <w:rFonts w:ascii="Arial" w:hAnsi="Arial" w:cs="Arial"/>
          <w:sz w:val="22"/>
          <w:szCs w:val="22"/>
        </w:rPr>
        <w:t xml:space="preserve">se sídlem:  </w:t>
      </w:r>
      <w:r w:rsidR="00210943">
        <w:rPr>
          <w:rFonts w:ascii="Arial" w:hAnsi="Arial" w:cs="Arial"/>
          <w:sz w:val="22"/>
          <w:szCs w:val="22"/>
        </w:rPr>
        <w:tab/>
      </w:r>
      <w:r w:rsidR="00210943">
        <w:rPr>
          <w:rFonts w:ascii="Arial" w:hAnsi="Arial" w:cs="Arial"/>
          <w:sz w:val="22"/>
          <w:szCs w:val="22"/>
        </w:rPr>
        <w:tab/>
      </w:r>
      <w:r w:rsidR="00D76DF3">
        <w:rPr>
          <w:rFonts w:ascii="Arial" w:hAnsi="Arial" w:cs="Arial"/>
          <w:sz w:val="22"/>
          <w:szCs w:val="22"/>
        </w:rPr>
        <w:tab/>
      </w:r>
      <w:r w:rsidR="00210943" w:rsidRPr="00210943">
        <w:rPr>
          <w:rFonts w:ascii="Arial" w:hAnsi="Arial" w:cs="Arial"/>
          <w:sz w:val="22"/>
          <w:szCs w:val="22"/>
        </w:rPr>
        <w:t>Velká Hradební 2336/8, 401 00 Ústí nad Labem</w:t>
      </w:r>
    </w:p>
    <w:p w:rsidR="00210943" w:rsidRPr="00210943" w:rsidRDefault="00210943" w:rsidP="00210943">
      <w:pPr>
        <w:pStyle w:val="NormlnIMP"/>
        <w:tabs>
          <w:tab w:val="left" w:pos="360"/>
        </w:tabs>
        <w:jc w:val="both"/>
        <w:rPr>
          <w:rFonts w:ascii="Arial" w:hAnsi="Arial" w:cs="Arial"/>
          <w:sz w:val="22"/>
          <w:szCs w:val="22"/>
        </w:rPr>
      </w:pPr>
      <w:r w:rsidRPr="0021094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Zastoupeno:</w:t>
      </w:r>
      <w:r>
        <w:rPr>
          <w:rFonts w:ascii="Arial" w:hAnsi="Arial" w:cs="Arial"/>
          <w:sz w:val="22"/>
          <w:szCs w:val="22"/>
        </w:rPr>
        <w:tab/>
      </w:r>
      <w:r>
        <w:rPr>
          <w:rFonts w:ascii="Arial" w:hAnsi="Arial" w:cs="Arial"/>
          <w:sz w:val="22"/>
          <w:szCs w:val="22"/>
        </w:rPr>
        <w:tab/>
      </w:r>
      <w:r w:rsidR="00D76DF3">
        <w:rPr>
          <w:rFonts w:ascii="Arial" w:hAnsi="Arial" w:cs="Arial"/>
          <w:sz w:val="22"/>
          <w:szCs w:val="22"/>
        </w:rPr>
        <w:tab/>
      </w:r>
      <w:r w:rsidR="000519F9" w:rsidRPr="000519F9">
        <w:rPr>
          <w:rFonts w:ascii="Arial" w:hAnsi="Arial" w:cs="Arial"/>
          <w:sz w:val="22"/>
          <w:szCs w:val="22"/>
        </w:rPr>
        <w:t>Mgr. Ing. Petrem Nedvědickým, primátorem</w:t>
      </w:r>
    </w:p>
    <w:p w:rsidR="00210943" w:rsidRPr="00210943" w:rsidRDefault="00210943" w:rsidP="00210943">
      <w:pPr>
        <w:pStyle w:val="NormlnIMP"/>
        <w:tabs>
          <w:tab w:val="left" w:pos="36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IČ: </w:t>
      </w:r>
      <w:r>
        <w:rPr>
          <w:rFonts w:ascii="Arial" w:hAnsi="Arial" w:cs="Arial"/>
          <w:sz w:val="22"/>
          <w:szCs w:val="22"/>
        </w:rPr>
        <w:tab/>
      </w:r>
      <w:r>
        <w:rPr>
          <w:rFonts w:ascii="Arial" w:hAnsi="Arial" w:cs="Arial"/>
          <w:sz w:val="22"/>
          <w:szCs w:val="22"/>
        </w:rPr>
        <w:tab/>
      </w:r>
      <w:r>
        <w:rPr>
          <w:rFonts w:ascii="Arial" w:hAnsi="Arial" w:cs="Arial"/>
          <w:sz w:val="22"/>
          <w:szCs w:val="22"/>
        </w:rPr>
        <w:tab/>
      </w:r>
      <w:r w:rsidR="00D76DF3">
        <w:rPr>
          <w:rFonts w:ascii="Arial" w:hAnsi="Arial" w:cs="Arial"/>
          <w:sz w:val="22"/>
          <w:szCs w:val="22"/>
        </w:rPr>
        <w:tab/>
      </w:r>
      <w:r w:rsidRPr="00210943">
        <w:rPr>
          <w:rFonts w:ascii="Arial" w:hAnsi="Arial" w:cs="Arial"/>
          <w:sz w:val="22"/>
          <w:szCs w:val="22"/>
        </w:rPr>
        <w:t>000 81</w:t>
      </w:r>
      <w:r>
        <w:rPr>
          <w:rFonts w:ascii="Arial" w:hAnsi="Arial" w:cs="Arial"/>
          <w:sz w:val="22"/>
          <w:szCs w:val="22"/>
        </w:rPr>
        <w:t> </w:t>
      </w:r>
      <w:r w:rsidRPr="00210943">
        <w:rPr>
          <w:rFonts w:ascii="Arial" w:hAnsi="Arial" w:cs="Arial"/>
          <w:sz w:val="22"/>
          <w:szCs w:val="22"/>
        </w:rPr>
        <w:t>531</w:t>
      </w:r>
    </w:p>
    <w:p w:rsidR="00210943" w:rsidRPr="00210943" w:rsidRDefault="00210943" w:rsidP="00210943">
      <w:pPr>
        <w:pStyle w:val="NormlnIMP"/>
        <w:tabs>
          <w:tab w:val="left" w:pos="36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210943">
        <w:rPr>
          <w:rFonts w:ascii="Arial" w:hAnsi="Arial" w:cs="Arial"/>
          <w:sz w:val="22"/>
          <w:szCs w:val="22"/>
        </w:rPr>
        <w:t xml:space="preserve">Osoba oprávněna jednat </w:t>
      </w:r>
    </w:p>
    <w:p w:rsidR="00210943" w:rsidRPr="00210943" w:rsidRDefault="00210943" w:rsidP="00D76DF3">
      <w:pPr>
        <w:pStyle w:val="NormlnIMP"/>
        <w:tabs>
          <w:tab w:val="left" w:pos="3828"/>
        </w:tabs>
        <w:ind w:left="4238" w:hanging="2820"/>
        <w:jc w:val="both"/>
        <w:rPr>
          <w:rFonts w:ascii="Arial" w:hAnsi="Arial" w:cs="Arial"/>
          <w:sz w:val="22"/>
          <w:szCs w:val="22"/>
        </w:rPr>
      </w:pPr>
      <w:r w:rsidRPr="00210943">
        <w:rPr>
          <w:rFonts w:ascii="Arial" w:hAnsi="Arial" w:cs="Arial"/>
          <w:sz w:val="22"/>
          <w:szCs w:val="22"/>
        </w:rPr>
        <w:t>ve věcech s</w:t>
      </w:r>
      <w:r>
        <w:rPr>
          <w:rFonts w:ascii="Arial" w:hAnsi="Arial" w:cs="Arial"/>
          <w:sz w:val="22"/>
          <w:szCs w:val="22"/>
        </w:rPr>
        <w:t xml:space="preserve">mluvních: </w:t>
      </w:r>
      <w:r w:rsidR="00D76DF3">
        <w:rPr>
          <w:rFonts w:ascii="Arial" w:hAnsi="Arial" w:cs="Arial"/>
          <w:sz w:val="22"/>
          <w:szCs w:val="22"/>
        </w:rPr>
        <w:tab/>
      </w:r>
      <w:r w:rsidR="00D76DF3">
        <w:rPr>
          <w:rFonts w:ascii="Arial" w:hAnsi="Arial" w:cs="Arial"/>
          <w:sz w:val="22"/>
          <w:szCs w:val="22"/>
        </w:rPr>
        <w:tab/>
      </w:r>
      <w:r w:rsidRPr="00210943">
        <w:rPr>
          <w:rFonts w:ascii="Arial" w:hAnsi="Arial" w:cs="Arial"/>
          <w:sz w:val="22"/>
          <w:szCs w:val="22"/>
        </w:rPr>
        <w:t xml:space="preserve">Ing. </w:t>
      </w:r>
      <w:r>
        <w:rPr>
          <w:rFonts w:ascii="Arial" w:hAnsi="Arial" w:cs="Arial"/>
          <w:sz w:val="22"/>
          <w:szCs w:val="22"/>
        </w:rPr>
        <w:t>Martin Kohl</w:t>
      </w:r>
      <w:r w:rsidRPr="00210943">
        <w:rPr>
          <w:rFonts w:ascii="Arial" w:hAnsi="Arial" w:cs="Arial"/>
          <w:sz w:val="22"/>
          <w:szCs w:val="22"/>
        </w:rPr>
        <w:t xml:space="preserve">, </w:t>
      </w:r>
      <w:r>
        <w:rPr>
          <w:rFonts w:ascii="Arial" w:hAnsi="Arial" w:cs="Arial"/>
          <w:sz w:val="22"/>
          <w:szCs w:val="22"/>
        </w:rPr>
        <w:t>vedoucí odboru kultury, sportu a sociálních služeb</w:t>
      </w:r>
    </w:p>
    <w:p w:rsidR="00210943" w:rsidRPr="00210943" w:rsidRDefault="00210943" w:rsidP="00210943">
      <w:pPr>
        <w:pStyle w:val="NormlnIMP"/>
        <w:tabs>
          <w:tab w:val="left" w:pos="36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210943">
        <w:rPr>
          <w:rFonts w:ascii="Arial" w:hAnsi="Arial" w:cs="Arial"/>
          <w:sz w:val="22"/>
          <w:szCs w:val="22"/>
        </w:rPr>
        <w:t xml:space="preserve">Osoba oprávněna jednat </w:t>
      </w:r>
    </w:p>
    <w:p w:rsidR="00210943" w:rsidRDefault="00210943" w:rsidP="00B34175">
      <w:pPr>
        <w:pStyle w:val="NormlnIMP"/>
        <w:tabs>
          <w:tab w:val="left" w:pos="4253"/>
        </w:tabs>
        <w:ind w:left="4248" w:hanging="2830"/>
        <w:jc w:val="both"/>
        <w:rPr>
          <w:rFonts w:ascii="Arial" w:hAnsi="Arial" w:cs="Arial"/>
          <w:sz w:val="22"/>
          <w:szCs w:val="22"/>
        </w:rPr>
      </w:pPr>
      <w:r w:rsidRPr="00210943">
        <w:rPr>
          <w:rFonts w:ascii="Arial" w:hAnsi="Arial" w:cs="Arial"/>
          <w:sz w:val="22"/>
          <w:szCs w:val="22"/>
        </w:rPr>
        <w:t>ve věcech technických:</w:t>
      </w:r>
      <w:r w:rsidRPr="00210943">
        <w:rPr>
          <w:rFonts w:ascii="Arial" w:hAnsi="Arial" w:cs="Arial"/>
          <w:sz w:val="22"/>
          <w:szCs w:val="22"/>
        </w:rPr>
        <w:tab/>
      </w:r>
      <w:r w:rsidR="000519F9">
        <w:rPr>
          <w:rFonts w:ascii="Arial" w:hAnsi="Arial" w:cs="Arial"/>
          <w:sz w:val="22"/>
          <w:szCs w:val="22"/>
        </w:rPr>
        <w:t>Ing</w:t>
      </w:r>
      <w:r w:rsidR="002A5E60" w:rsidRPr="002A5E60">
        <w:rPr>
          <w:rFonts w:ascii="Arial" w:hAnsi="Arial" w:cs="Arial"/>
          <w:sz w:val="22"/>
          <w:szCs w:val="22"/>
        </w:rPr>
        <w:t>. Linda Štrymplová, referent Odboru kultury, sportu a sociálních služeb</w:t>
      </w:r>
      <w:r w:rsidR="00B34175">
        <w:rPr>
          <w:rFonts w:ascii="Arial" w:hAnsi="Arial" w:cs="Arial"/>
          <w:sz w:val="22"/>
          <w:szCs w:val="22"/>
        </w:rPr>
        <w:t xml:space="preserve"> </w:t>
      </w:r>
      <w:proofErr w:type="spellStart"/>
      <w:r w:rsidR="00B34175">
        <w:rPr>
          <w:rFonts w:ascii="Arial" w:hAnsi="Arial" w:cs="Arial"/>
          <w:sz w:val="22"/>
          <w:szCs w:val="22"/>
        </w:rPr>
        <w:t>MmÚ</w:t>
      </w:r>
      <w:proofErr w:type="spellEnd"/>
    </w:p>
    <w:p w:rsidR="00B34175" w:rsidRDefault="00B34175" w:rsidP="00B34175">
      <w:pPr>
        <w:ind w:left="708" w:firstLine="708"/>
        <w:rPr>
          <w:rFonts w:ascii="Arial" w:hAnsi="Arial" w:cs="Arial"/>
          <w:sz w:val="22"/>
          <w:szCs w:val="22"/>
        </w:rPr>
      </w:pPr>
      <w:r w:rsidRPr="00B34175">
        <w:rPr>
          <w:rFonts w:ascii="Arial" w:hAnsi="Arial" w:cs="Arial"/>
          <w:sz w:val="22"/>
          <w:szCs w:val="22"/>
        </w:rPr>
        <w:t xml:space="preserve">tel.: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+420 475 271 584</w:t>
      </w:r>
    </w:p>
    <w:p w:rsidR="00B34175" w:rsidRPr="00B34175" w:rsidRDefault="00B34175" w:rsidP="00B34175">
      <w:pPr>
        <w:ind w:left="708" w:firstLine="708"/>
        <w:rPr>
          <w:rFonts w:ascii="Arial" w:hAnsi="Arial" w:cs="Arial"/>
          <w:sz w:val="22"/>
          <w:szCs w:val="22"/>
        </w:rPr>
      </w:pPr>
      <w:r w:rsidRPr="00B34175">
        <w:rPr>
          <w:rFonts w:ascii="Arial" w:hAnsi="Arial" w:cs="Arial"/>
          <w:sz w:val="22"/>
          <w:szCs w:val="22"/>
        </w:rPr>
        <w:t xml:space="preserve">e-mail: </w:t>
      </w:r>
      <w:r>
        <w:rPr>
          <w:rFonts w:ascii="Arial" w:hAnsi="Arial" w:cs="Arial"/>
          <w:sz w:val="22"/>
          <w:szCs w:val="22"/>
        </w:rPr>
        <w:tab/>
      </w:r>
      <w:r>
        <w:rPr>
          <w:rFonts w:ascii="Arial" w:hAnsi="Arial" w:cs="Arial"/>
          <w:sz w:val="22"/>
          <w:szCs w:val="22"/>
        </w:rPr>
        <w:tab/>
      </w:r>
      <w:r>
        <w:rPr>
          <w:rFonts w:ascii="Arial" w:hAnsi="Arial" w:cs="Arial"/>
          <w:sz w:val="22"/>
          <w:szCs w:val="22"/>
        </w:rPr>
        <w:tab/>
      </w:r>
      <w:r w:rsidRPr="00B34175">
        <w:rPr>
          <w:rFonts w:ascii="Arial" w:hAnsi="Arial" w:cs="Arial"/>
          <w:sz w:val="22"/>
          <w:szCs w:val="22"/>
        </w:rPr>
        <w:t xml:space="preserve">linda.strymplova@mag-ul.cz </w:t>
      </w:r>
    </w:p>
    <w:p w:rsidR="00210943" w:rsidRPr="00210943" w:rsidRDefault="00210943" w:rsidP="00210943">
      <w:pPr>
        <w:pStyle w:val="NormlnIMP"/>
        <w:tabs>
          <w:tab w:val="left" w:pos="36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210943">
        <w:rPr>
          <w:rFonts w:ascii="Arial" w:hAnsi="Arial" w:cs="Arial"/>
          <w:sz w:val="22"/>
          <w:szCs w:val="22"/>
        </w:rPr>
        <w:t xml:space="preserve">bankovní spojení: </w:t>
      </w:r>
      <w:r w:rsidRPr="00210943">
        <w:rPr>
          <w:rFonts w:ascii="Arial" w:hAnsi="Arial" w:cs="Arial"/>
          <w:sz w:val="22"/>
          <w:szCs w:val="22"/>
        </w:rPr>
        <w:tab/>
      </w:r>
      <w:r w:rsidR="00D76DF3">
        <w:rPr>
          <w:rFonts w:ascii="Arial" w:hAnsi="Arial" w:cs="Arial"/>
          <w:sz w:val="22"/>
          <w:szCs w:val="22"/>
        </w:rPr>
        <w:tab/>
      </w:r>
      <w:r w:rsidRPr="00210943">
        <w:rPr>
          <w:rFonts w:ascii="Arial" w:hAnsi="Arial" w:cs="Arial"/>
          <w:sz w:val="22"/>
          <w:szCs w:val="22"/>
        </w:rPr>
        <w:t>Komerční banka</w:t>
      </w:r>
    </w:p>
    <w:p w:rsidR="00210943" w:rsidRPr="00C11415" w:rsidRDefault="00210943" w:rsidP="00210943">
      <w:pPr>
        <w:pStyle w:val="NormlnIMP"/>
        <w:tabs>
          <w:tab w:val="left" w:pos="36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210943">
        <w:rPr>
          <w:rFonts w:ascii="Arial" w:hAnsi="Arial" w:cs="Arial"/>
          <w:sz w:val="22"/>
          <w:szCs w:val="22"/>
        </w:rPr>
        <w:t xml:space="preserve">číslo účtu:  </w:t>
      </w:r>
      <w:r w:rsidRPr="00210943">
        <w:rPr>
          <w:rFonts w:ascii="Arial" w:hAnsi="Arial" w:cs="Arial"/>
          <w:sz w:val="22"/>
          <w:szCs w:val="22"/>
        </w:rPr>
        <w:tab/>
      </w:r>
      <w:r w:rsidRPr="00210943">
        <w:rPr>
          <w:rFonts w:ascii="Arial" w:hAnsi="Arial" w:cs="Arial"/>
          <w:sz w:val="22"/>
          <w:szCs w:val="22"/>
        </w:rPr>
        <w:tab/>
      </w:r>
      <w:r w:rsidR="00D76DF3">
        <w:rPr>
          <w:rFonts w:ascii="Arial" w:hAnsi="Arial" w:cs="Arial"/>
          <w:sz w:val="22"/>
          <w:szCs w:val="22"/>
        </w:rPr>
        <w:tab/>
      </w:r>
      <w:r w:rsidRPr="00C11415">
        <w:rPr>
          <w:rFonts w:ascii="Arial" w:hAnsi="Arial" w:cs="Arial"/>
          <w:sz w:val="22"/>
          <w:szCs w:val="22"/>
        </w:rPr>
        <w:t>1125411/0100</w:t>
      </w:r>
    </w:p>
    <w:p w:rsidR="00210943" w:rsidRDefault="00210943" w:rsidP="00210943">
      <w:pPr>
        <w:pStyle w:val="NormlnIMP"/>
        <w:tabs>
          <w:tab w:val="left" w:pos="360"/>
        </w:tabs>
        <w:jc w:val="both"/>
        <w:rPr>
          <w:rFonts w:ascii="Arial" w:hAnsi="Arial" w:cs="Arial"/>
          <w:sz w:val="22"/>
          <w:szCs w:val="22"/>
        </w:rPr>
      </w:pPr>
    </w:p>
    <w:p w:rsidR="00B715B9" w:rsidRPr="003C410E" w:rsidRDefault="00B715B9" w:rsidP="00C120B1">
      <w:pPr>
        <w:pStyle w:val="NormlnIMP"/>
        <w:tabs>
          <w:tab w:val="left" w:pos="360"/>
        </w:tabs>
        <w:jc w:val="both"/>
        <w:rPr>
          <w:rFonts w:ascii="Arial" w:hAnsi="Arial" w:cs="Arial"/>
          <w:sz w:val="22"/>
          <w:szCs w:val="22"/>
        </w:rPr>
      </w:pPr>
      <w:r w:rsidRPr="003C410E">
        <w:rPr>
          <w:rFonts w:ascii="Arial" w:hAnsi="Arial" w:cs="Arial"/>
          <w:sz w:val="22"/>
          <w:szCs w:val="22"/>
        </w:rPr>
        <w:tab/>
      </w:r>
      <w:r w:rsidRPr="003C410E">
        <w:rPr>
          <w:rFonts w:ascii="Arial" w:hAnsi="Arial" w:cs="Arial"/>
          <w:sz w:val="22"/>
          <w:szCs w:val="22"/>
        </w:rPr>
        <w:tab/>
      </w:r>
      <w:r w:rsidRPr="003C410E">
        <w:rPr>
          <w:rFonts w:ascii="Arial" w:hAnsi="Arial" w:cs="Arial"/>
          <w:sz w:val="22"/>
          <w:szCs w:val="22"/>
        </w:rPr>
        <w:tab/>
      </w:r>
      <w:r w:rsidRPr="003C410E">
        <w:rPr>
          <w:rFonts w:ascii="Arial" w:hAnsi="Arial" w:cs="Arial"/>
          <w:sz w:val="22"/>
          <w:szCs w:val="22"/>
        </w:rPr>
        <w:tab/>
        <w:t>(nadále jen „</w:t>
      </w:r>
      <w:r w:rsidR="006D2CCC">
        <w:rPr>
          <w:rFonts w:ascii="Arial" w:hAnsi="Arial" w:cs="Arial"/>
          <w:sz w:val="22"/>
          <w:szCs w:val="22"/>
        </w:rPr>
        <w:t>N</w:t>
      </w:r>
      <w:r w:rsidRPr="003C410E">
        <w:rPr>
          <w:rFonts w:ascii="Arial" w:hAnsi="Arial" w:cs="Arial"/>
          <w:sz w:val="22"/>
          <w:szCs w:val="22"/>
        </w:rPr>
        <w:t>ájemce“</w:t>
      </w:r>
      <w:r w:rsidR="00842946">
        <w:rPr>
          <w:rFonts w:ascii="Arial" w:hAnsi="Arial" w:cs="Arial"/>
          <w:sz w:val="22"/>
          <w:szCs w:val="22"/>
        </w:rPr>
        <w:t xml:space="preserve"> nebo „smluvní strana“</w:t>
      </w:r>
      <w:r w:rsidRPr="003C410E">
        <w:rPr>
          <w:rFonts w:ascii="Arial" w:hAnsi="Arial" w:cs="Arial"/>
          <w:sz w:val="22"/>
          <w:szCs w:val="22"/>
        </w:rPr>
        <w:t>)</w:t>
      </w:r>
    </w:p>
    <w:p w:rsidR="00B34175" w:rsidRDefault="00B34175" w:rsidP="00C67CC2">
      <w:pPr>
        <w:tabs>
          <w:tab w:val="left" w:pos="2552"/>
        </w:tabs>
        <w:spacing w:before="60" w:after="60"/>
        <w:jc w:val="both"/>
        <w:rPr>
          <w:rFonts w:ascii="Arial" w:hAnsi="Arial" w:cs="Arial"/>
          <w:b/>
          <w:sz w:val="22"/>
          <w:szCs w:val="22"/>
        </w:rPr>
      </w:pPr>
    </w:p>
    <w:p w:rsidR="00C67CC2" w:rsidRPr="003C410E" w:rsidRDefault="001F42B0" w:rsidP="00C67CC2">
      <w:pPr>
        <w:tabs>
          <w:tab w:val="left" w:pos="2552"/>
        </w:tabs>
        <w:spacing w:before="60" w:after="60"/>
        <w:jc w:val="both"/>
        <w:rPr>
          <w:rFonts w:ascii="Arial" w:hAnsi="Arial" w:cs="Arial"/>
          <w:b/>
          <w:sz w:val="22"/>
          <w:szCs w:val="22"/>
        </w:rPr>
      </w:pPr>
      <w:r w:rsidRPr="003C410E">
        <w:rPr>
          <w:rFonts w:ascii="Arial" w:hAnsi="Arial" w:cs="Arial"/>
          <w:b/>
          <w:sz w:val="22"/>
          <w:szCs w:val="22"/>
        </w:rPr>
        <w:t>Pronajímatel:</w:t>
      </w:r>
      <w:r w:rsidR="0081114E">
        <w:rPr>
          <w:rFonts w:ascii="Arial" w:hAnsi="Arial" w:cs="Arial"/>
          <w:b/>
          <w:sz w:val="22"/>
          <w:szCs w:val="22"/>
        </w:rPr>
        <w:t xml:space="preserve"> </w:t>
      </w:r>
      <w:bookmarkStart w:id="0" w:name="_GoBack"/>
      <w:bookmarkEnd w:id="0"/>
      <w:r w:rsidR="0081114E">
        <w:rPr>
          <w:rFonts w:ascii="Arial" w:hAnsi="Arial" w:cs="Arial"/>
          <w:sz w:val="22"/>
          <w:szCs w:val="22"/>
        </w:rPr>
        <w:t xml:space="preserve"> </w:t>
      </w:r>
      <w:permStart w:id="2042182849" w:edGrp="everyone"/>
      <w:r w:rsidR="0081114E" w:rsidRPr="003C410E">
        <w:rPr>
          <w:rFonts w:ascii="Arial" w:hAnsi="Arial" w:cs="Arial"/>
          <w:i/>
          <w:sz w:val="22"/>
          <w:szCs w:val="22"/>
          <w:highlight w:val="yellow"/>
        </w:rPr>
        <w:t>(doplní pronajímate</w:t>
      </w:r>
      <w:r w:rsidR="0081114E">
        <w:rPr>
          <w:rFonts w:ascii="Arial" w:hAnsi="Arial" w:cs="Arial"/>
          <w:i/>
          <w:sz w:val="22"/>
          <w:szCs w:val="22"/>
          <w:highlight w:val="yellow"/>
        </w:rPr>
        <w:t>l</w:t>
      </w:r>
      <w:r w:rsidR="0081114E" w:rsidRPr="003C410E">
        <w:rPr>
          <w:rFonts w:ascii="Arial" w:hAnsi="Arial" w:cs="Arial"/>
          <w:i/>
          <w:sz w:val="22"/>
          <w:szCs w:val="22"/>
          <w:highlight w:val="yellow"/>
        </w:rPr>
        <w:t>)</w:t>
      </w:r>
      <w:permEnd w:id="2042182849"/>
      <w:r w:rsidR="0081114E" w:rsidRPr="003C410E">
        <w:rPr>
          <w:rFonts w:ascii="Arial" w:hAnsi="Arial" w:cs="Arial"/>
          <w:b/>
          <w:sz w:val="22"/>
          <w:szCs w:val="22"/>
        </w:rPr>
        <w:tab/>
      </w:r>
    </w:p>
    <w:p w:rsidR="00C67CC2" w:rsidRPr="003C410E" w:rsidRDefault="00C67CC2" w:rsidP="00897B35">
      <w:pPr>
        <w:spacing w:before="60" w:after="60"/>
        <w:ind w:left="1418"/>
        <w:jc w:val="both"/>
        <w:rPr>
          <w:rFonts w:ascii="Arial" w:hAnsi="Arial" w:cs="Arial"/>
          <w:b/>
          <w:sz w:val="22"/>
          <w:szCs w:val="22"/>
        </w:rPr>
      </w:pPr>
      <w:r w:rsidRPr="003C410E">
        <w:rPr>
          <w:rFonts w:ascii="Arial" w:hAnsi="Arial" w:cs="Arial"/>
          <w:sz w:val="22"/>
          <w:szCs w:val="22"/>
        </w:rPr>
        <w:t xml:space="preserve">zastoupená/ý: </w:t>
      </w:r>
      <w:r w:rsidRPr="003C410E">
        <w:rPr>
          <w:rFonts w:ascii="Arial" w:hAnsi="Arial" w:cs="Arial"/>
          <w:sz w:val="22"/>
          <w:szCs w:val="22"/>
        </w:rPr>
        <w:tab/>
      </w:r>
      <w:r w:rsidR="00897B35">
        <w:rPr>
          <w:rFonts w:ascii="Arial" w:hAnsi="Arial" w:cs="Arial"/>
          <w:sz w:val="22"/>
          <w:szCs w:val="22"/>
        </w:rPr>
        <w:t xml:space="preserve">            </w:t>
      </w:r>
      <w:permStart w:id="799482896" w:edGrp="everyone"/>
      <w:r w:rsidR="00E70F63" w:rsidRPr="003C410E">
        <w:rPr>
          <w:rFonts w:ascii="Arial" w:hAnsi="Arial" w:cs="Arial"/>
          <w:i/>
          <w:sz w:val="22"/>
          <w:szCs w:val="22"/>
          <w:highlight w:val="yellow"/>
        </w:rPr>
        <w:t>(doplní pronajímate</w:t>
      </w:r>
      <w:r w:rsidR="00E70F63">
        <w:rPr>
          <w:rFonts w:ascii="Arial" w:hAnsi="Arial" w:cs="Arial"/>
          <w:i/>
          <w:sz w:val="22"/>
          <w:szCs w:val="22"/>
          <w:highlight w:val="yellow"/>
        </w:rPr>
        <w:t>l</w:t>
      </w:r>
      <w:r w:rsidRPr="003C410E">
        <w:rPr>
          <w:rFonts w:ascii="Arial" w:hAnsi="Arial" w:cs="Arial"/>
          <w:i/>
          <w:sz w:val="22"/>
          <w:szCs w:val="22"/>
          <w:highlight w:val="yellow"/>
        </w:rPr>
        <w:t>)</w:t>
      </w:r>
      <w:permEnd w:id="799482896"/>
      <w:r w:rsidRPr="003C410E">
        <w:rPr>
          <w:rFonts w:ascii="Arial" w:hAnsi="Arial" w:cs="Arial"/>
          <w:b/>
          <w:sz w:val="22"/>
          <w:szCs w:val="22"/>
        </w:rPr>
        <w:tab/>
      </w:r>
      <w:r w:rsidRPr="003C410E">
        <w:rPr>
          <w:rFonts w:ascii="Arial" w:hAnsi="Arial" w:cs="Arial"/>
          <w:sz w:val="22"/>
          <w:szCs w:val="22"/>
        </w:rPr>
        <w:tab/>
      </w:r>
      <w:r w:rsidRPr="003C410E">
        <w:rPr>
          <w:rFonts w:ascii="Arial" w:hAnsi="Arial" w:cs="Arial"/>
          <w:sz w:val="22"/>
          <w:szCs w:val="22"/>
        </w:rPr>
        <w:tab/>
      </w:r>
    </w:p>
    <w:p w:rsidR="00C67CC2" w:rsidRPr="003C410E" w:rsidRDefault="00C67CC2" w:rsidP="00897B35">
      <w:pPr>
        <w:widowControl w:val="0"/>
        <w:suppressAutoHyphens/>
        <w:spacing w:before="60" w:after="60"/>
        <w:ind w:left="1418"/>
        <w:rPr>
          <w:rFonts w:ascii="Arial" w:eastAsia="Arial Unicode MS" w:hAnsi="Arial" w:cs="Arial"/>
          <w:kern w:val="1"/>
          <w:sz w:val="22"/>
          <w:szCs w:val="22"/>
          <w:highlight w:val="yellow"/>
        </w:rPr>
      </w:pPr>
      <w:r w:rsidRPr="003C410E">
        <w:rPr>
          <w:rFonts w:ascii="Arial" w:eastAsia="Arial Unicode MS" w:hAnsi="Arial" w:cs="Arial"/>
          <w:kern w:val="1"/>
          <w:sz w:val="22"/>
          <w:szCs w:val="22"/>
        </w:rPr>
        <w:t>se sídlem:</w:t>
      </w:r>
      <w:r w:rsidRPr="003C410E">
        <w:rPr>
          <w:rFonts w:ascii="Arial" w:eastAsia="Arial Unicode MS" w:hAnsi="Arial" w:cs="Arial"/>
          <w:kern w:val="1"/>
          <w:sz w:val="22"/>
          <w:szCs w:val="22"/>
        </w:rPr>
        <w:tab/>
      </w:r>
      <w:r w:rsidRPr="003C410E">
        <w:rPr>
          <w:rFonts w:ascii="Arial" w:eastAsia="Arial Unicode MS" w:hAnsi="Arial" w:cs="Arial"/>
          <w:kern w:val="1"/>
          <w:sz w:val="22"/>
          <w:szCs w:val="22"/>
        </w:rPr>
        <w:tab/>
      </w:r>
      <w:r w:rsidR="00897B35">
        <w:rPr>
          <w:rFonts w:ascii="Arial" w:eastAsia="Arial Unicode MS" w:hAnsi="Arial" w:cs="Arial"/>
          <w:kern w:val="1"/>
          <w:sz w:val="22"/>
          <w:szCs w:val="22"/>
        </w:rPr>
        <w:t xml:space="preserve">            </w:t>
      </w:r>
      <w:permStart w:id="39407971" w:edGrp="everyone"/>
      <w:r w:rsidR="00E70F63" w:rsidRPr="003C410E">
        <w:rPr>
          <w:rFonts w:ascii="Arial" w:hAnsi="Arial" w:cs="Arial"/>
          <w:i/>
          <w:sz w:val="22"/>
          <w:szCs w:val="22"/>
          <w:highlight w:val="yellow"/>
        </w:rPr>
        <w:t>(doplní pronajímate</w:t>
      </w:r>
      <w:r w:rsidR="00897B35">
        <w:rPr>
          <w:rFonts w:ascii="Arial" w:hAnsi="Arial" w:cs="Arial"/>
          <w:i/>
          <w:sz w:val="22"/>
          <w:szCs w:val="22"/>
          <w:highlight w:val="yellow"/>
        </w:rPr>
        <w:t>l)</w:t>
      </w:r>
      <w:permEnd w:id="39407971"/>
    </w:p>
    <w:p w:rsidR="00C67CC2" w:rsidRPr="003C410E" w:rsidRDefault="00C67CC2" w:rsidP="00897B35">
      <w:pPr>
        <w:spacing w:before="60" w:after="60"/>
        <w:ind w:left="1418"/>
        <w:rPr>
          <w:rFonts w:ascii="Arial" w:hAnsi="Arial" w:cs="Arial"/>
          <w:sz w:val="22"/>
          <w:szCs w:val="22"/>
        </w:rPr>
      </w:pPr>
      <w:r w:rsidRPr="003C410E">
        <w:rPr>
          <w:rFonts w:ascii="Arial" w:hAnsi="Arial" w:cs="Arial"/>
          <w:sz w:val="22"/>
          <w:szCs w:val="22"/>
        </w:rPr>
        <w:t xml:space="preserve">IČO: </w:t>
      </w:r>
      <w:r w:rsidRPr="003C410E">
        <w:rPr>
          <w:rFonts w:ascii="Arial" w:hAnsi="Arial" w:cs="Arial"/>
          <w:sz w:val="22"/>
          <w:szCs w:val="22"/>
        </w:rPr>
        <w:tab/>
      </w:r>
      <w:r w:rsidRPr="003C410E">
        <w:rPr>
          <w:rFonts w:ascii="Arial" w:hAnsi="Arial" w:cs="Arial"/>
          <w:sz w:val="22"/>
          <w:szCs w:val="22"/>
        </w:rPr>
        <w:tab/>
      </w:r>
      <w:r w:rsidRPr="003C410E">
        <w:rPr>
          <w:rFonts w:ascii="Arial" w:hAnsi="Arial" w:cs="Arial"/>
          <w:sz w:val="22"/>
          <w:szCs w:val="22"/>
        </w:rPr>
        <w:tab/>
      </w:r>
      <w:r w:rsidR="00897B35">
        <w:rPr>
          <w:rFonts w:ascii="Arial" w:hAnsi="Arial" w:cs="Arial"/>
          <w:sz w:val="22"/>
          <w:szCs w:val="22"/>
        </w:rPr>
        <w:t xml:space="preserve">            </w:t>
      </w:r>
      <w:permStart w:id="989211721" w:edGrp="everyone"/>
      <w:r w:rsidR="00E70F63" w:rsidRPr="003C410E">
        <w:rPr>
          <w:rFonts w:ascii="Arial" w:hAnsi="Arial" w:cs="Arial"/>
          <w:i/>
          <w:sz w:val="22"/>
          <w:szCs w:val="22"/>
          <w:highlight w:val="yellow"/>
        </w:rPr>
        <w:t>(doplní pronajímat</w:t>
      </w:r>
      <w:r w:rsidR="00897B35">
        <w:rPr>
          <w:rFonts w:ascii="Arial" w:hAnsi="Arial" w:cs="Arial"/>
          <w:i/>
          <w:sz w:val="22"/>
          <w:szCs w:val="22"/>
        </w:rPr>
        <w:t>el)</w:t>
      </w:r>
      <w:permEnd w:id="989211721"/>
      <w:r w:rsidRPr="003C410E">
        <w:rPr>
          <w:rFonts w:ascii="Arial" w:hAnsi="Arial" w:cs="Arial"/>
          <w:sz w:val="22"/>
          <w:szCs w:val="22"/>
        </w:rPr>
        <w:tab/>
      </w:r>
    </w:p>
    <w:p w:rsidR="00C67CC2" w:rsidRPr="003C410E" w:rsidRDefault="00C67CC2" w:rsidP="00897B35">
      <w:pPr>
        <w:widowControl w:val="0"/>
        <w:tabs>
          <w:tab w:val="left" w:pos="2552"/>
        </w:tabs>
        <w:suppressAutoHyphens/>
        <w:spacing w:before="60" w:after="60"/>
        <w:ind w:left="1418"/>
        <w:rPr>
          <w:rFonts w:ascii="Arial" w:eastAsia="Arial Unicode MS" w:hAnsi="Arial" w:cs="Arial"/>
          <w:kern w:val="1"/>
          <w:sz w:val="22"/>
          <w:szCs w:val="22"/>
        </w:rPr>
      </w:pPr>
      <w:r w:rsidRPr="003C410E">
        <w:rPr>
          <w:rFonts w:ascii="Arial" w:eastAsia="Arial Unicode MS" w:hAnsi="Arial" w:cs="Arial"/>
          <w:kern w:val="1"/>
          <w:sz w:val="22"/>
          <w:szCs w:val="22"/>
        </w:rPr>
        <w:t xml:space="preserve">DIČ: </w:t>
      </w:r>
      <w:r w:rsidRPr="003C410E">
        <w:rPr>
          <w:rFonts w:ascii="Arial" w:eastAsia="Arial Unicode MS" w:hAnsi="Arial" w:cs="Arial"/>
          <w:kern w:val="1"/>
          <w:sz w:val="22"/>
          <w:szCs w:val="22"/>
        </w:rPr>
        <w:tab/>
      </w:r>
      <w:r w:rsidRPr="003C410E">
        <w:rPr>
          <w:rFonts w:ascii="Arial" w:eastAsia="Arial Unicode MS" w:hAnsi="Arial" w:cs="Arial"/>
          <w:kern w:val="1"/>
          <w:sz w:val="22"/>
          <w:szCs w:val="22"/>
        </w:rPr>
        <w:tab/>
      </w:r>
      <w:r w:rsidRPr="003C410E">
        <w:rPr>
          <w:rFonts w:ascii="Arial" w:eastAsia="Arial Unicode MS" w:hAnsi="Arial" w:cs="Arial"/>
          <w:kern w:val="1"/>
          <w:sz w:val="22"/>
          <w:szCs w:val="22"/>
        </w:rPr>
        <w:tab/>
      </w:r>
      <w:r w:rsidR="00897B35">
        <w:rPr>
          <w:rFonts w:ascii="Arial" w:eastAsia="Arial Unicode MS" w:hAnsi="Arial" w:cs="Arial"/>
          <w:kern w:val="1"/>
          <w:sz w:val="22"/>
          <w:szCs w:val="22"/>
        </w:rPr>
        <w:t xml:space="preserve">            </w:t>
      </w:r>
      <w:permStart w:id="705698938" w:edGrp="everyone"/>
      <w:r w:rsidR="00E70F63" w:rsidRPr="003C410E">
        <w:rPr>
          <w:rFonts w:ascii="Arial" w:hAnsi="Arial" w:cs="Arial"/>
          <w:i/>
          <w:sz w:val="22"/>
          <w:szCs w:val="22"/>
          <w:highlight w:val="yellow"/>
        </w:rPr>
        <w:t>(doplní pronajímate</w:t>
      </w:r>
      <w:r w:rsidR="00E70F63">
        <w:rPr>
          <w:rFonts w:ascii="Arial" w:hAnsi="Arial" w:cs="Arial"/>
          <w:i/>
          <w:sz w:val="22"/>
          <w:szCs w:val="22"/>
          <w:highlight w:val="yellow"/>
        </w:rPr>
        <w:t>l</w:t>
      </w:r>
      <w:r w:rsidRPr="003C410E">
        <w:rPr>
          <w:rFonts w:ascii="Arial" w:eastAsia="Arial Unicode MS" w:hAnsi="Arial" w:cs="Arial"/>
          <w:i/>
          <w:kern w:val="1"/>
          <w:sz w:val="22"/>
          <w:szCs w:val="22"/>
          <w:highlight w:val="yellow"/>
        </w:rPr>
        <w:t>)</w:t>
      </w:r>
      <w:permEnd w:id="705698938"/>
      <w:r w:rsidRPr="003C410E">
        <w:rPr>
          <w:rFonts w:ascii="Arial" w:eastAsia="Arial Unicode MS" w:hAnsi="Arial" w:cs="Arial"/>
          <w:b/>
          <w:kern w:val="1"/>
          <w:sz w:val="22"/>
          <w:szCs w:val="22"/>
        </w:rPr>
        <w:tab/>
      </w:r>
      <w:r w:rsidRPr="003C410E">
        <w:rPr>
          <w:rFonts w:ascii="Arial" w:eastAsia="Arial Unicode MS" w:hAnsi="Arial" w:cs="Arial"/>
          <w:kern w:val="1"/>
          <w:sz w:val="22"/>
          <w:szCs w:val="22"/>
        </w:rPr>
        <w:tab/>
      </w:r>
      <w:r w:rsidRPr="003C410E">
        <w:rPr>
          <w:rFonts w:ascii="Arial" w:eastAsia="Arial Unicode MS" w:hAnsi="Arial" w:cs="Arial"/>
          <w:kern w:val="1"/>
          <w:sz w:val="22"/>
          <w:szCs w:val="22"/>
        </w:rPr>
        <w:tab/>
      </w:r>
    </w:p>
    <w:p w:rsidR="00C67CC2" w:rsidRPr="003C410E" w:rsidRDefault="00C67CC2" w:rsidP="00897B35">
      <w:pPr>
        <w:widowControl w:val="0"/>
        <w:tabs>
          <w:tab w:val="left" w:pos="2552"/>
        </w:tabs>
        <w:suppressAutoHyphens/>
        <w:spacing w:before="60" w:after="60"/>
        <w:ind w:left="1418"/>
        <w:rPr>
          <w:rFonts w:ascii="Arial" w:eastAsia="Arial Unicode MS" w:hAnsi="Arial" w:cs="Arial"/>
          <w:kern w:val="1"/>
          <w:sz w:val="22"/>
          <w:szCs w:val="22"/>
        </w:rPr>
      </w:pPr>
      <w:r w:rsidRPr="003C410E">
        <w:rPr>
          <w:rFonts w:ascii="Arial" w:eastAsia="Arial Unicode MS" w:hAnsi="Arial" w:cs="Arial"/>
          <w:kern w:val="1"/>
          <w:sz w:val="22"/>
          <w:szCs w:val="22"/>
        </w:rPr>
        <w:t>bankovní spojení:</w:t>
      </w:r>
      <w:r w:rsidRPr="003C410E">
        <w:rPr>
          <w:rFonts w:ascii="Arial" w:eastAsia="Arial Unicode MS" w:hAnsi="Arial" w:cs="Arial"/>
          <w:kern w:val="1"/>
          <w:sz w:val="22"/>
          <w:szCs w:val="22"/>
        </w:rPr>
        <w:tab/>
      </w:r>
      <w:r w:rsidR="00897B35">
        <w:rPr>
          <w:rFonts w:ascii="Arial" w:eastAsia="Arial Unicode MS" w:hAnsi="Arial" w:cs="Arial"/>
          <w:kern w:val="1"/>
          <w:sz w:val="22"/>
          <w:szCs w:val="22"/>
        </w:rPr>
        <w:t xml:space="preserve">            </w:t>
      </w:r>
      <w:permStart w:id="952521127" w:edGrp="everyone"/>
      <w:r w:rsidR="00E70F63" w:rsidRPr="003C410E">
        <w:rPr>
          <w:rFonts w:ascii="Arial" w:hAnsi="Arial" w:cs="Arial"/>
          <w:i/>
          <w:sz w:val="22"/>
          <w:szCs w:val="22"/>
          <w:highlight w:val="yellow"/>
        </w:rPr>
        <w:t>(doplní pronajímate</w:t>
      </w:r>
      <w:r w:rsidR="00E70F63">
        <w:rPr>
          <w:rFonts w:ascii="Arial" w:hAnsi="Arial" w:cs="Arial"/>
          <w:i/>
          <w:sz w:val="22"/>
          <w:szCs w:val="22"/>
          <w:highlight w:val="yellow"/>
        </w:rPr>
        <w:t>l</w:t>
      </w:r>
      <w:r w:rsidRPr="003C410E">
        <w:rPr>
          <w:rFonts w:ascii="Arial" w:eastAsia="Arial Unicode MS" w:hAnsi="Arial" w:cs="Arial"/>
          <w:i/>
          <w:kern w:val="1"/>
          <w:sz w:val="22"/>
          <w:szCs w:val="22"/>
          <w:highlight w:val="yellow"/>
        </w:rPr>
        <w:t>)</w:t>
      </w:r>
      <w:permEnd w:id="952521127"/>
      <w:r w:rsidRPr="003C410E">
        <w:rPr>
          <w:rFonts w:ascii="Arial" w:eastAsia="Arial Unicode MS" w:hAnsi="Arial" w:cs="Arial"/>
          <w:b/>
          <w:kern w:val="1"/>
          <w:sz w:val="22"/>
          <w:szCs w:val="22"/>
        </w:rPr>
        <w:tab/>
      </w:r>
      <w:r w:rsidRPr="003C410E">
        <w:rPr>
          <w:rFonts w:ascii="Arial" w:eastAsia="Arial Unicode MS" w:hAnsi="Arial" w:cs="Arial"/>
          <w:kern w:val="1"/>
          <w:sz w:val="22"/>
          <w:szCs w:val="22"/>
        </w:rPr>
        <w:tab/>
      </w:r>
      <w:r w:rsidRPr="003C410E">
        <w:rPr>
          <w:rFonts w:ascii="Arial" w:eastAsia="Arial Unicode MS" w:hAnsi="Arial" w:cs="Arial"/>
          <w:kern w:val="1"/>
          <w:sz w:val="22"/>
          <w:szCs w:val="22"/>
        </w:rPr>
        <w:tab/>
      </w:r>
    </w:p>
    <w:p w:rsidR="00C67CC2" w:rsidRPr="003C410E" w:rsidRDefault="00C67CC2" w:rsidP="00897B35">
      <w:pPr>
        <w:widowControl w:val="0"/>
        <w:tabs>
          <w:tab w:val="left" w:pos="2552"/>
        </w:tabs>
        <w:suppressAutoHyphens/>
        <w:spacing w:before="60" w:after="60"/>
        <w:ind w:left="1418"/>
        <w:rPr>
          <w:rFonts w:ascii="Arial" w:eastAsia="Arial Unicode MS" w:hAnsi="Arial" w:cs="Arial"/>
          <w:i/>
          <w:kern w:val="1"/>
          <w:sz w:val="22"/>
          <w:szCs w:val="22"/>
        </w:rPr>
      </w:pPr>
      <w:r w:rsidRPr="003C410E">
        <w:rPr>
          <w:rFonts w:ascii="Arial" w:eastAsia="Arial Unicode MS" w:hAnsi="Arial" w:cs="Arial"/>
          <w:kern w:val="1"/>
          <w:sz w:val="22"/>
          <w:szCs w:val="22"/>
        </w:rPr>
        <w:t xml:space="preserve">číslo účtu: </w:t>
      </w:r>
      <w:r w:rsidRPr="003C410E">
        <w:rPr>
          <w:rFonts w:ascii="Arial" w:eastAsia="Arial Unicode MS" w:hAnsi="Arial" w:cs="Arial"/>
          <w:kern w:val="1"/>
          <w:sz w:val="22"/>
          <w:szCs w:val="22"/>
        </w:rPr>
        <w:tab/>
      </w:r>
      <w:r w:rsidRPr="003C410E">
        <w:rPr>
          <w:rFonts w:ascii="Arial" w:eastAsia="Arial Unicode MS" w:hAnsi="Arial" w:cs="Arial"/>
          <w:kern w:val="1"/>
          <w:sz w:val="22"/>
          <w:szCs w:val="22"/>
        </w:rPr>
        <w:tab/>
      </w:r>
      <w:r w:rsidR="00897B35">
        <w:rPr>
          <w:rFonts w:ascii="Arial" w:eastAsia="Arial Unicode MS" w:hAnsi="Arial" w:cs="Arial"/>
          <w:kern w:val="1"/>
          <w:sz w:val="22"/>
          <w:szCs w:val="22"/>
        </w:rPr>
        <w:tab/>
        <w:t xml:space="preserve">            </w:t>
      </w:r>
      <w:permStart w:id="24529220" w:edGrp="everyone"/>
      <w:r w:rsidR="00E70F63" w:rsidRPr="003C410E">
        <w:rPr>
          <w:rFonts w:ascii="Arial" w:hAnsi="Arial" w:cs="Arial"/>
          <w:i/>
          <w:sz w:val="22"/>
          <w:szCs w:val="22"/>
          <w:highlight w:val="yellow"/>
        </w:rPr>
        <w:t>(doplní pronajímate</w:t>
      </w:r>
      <w:r w:rsidR="00E70F63">
        <w:rPr>
          <w:rFonts w:ascii="Arial" w:hAnsi="Arial" w:cs="Arial"/>
          <w:i/>
          <w:sz w:val="22"/>
          <w:szCs w:val="22"/>
          <w:highlight w:val="yellow"/>
        </w:rPr>
        <w:t>l</w:t>
      </w:r>
      <w:r w:rsidRPr="003C410E">
        <w:rPr>
          <w:rFonts w:ascii="Arial" w:eastAsia="Arial Unicode MS" w:hAnsi="Arial" w:cs="Arial"/>
          <w:i/>
          <w:kern w:val="1"/>
          <w:sz w:val="22"/>
          <w:szCs w:val="22"/>
          <w:highlight w:val="yellow"/>
        </w:rPr>
        <w:t>)</w:t>
      </w:r>
      <w:permEnd w:id="24529220"/>
    </w:p>
    <w:p w:rsidR="00C67CC2" w:rsidRPr="003C410E" w:rsidRDefault="00C67CC2" w:rsidP="00897B35">
      <w:pPr>
        <w:widowControl w:val="0"/>
        <w:tabs>
          <w:tab w:val="left" w:pos="2552"/>
        </w:tabs>
        <w:suppressAutoHyphens/>
        <w:spacing w:before="60" w:after="60"/>
        <w:ind w:left="1418"/>
        <w:rPr>
          <w:rFonts w:ascii="Arial" w:eastAsia="Arial Unicode MS" w:hAnsi="Arial" w:cs="Arial"/>
          <w:kern w:val="1"/>
          <w:sz w:val="22"/>
          <w:szCs w:val="22"/>
        </w:rPr>
      </w:pPr>
      <w:r w:rsidRPr="003C410E">
        <w:rPr>
          <w:rFonts w:ascii="Arial" w:eastAsia="Arial Unicode MS" w:hAnsi="Arial" w:cs="Arial"/>
          <w:kern w:val="1"/>
          <w:sz w:val="22"/>
          <w:szCs w:val="22"/>
        </w:rPr>
        <w:t xml:space="preserve">Pověřená osoba k </w:t>
      </w:r>
      <w:proofErr w:type="gramStart"/>
      <w:r w:rsidRPr="003C410E">
        <w:rPr>
          <w:rFonts w:ascii="Arial" w:eastAsia="Arial Unicode MS" w:hAnsi="Arial" w:cs="Arial"/>
          <w:kern w:val="1"/>
          <w:sz w:val="22"/>
          <w:szCs w:val="22"/>
        </w:rPr>
        <w:t>jednání:</w:t>
      </w:r>
      <w:r w:rsidR="00897B35">
        <w:rPr>
          <w:rFonts w:ascii="Arial" w:eastAsia="Arial Unicode MS" w:hAnsi="Arial" w:cs="Arial"/>
          <w:kern w:val="1"/>
          <w:sz w:val="22"/>
          <w:szCs w:val="22"/>
        </w:rPr>
        <w:t xml:space="preserve">    </w:t>
      </w:r>
      <w:permStart w:id="883044699" w:edGrp="everyone"/>
      <w:r w:rsidR="00E70F63" w:rsidRPr="003C410E">
        <w:rPr>
          <w:rFonts w:ascii="Arial" w:hAnsi="Arial" w:cs="Arial"/>
          <w:i/>
          <w:sz w:val="22"/>
          <w:szCs w:val="22"/>
          <w:highlight w:val="yellow"/>
        </w:rPr>
        <w:t>(doplní</w:t>
      </w:r>
      <w:proofErr w:type="gramEnd"/>
      <w:r w:rsidR="00E70F63" w:rsidRPr="003C410E">
        <w:rPr>
          <w:rFonts w:ascii="Arial" w:hAnsi="Arial" w:cs="Arial"/>
          <w:i/>
          <w:sz w:val="22"/>
          <w:szCs w:val="22"/>
          <w:highlight w:val="yellow"/>
        </w:rPr>
        <w:t xml:space="preserve"> pronajímate</w:t>
      </w:r>
      <w:r w:rsidR="00E70F63">
        <w:rPr>
          <w:rFonts w:ascii="Arial" w:hAnsi="Arial" w:cs="Arial"/>
          <w:i/>
          <w:sz w:val="22"/>
          <w:szCs w:val="22"/>
          <w:highlight w:val="yellow"/>
        </w:rPr>
        <w:t>l</w:t>
      </w:r>
      <w:r w:rsidR="00897B35">
        <w:rPr>
          <w:rFonts w:ascii="Arial" w:hAnsi="Arial" w:cs="Arial"/>
          <w:i/>
          <w:sz w:val="22"/>
          <w:szCs w:val="22"/>
          <w:highlight w:val="yellow"/>
        </w:rPr>
        <w:t>)</w:t>
      </w:r>
      <w:permEnd w:id="883044699"/>
    </w:p>
    <w:p w:rsidR="007E0C16" w:rsidRPr="003C410E" w:rsidRDefault="007E0C16" w:rsidP="00E11E60">
      <w:pPr>
        <w:jc w:val="both"/>
        <w:rPr>
          <w:rFonts w:ascii="Arial" w:hAnsi="Arial" w:cs="Arial"/>
          <w:sz w:val="22"/>
          <w:szCs w:val="22"/>
        </w:rPr>
      </w:pPr>
    </w:p>
    <w:p w:rsidR="007E0C16" w:rsidRPr="003C410E" w:rsidRDefault="007E0C16" w:rsidP="007E0C16">
      <w:pPr>
        <w:ind w:left="1416" w:firstLine="708"/>
        <w:rPr>
          <w:rFonts w:ascii="Arial" w:hAnsi="Arial" w:cs="Arial"/>
          <w:sz w:val="22"/>
          <w:szCs w:val="22"/>
        </w:rPr>
      </w:pPr>
      <w:r w:rsidRPr="003C410E">
        <w:rPr>
          <w:rFonts w:ascii="Arial" w:hAnsi="Arial" w:cs="Arial"/>
          <w:sz w:val="22"/>
          <w:szCs w:val="22"/>
        </w:rPr>
        <w:t>(nadále jen „</w:t>
      </w:r>
      <w:r w:rsidR="006D2CCC">
        <w:rPr>
          <w:rFonts w:ascii="Arial" w:hAnsi="Arial" w:cs="Arial"/>
          <w:sz w:val="22"/>
          <w:szCs w:val="22"/>
        </w:rPr>
        <w:t>P</w:t>
      </w:r>
      <w:r w:rsidRPr="003C410E">
        <w:rPr>
          <w:rFonts w:ascii="Arial" w:hAnsi="Arial" w:cs="Arial"/>
          <w:sz w:val="22"/>
          <w:szCs w:val="22"/>
        </w:rPr>
        <w:t>ronajímatel“</w:t>
      </w:r>
      <w:r w:rsidR="00842946">
        <w:rPr>
          <w:rFonts w:ascii="Arial" w:hAnsi="Arial" w:cs="Arial"/>
          <w:sz w:val="22"/>
          <w:szCs w:val="22"/>
        </w:rPr>
        <w:t xml:space="preserve"> nebo „smluvní strana“</w:t>
      </w:r>
      <w:r w:rsidRPr="003C410E">
        <w:rPr>
          <w:rFonts w:ascii="Arial" w:hAnsi="Arial" w:cs="Arial"/>
          <w:sz w:val="22"/>
          <w:szCs w:val="22"/>
        </w:rPr>
        <w:t>)</w:t>
      </w:r>
    </w:p>
    <w:p w:rsidR="00C67CC2" w:rsidRPr="003C410E" w:rsidRDefault="00C67CC2" w:rsidP="007E0C16">
      <w:pPr>
        <w:ind w:left="1416" w:firstLine="708"/>
        <w:rPr>
          <w:rFonts w:ascii="Arial" w:hAnsi="Arial" w:cs="Arial"/>
          <w:sz w:val="22"/>
          <w:szCs w:val="22"/>
        </w:rPr>
      </w:pPr>
    </w:p>
    <w:p w:rsidR="00D95999" w:rsidRDefault="00D95999" w:rsidP="00D95999">
      <w:pPr>
        <w:spacing w:before="60" w:after="60"/>
        <w:jc w:val="center"/>
        <w:rPr>
          <w:rFonts w:ascii="Arial" w:hAnsi="Arial" w:cs="Arial"/>
          <w:b/>
          <w:sz w:val="22"/>
          <w:szCs w:val="22"/>
        </w:rPr>
      </w:pPr>
      <w:r w:rsidRPr="00C14D5E">
        <w:rPr>
          <w:rFonts w:ascii="Arial" w:hAnsi="Arial" w:cs="Arial"/>
          <w:b/>
          <w:sz w:val="22"/>
          <w:szCs w:val="22"/>
        </w:rPr>
        <w:t xml:space="preserve">uzavřeli níže uvedeného dne, měsíce a roku tuto smlouvu o </w:t>
      </w:r>
      <w:r>
        <w:rPr>
          <w:rFonts w:ascii="Arial" w:hAnsi="Arial" w:cs="Arial"/>
          <w:b/>
          <w:sz w:val="22"/>
          <w:szCs w:val="22"/>
        </w:rPr>
        <w:t>nájmu v souladu s ustanovením § 2201 a násl.</w:t>
      </w:r>
      <w:r w:rsidRPr="00C14D5E">
        <w:rPr>
          <w:rFonts w:ascii="Arial" w:hAnsi="Arial" w:cs="Arial"/>
          <w:b/>
          <w:sz w:val="22"/>
          <w:szCs w:val="22"/>
        </w:rPr>
        <w:t xml:space="preserve"> </w:t>
      </w:r>
      <w:r>
        <w:rPr>
          <w:rFonts w:ascii="Arial" w:hAnsi="Arial" w:cs="Arial"/>
          <w:b/>
          <w:sz w:val="22"/>
          <w:szCs w:val="22"/>
        </w:rPr>
        <w:t>občanského zákoníku (dále jen „smlouva“)</w:t>
      </w:r>
    </w:p>
    <w:p w:rsidR="00D95999" w:rsidRDefault="00D95999" w:rsidP="00D95999">
      <w:pPr>
        <w:spacing w:before="60" w:after="60"/>
        <w:ind w:left="851"/>
        <w:jc w:val="both"/>
        <w:rPr>
          <w:rFonts w:ascii="Arial" w:hAnsi="Arial" w:cs="Arial"/>
          <w:b/>
          <w:sz w:val="22"/>
          <w:szCs w:val="22"/>
        </w:rPr>
      </w:pPr>
    </w:p>
    <w:p w:rsidR="00D95999" w:rsidRPr="00C14D5E" w:rsidRDefault="00D95999" w:rsidP="00D95999">
      <w:pPr>
        <w:pStyle w:val="RLProhlensmluvnchstran"/>
        <w:rPr>
          <w:rFonts w:ascii="Arial" w:hAnsi="Arial" w:cs="Arial"/>
          <w:szCs w:val="22"/>
        </w:rPr>
      </w:pPr>
      <w:r w:rsidRPr="00C14D5E">
        <w:rPr>
          <w:rFonts w:ascii="Arial" w:hAnsi="Arial" w:cs="Arial"/>
          <w:szCs w:val="22"/>
        </w:rPr>
        <w:t>Smluvní strany, vědomy si svých závazků v této Smlouvě obsažených a s úmyslem být touto Smlouvou vázány, dohodly se na následujícím znění Smlouvy:</w:t>
      </w:r>
    </w:p>
    <w:p w:rsidR="00EA7630" w:rsidRDefault="00EA7630" w:rsidP="00A85CD9">
      <w:pPr>
        <w:suppressAutoHyphens/>
        <w:spacing w:before="60" w:after="60"/>
        <w:jc w:val="center"/>
        <w:rPr>
          <w:rFonts w:ascii="Arial" w:hAnsi="Arial" w:cs="Arial"/>
          <w:b/>
          <w:sz w:val="22"/>
          <w:szCs w:val="22"/>
          <w:lang w:eastAsia="ar-SA"/>
        </w:rPr>
      </w:pPr>
    </w:p>
    <w:p w:rsidR="00A85CD9" w:rsidRDefault="00A85CD9" w:rsidP="00A85CD9">
      <w:pPr>
        <w:suppressAutoHyphens/>
        <w:spacing w:before="60" w:after="60"/>
        <w:jc w:val="center"/>
        <w:rPr>
          <w:rFonts w:ascii="Arial" w:hAnsi="Arial" w:cs="Arial"/>
          <w:b/>
          <w:sz w:val="22"/>
          <w:szCs w:val="22"/>
          <w:lang w:eastAsia="ar-SA"/>
        </w:rPr>
      </w:pPr>
      <w:r w:rsidRPr="00A85CD9">
        <w:rPr>
          <w:rFonts w:ascii="Arial" w:hAnsi="Arial" w:cs="Arial"/>
          <w:b/>
          <w:sz w:val="22"/>
          <w:szCs w:val="22"/>
          <w:lang w:eastAsia="ar-SA"/>
        </w:rPr>
        <w:t>I</w:t>
      </w:r>
      <w:r>
        <w:rPr>
          <w:rFonts w:ascii="Arial" w:hAnsi="Arial" w:cs="Arial"/>
          <w:b/>
          <w:sz w:val="22"/>
          <w:szCs w:val="22"/>
          <w:lang w:eastAsia="ar-SA"/>
        </w:rPr>
        <w:t>I</w:t>
      </w:r>
      <w:r w:rsidRPr="00A85CD9">
        <w:rPr>
          <w:rFonts w:ascii="Arial" w:hAnsi="Arial" w:cs="Arial"/>
          <w:b/>
          <w:sz w:val="22"/>
          <w:szCs w:val="22"/>
          <w:lang w:eastAsia="ar-SA"/>
        </w:rPr>
        <w:t xml:space="preserve">. </w:t>
      </w:r>
    </w:p>
    <w:p w:rsidR="00A85CD9" w:rsidRPr="00A85CD9" w:rsidRDefault="00A85CD9" w:rsidP="00A85CD9">
      <w:pPr>
        <w:suppressAutoHyphens/>
        <w:spacing w:before="60" w:after="60"/>
        <w:jc w:val="center"/>
        <w:rPr>
          <w:rFonts w:ascii="Arial" w:hAnsi="Arial" w:cs="Arial"/>
          <w:b/>
          <w:sz w:val="22"/>
          <w:szCs w:val="22"/>
          <w:lang w:eastAsia="ar-SA"/>
        </w:rPr>
      </w:pPr>
      <w:r w:rsidRPr="00A85CD9">
        <w:rPr>
          <w:rFonts w:ascii="Arial" w:hAnsi="Arial" w:cs="Arial"/>
          <w:b/>
          <w:sz w:val="22"/>
          <w:szCs w:val="22"/>
          <w:lang w:eastAsia="ar-SA"/>
        </w:rPr>
        <w:t>Preambule</w:t>
      </w:r>
    </w:p>
    <w:p w:rsidR="00A85CD9" w:rsidRPr="003159E0" w:rsidRDefault="00A85CD9" w:rsidP="003159E0">
      <w:pPr>
        <w:pStyle w:val="Odstavecseseznamem"/>
        <w:numPr>
          <w:ilvl w:val="0"/>
          <w:numId w:val="44"/>
        </w:numPr>
        <w:suppressAutoHyphens/>
        <w:spacing w:before="60" w:after="60"/>
        <w:ind w:left="426"/>
        <w:jc w:val="both"/>
        <w:rPr>
          <w:rFonts w:ascii="Arial" w:hAnsi="Arial" w:cs="Arial"/>
          <w:b/>
          <w:sz w:val="22"/>
          <w:szCs w:val="22"/>
          <w:lang w:eastAsia="ar-SA"/>
        </w:rPr>
      </w:pPr>
      <w:r w:rsidRPr="003159E0">
        <w:rPr>
          <w:rFonts w:ascii="Arial" w:hAnsi="Arial" w:cs="Arial"/>
          <w:sz w:val="22"/>
          <w:szCs w:val="22"/>
          <w:lang w:eastAsia="ar-SA"/>
        </w:rPr>
        <w:t xml:space="preserve">Tato smlouva je uzavřena mezi Nájemcem a Pronajímatelem na základě zadávacího řízení </w:t>
      </w:r>
      <w:r w:rsidR="00C9726F">
        <w:rPr>
          <w:rFonts w:ascii="Arial" w:hAnsi="Arial" w:cs="Arial"/>
          <w:sz w:val="22"/>
          <w:szCs w:val="22"/>
          <w:lang w:eastAsia="ar-SA"/>
        </w:rPr>
        <w:t>pro pl</w:t>
      </w:r>
      <w:r w:rsidRPr="003159E0">
        <w:rPr>
          <w:rFonts w:ascii="Arial" w:hAnsi="Arial" w:cs="Arial"/>
          <w:sz w:val="22"/>
          <w:szCs w:val="22"/>
          <w:lang w:eastAsia="ar-SA"/>
        </w:rPr>
        <w:t xml:space="preserve">nění veřejné zakázky malého rozsahu s názvem </w:t>
      </w:r>
      <w:r w:rsidRPr="003159E0">
        <w:rPr>
          <w:rFonts w:ascii="Arial" w:hAnsi="Arial" w:cs="Arial"/>
          <w:b/>
          <w:sz w:val="22"/>
          <w:szCs w:val="22"/>
          <w:lang w:eastAsia="ar-SA"/>
        </w:rPr>
        <w:t>„</w:t>
      </w:r>
      <w:r w:rsidRPr="003159E0">
        <w:rPr>
          <w:rFonts w:ascii="Arial" w:hAnsi="Arial" w:cs="Arial"/>
          <w:b/>
          <w:kern w:val="1"/>
          <w:sz w:val="22"/>
          <w:szCs w:val="22"/>
          <w:u w:val="single"/>
          <w:lang w:eastAsia="ar-SA"/>
        </w:rPr>
        <w:t xml:space="preserve">Nájem vánočního osvětlení včetně instalace a </w:t>
      </w:r>
      <w:proofErr w:type="spellStart"/>
      <w:r w:rsidRPr="003159E0">
        <w:rPr>
          <w:rFonts w:ascii="Arial" w:hAnsi="Arial" w:cs="Arial"/>
          <w:b/>
          <w:kern w:val="1"/>
          <w:sz w:val="22"/>
          <w:szCs w:val="22"/>
          <w:u w:val="single"/>
          <w:lang w:eastAsia="ar-SA"/>
        </w:rPr>
        <w:t>deinstalace</w:t>
      </w:r>
      <w:proofErr w:type="spellEnd"/>
      <w:r w:rsidRPr="003159E0">
        <w:rPr>
          <w:rFonts w:ascii="Arial" w:hAnsi="Arial" w:cs="Arial"/>
          <w:b/>
          <w:sz w:val="22"/>
          <w:szCs w:val="22"/>
          <w:lang w:eastAsia="ar-SA"/>
        </w:rPr>
        <w:t>“.</w:t>
      </w:r>
    </w:p>
    <w:p w:rsidR="00375BFB" w:rsidRDefault="00375BFB" w:rsidP="00C67CC2">
      <w:pPr>
        <w:jc w:val="center"/>
        <w:rPr>
          <w:rFonts w:ascii="Arial" w:hAnsi="Arial" w:cs="Arial"/>
          <w:b/>
          <w:sz w:val="22"/>
          <w:szCs w:val="22"/>
        </w:rPr>
      </w:pPr>
    </w:p>
    <w:p w:rsidR="00C67CC2" w:rsidRPr="003C410E" w:rsidRDefault="00C07425" w:rsidP="00C67CC2">
      <w:pPr>
        <w:jc w:val="center"/>
        <w:rPr>
          <w:rFonts w:ascii="Arial" w:hAnsi="Arial" w:cs="Arial"/>
          <w:b/>
          <w:sz w:val="22"/>
          <w:szCs w:val="22"/>
        </w:rPr>
      </w:pPr>
      <w:r>
        <w:rPr>
          <w:rFonts w:ascii="Arial" w:hAnsi="Arial" w:cs="Arial"/>
          <w:b/>
          <w:sz w:val="22"/>
          <w:szCs w:val="22"/>
        </w:rPr>
        <w:t>II</w:t>
      </w:r>
      <w:r w:rsidR="00A85CD9">
        <w:rPr>
          <w:rFonts w:ascii="Arial" w:hAnsi="Arial" w:cs="Arial"/>
          <w:b/>
          <w:sz w:val="22"/>
          <w:szCs w:val="22"/>
        </w:rPr>
        <w:t>I</w:t>
      </w:r>
      <w:r>
        <w:rPr>
          <w:rFonts w:ascii="Arial" w:hAnsi="Arial" w:cs="Arial"/>
          <w:b/>
          <w:sz w:val="22"/>
          <w:szCs w:val="22"/>
        </w:rPr>
        <w:t>.</w:t>
      </w:r>
    </w:p>
    <w:p w:rsidR="00A85CD9" w:rsidRPr="00A85CD9" w:rsidRDefault="00A85CD9" w:rsidP="006277FB">
      <w:pPr>
        <w:suppressAutoHyphens/>
        <w:spacing w:after="60"/>
        <w:jc w:val="center"/>
        <w:rPr>
          <w:rFonts w:ascii="Arial" w:hAnsi="Arial" w:cs="Arial"/>
          <w:b/>
          <w:sz w:val="22"/>
          <w:szCs w:val="22"/>
          <w:lang w:eastAsia="ar-SA"/>
        </w:rPr>
      </w:pPr>
      <w:r w:rsidRPr="00A85CD9">
        <w:rPr>
          <w:rFonts w:ascii="Arial" w:hAnsi="Arial" w:cs="Arial"/>
          <w:b/>
          <w:sz w:val="22"/>
          <w:szCs w:val="22"/>
          <w:lang w:eastAsia="ar-SA"/>
        </w:rPr>
        <w:t>Účel smlouvy</w:t>
      </w:r>
    </w:p>
    <w:p w:rsidR="00A85CD9" w:rsidRPr="003159E0" w:rsidRDefault="00A85CD9" w:rsidP="003159E0">
      <w:pPr>
        <w:pStyle w:val="Odstavecseseznamem"/>
        <w:numPr>
          <w:ilvl w:val="1"/>
          <w:numId w:val="39"/>
        </w:numPr>
        <w:suppressAutoHyphens/>
        <w:spacing w:before="120" w:after="120"/>
        <w:ind w:left="426" w:hanging="426"/>
        <w:jc w:val="both"/>
        <w:rPr>
          <w:rFonts w:ascii="Arial" w:hAnsi="Arial" w:cs="Arial"/>
          <w:sz w:val="22"/>
          <w:szCs w:val="22"/>
          <w:lang w:eastAsia="ar-SA"/>
        </w:rPr>
      </w:pPr>
      <w:r w:rsidRPr="003159E0">
        <w:rPr>
          <w:rFonts w:ascii="Arial" w:hAnsi="Arial" w:cs="Arial"/>
          <w:sz w:val="22"/>
          <w:szCs w:val="22"/>
          <w:lang w:eastAsia="ar-SA"/>
        </w:rPr>
        <w:t xml:space="preserve">Účelem této Smlouvy je realizace Veřejné zakázky dle zadávací dokumentace Veřejné zakázky a nabídky Pronajímatele, které tvoří přílohu této Smlouvy (dále jen „Zadávací dokumentace“ dostupná </w:t>
      </w:r>
      <w:proofErr w:type="gramStart"/>
      <w:r w:rsidRPr="003159E0">
        <w:rPr>
          <w:rFonts w:ascii="Arial" w:hAnsi="Arial" w:cs="Arial"/>
          <w:sz w:val="22"/>
          <w:szCs w:val="22"/>
          <w:lang w:eastAsia="ar-SA"/>
        </w:rPr>
        <w:t>na</w:t>
      </w:r>
      <w:proofErr w:type="gramEnd"/>
      <w:r w:rsidRPr="003159E0">
        <w:rPr>
          <w:rFonts w:ascii="Arial" w:hAnsi="Arial" w:cs="Arial"/>
          <w:sz w:val="22"/>
          <w:szCs w:val="22"/>
          <w:lang w:eastAsia="ar-SA"/>
        </w:rPr>
        <w:t xml:space="preserve">: </w:t>
      </w:r>
      <w:hyperlink r:id="rId10" w:history="1">
        <w:r w:rsidRPr="003159E0">
          <w:rPr>
            <w:rStyle w:val="Hypertextovodkaz"/>
            <w:rFonts w:ascii="Arial" w:hAnsi="Arial" w:cs="Arial"/>
            <w:i/>
            <w:sz w:val="22"/>
            <w:szCs w:val="22"/>
            <w:lang w:eastAsia="ar-SA"/>
          </w:rPr>
          <w:t>https://zakazky.usti-nad-labem.cz/profile_display_2.html</w:t>
        </w:r>
      </w:hyperlink>
      <w:r w:rsidRPr="003159E0">
        <w:rPr>
          <w:rFonts w:ascii="Arial" w:hAnsi="Arial" w:cs="Arial"/>
          <w:i/>
          <w:sz w:val="22"/>
          <w:szCs w:val="22"/>
          <w:lang w:eastAsia="ar-SA"/>
        </w:rPr>
        <w:t>)</w:t>
      </w:r>
      <w:r w:rsidRPr="003159E0">
        <w:rPr>
          <w:rFonts w:ascii="Arial" w:hAnsi="Arial" w:cs="Arial"/>
          <w:color w:val="0000FF"/>
          <w:sz w:val="22"/>
          <w:szCs w:val="22"/>
          <w:u w:val="single"/>
          <w:lang w:eastAsia="ar-SA"/>
        </w:rPr>
        <w:t>.</w:t>
      </w:r>
    </w:p>
    <w:p w:rsidR="00A85CD9" w:rsidRPr="00A85CD9" w:rsidRDefault="00A85CD9" w:rsidP="003159E0">
      <w:pPr>
        <w:pStyle w:val="Odstavecseseznamem"/>
        <w:numPr>
          <w:ilvl w:val="1"/>
          <w:numId w:val="39"/>
        </w:numPr>
        <w:suppressAutoHyphens/>
        <w:spacing w:before="120" w:after="120"/>
        <w:ind w:left="426" w:hanging="426"/>
        <w:jc w:val="both"/>
        <w:rPr>
          <w:rFonts w:ascii="Arial" w:hAnsi="Arial" w:cs="Arial"/>
          <w:sz w:val="22"/>
          <w:szCs w:val="22"/>
          <w:lang w:eastAsia="ar-SA"/>
        </w:rPr>
      </w:pPr>
      <w:r w:rsidRPr="00A85CD9">
        <w:rPr>
          <w:rFonts w:ascii="Arial" w:hAnsi="Arial" w:cs="Arial"/>
          <w:sz w:val="22"/>
          <w:szCs w:val="22"/>
          <w:lang w:eastAsia="ar-SA"/>
        </w:rPr>
        <w:t xml:space="preserve">Pronajímatel touto Smlouvou garantuje Nájemci splnění zadání Veřejné zakázky a všech </w:t>
      </w:r>
      <w:r w:rsidR="00856507">
        <w:rPr>
          <w:rFonts w:ascii="Arial" w:hAnsi="Arial" w:cs="Arial"/>
          <w:sz w:val="22"/>
          <w:szCs w:val="22"/>
          <w:lang w:eastAsia="ar-SA"/>
        </w:rPr>
        <w:br/>
      </w:r>
      <w:r w:rsidRPr="00A85CD9">
        <w:rPr>
          <w:rFonts w:ascii="Arial" w:hAnsi="Arial" w:cs="Arial"/>
          <w:sz w:val="22"/>
          <w:szCs w:val="22"/>
          <w:lang w:eastAsia="ar-SA"/>
        </w:rPr>
        <w:t>z toho vyplývajících podmínek a povinností podle Zadávací dokumentace. Tato garance je nadřazena ostatním podmínkám a garancím uvedeným v této Smlouvě. Pro vyloučení jakýchkoliv pochybností to znamená, že:</w:t>
      </w:r>
    </w:p>
    <w:p w:rsidR="00A85CD9" w:rsidRPr="00A85CD9" w:rsidRDefault="00A85CD9" w:rsidP="003159E0">
      <w:pPr>
        <w:numPr>
          <w:ilvl w:val="0"/>
          <w:numId w:val="37"/>
        </w:numPr>
        <w:tabs>
          <w:tab w:val="left" w:pos="1134"/>
        </w:tabs>
        <w:suppressAutoHyphens/>
        <w:spacing w:before="120" w:after="120"/>
        <w:ind w:left="1134" w:hanging="426"/>
        <w:jc w:val="both"/>
        <w:rPr>
          <w:rFonts w:ascii="Arial" w:hAnsi="Arial" w:cs="Arial"/>
          <w:sz w:val="22"/>
          <w:szCs w:val="22"/>
          <w:lang w:eastAsia="ar-SA"/>
        </w:rPr>
      </w:pPr>
      <w:r w:rsidRPr="00A85CD9">
        <w:rPr>
          <w:rFonts w:ascii="Arial" w:hAnsi="Arial" w:cs="Arial"/>
          <w:sz w:val="22"/>
          <w:szCs w:val="22"/>
          <w:lang w:eastAsia="ar-SA"/>
        </w:rPr>
        <w:t>v případě jakékoliv nejistoty ohledně výkladu ustanovení této Smlouvy budou tato ustanovení vykládána tak, aby v co nejširší míře zohledňovala účel Veřejné zakázky vyjádřený v Zadávací dokumentaci,</w:t>
      </w:r>
    </w:p>
    <w:p w:rsidR="00A85CD9" w:rsidRPr="00A85CD9" w:rsidRDefault="00A85CD9" w:rsidP="003159E0">
      <w:pPr>
        <w:numPr>
          <w:ilvl w:val="0"/>
          <w:numId w:val="37"/>
        </w:numPr>
        <w:tabs>
          <w:tab w:val="left" w:pos="1134"/>
        </w:tabs>
        <w:suppressAutoHyphens/>
        <w:spacing w:before="120" w:after="120"/>
        <w:ind w:left="1134" w:hanging="426"/>
        <w:jc w:val="both"/>
        <w:rPr>
          <w:rFonts w:ascii="Arial" w:hAnsi="Arial" w:cs="Arial"/>
          <w:sz w:val="22"/>
          <w:szCs w:val="22"/>
          <w:lang w:eastAsia="ar-SA"/>
        </w:rPr>
      </w:pPr>
      <w:r w:rsidRPr="00A85CD9">
        <w:rPr>
          <w:rFonts w:ascii="Arial" w:hAnsi="Arial" w:cs="Arial"/>
          <w:sz w:val="22"/>
          <w:szCs w:val="22"/>
          <w:lang w:eastAsia="ar-SA"/>
        </w:rPr>
        <w:t>v případě chybějících ustanovení této Smlouvy budou použita dostatečně konkrétní ustanovení Zadávací dokumentace.</w:t>
      </w:r>
    </w:p>
    <w:p w:rsidR="00A85CD9" w:rsidRDefault="00A85CD9" w:rsidP="003159E0">
      <w:pPr>
        <w:pStyle w:val="Odstavecseseznamem"/>
        <w:numPr>
          <w:ilvl w:val="1"/>
          <w:numId w:val="39"/>
        </w:numPr>
        <w:suppressAutoHyphens/>
        <w:spacing w:before="120" w:after="120"/>
        <w:ind w:left="426" w:hanging="426"/>
        <w:jc w:val="both"/>
        <w:rPr>
          <w:rFonts w:ascii="Arial" w:hAnsi="Arial" w:cs="Arial"/>
          <w:sz w:val="22"/>
          <w:szCs w:val="22"/>
          <w:lang w:eastAsia="ar-SA"/>
        </w:rPr>
      </w:pPr>
      <w:r w:rsidRPr="00A85CD9">
        <w:rPr>
          <w:rFonts w:ascii="Arial" w:hAnsi="Arial" w:cs="Arial"/>
          <w:sz w:val="22"/>
          <w:szCs w:val="22"/>
          <w:lang w:eastAsia="ar-SA"/>
        </w:rPr>
        <w:t>Pronajímatel je vázán svou nabídkou předloženou Nájemci v rámci zadávacího řízení na zadání Veřejné zakázky, která se pro úpravu vzájemných vztahů vyplývajících z této Smlouvy použije subsidiárně.</w:t>
      </w:r>
    </w:p>
    <w:p w:rsidR="00347BB8" w:rsidRPr="00A85CD9" w:rsidRDefault="00347BB8" w:rsidP="00347BB8">
      <w:pPr>
        <w:pStyle w:val="Odstavecseseznamem"/>
        <w:suppressAutoHyphens/>
        <w:spacing w:before="120" w:after="120"/>
        <w:ind w:left="426"/>
        <w:jc w:val="both"/>
        <w:rPr>
          <w:rFonts w:ascii="Arial" w:hAnsi="Arial" w:cs="Arial"/>
          <w:sz w:val="22"/>
          <w:szCs w:val="22"/>
          <w:lang w:eastAsia="ar-SA"/>
        </w:rPr>
      </w:pPr>
    </w:p>
    <w:p w:rsidR="001F42B0" w:rsidRPr="003C410E" w:rsidRDefault="00C07425" w:rsidP="008C7B4A">
      <w:pPr>
        <w:jc w:val="center"/>
        <w:rPr>
          <w:rFonts w:ascii="Arial" w:hAnsi="Arial" w:cs="Arial"/>
          <w:b/>
          <w:sz w:val="22"/>
          <w:szCs w:val="22"/>
        </w:rPr>
      </w:pPr>
      <w:r>
        <w:rPr>
          <w:rFonts w:ascii="Arial" w:hAnsi="Arial" w:cs="Arial"/>
          <w:b/>
          <w:sz w:val="22"/>
          <w:szCs w:val="22"/>
        </w:rPr>
        <w:t>I</w:t>
      </w:r>
      <w:r w:rsidR="00A85CD9">
        <w:rPr>
          <w:rFonts w:ascii="Arial" w:hAnsi="Arial" w:cs="Arial"/>
          <w:b/>
          <w:sz w:val="22"/>
          <w:szCs w:val="22"/>
        </w:rPr>
        <w:t>V</w:t>
      </w:r>
      <w:r>
        <w:rPr>
          <w:rFonts w:ascii="Arial" w:hAnsi="Arial" w:cs="Arial"/>
          <w:b/>
          <w:sz w:val="22"/>
          <w:szCs w:val="22"/>
        </w:rPr>
        <w:t>.</w:t>
      </w:r>
    </w:p>
    <w:p w:rsidR="001F42B0" w:rsidRDefault="001F42B0" w:rsidP="006277FB">
      <w:pPr>
        <w:spacing w:after="60"/>
        <w:jc w:val="center"/>
        <w:rPr>
          <w:rFonts w:ascii="Arial" w:hAnsi="Arial" w:cs="Arial"/>
          <w:b/>
          <w:sz w:val="22"/>
          <w:szCs w:val="22"/>
        </w:rPr>
      </w:pPr>
      <w:r w:rsidRPr="003C410E">
        <w:rPr>
          <w:rFonts w:ascii="Arial" w:hAnsi="Arial" w:cs="Arial"/>
          <w:b/>
          <w:sz w:val="22"/>
          <w:szCs w:val="22"/>
        </w:rPr>
        <w:t>Předmět nájmu</w:t>
      </w:r>
    </w:p>
    <w:p w:rsidR="00C9726F" w:rsidRPr="00C9726F" w:rsidRDefault="00C9726F" w:rsidP="00D95999">
      <w:pPr>
        <w:pStyle w:val="Odstavecseseznamem"/>
        <w:numPr>
          <w:ilvl w:val="0"/>
          <w:numId w:val="43"/>
        </w:numPr>
        <w:ind w:left="426" w:hanging="426"/>
        <w:jc w:val="both"/>
        <w:rPr>
          <w:rFonts w:ascii="Arial" w:hAnsi="Arial" w:cs="Arial"/>
          <w:sz w:val="22"/>
          <w:szCs w:val="22"/>
        </w:rPr>
      </w:pPr>
      <w:r w:rsidRPr="00C9726F">
        <w:rPr>
          <w:rFonts w:ascii="Arial" w:hAnsi="Arial" w:cs="Arial"/>
          <w:sz w:val="22"/>
          <w:szCs w:val="22"/>
        </w:rPr>
        <w:t xml:space="preserve">Předmětem této Smlouvy je úprava práv a povinností smluvních stran </w:t>
      </w:r>
      <w:r w:rsidR="00D95999">
        <w:rPr>
          <w:rFonts w:ascii="Arial" w:hAnsi="Arial" w:cs="Arial"/>
          <w:sz w:val="22"/>
          <w:szCs w:val="22"/>
        </w:rPr>
        <w:t>spočívající v nájmu</w:t>
      </w:r>
      <w:r w:rsidR="00D95999" w:rsidRPr="00D95999">
        <w:rPr>
          <w:rFonts w:ascii="Arial" w:hAnsi="Arial" w:cs="Arial"/>
          <w:sz w:val="22"/>
          <w:szCs w:val="22"/>
        </w:rPr>
        <w:t xml:space="preserve"> vánočního osvětlení</w:t>
      </w:r>
      <w:r w:rsidR="006277FB">
        <w:rPr>
          <w:rFonts w:ascii="Arial" w:hAnsi="Arial" w:cs="Arial"/>
          <w:sz w:val="22"/>
          <w:szCs w:val="22"/>
        </w:rPr>
        <w:t>.</w:t>
      </w:r>
    </w:p>
    <w:p w:rsidR="008166BF" w:rsidRPr="00F4324C" w:rsidRDefault="00C67CC2" w:rsidP="00F4324C">
      <w:pPr>
        <w:pStyle w:val="Odstavecseseznamem"/>
        <w:numPr>
          <w:ilvl w:val="0"/>
          <w:numId w:val="43"/>
        </w:numPr>
        <w:ind w:left="426"/>
        <w:jc w:val="both"/>
        <w:rPr>
          <w:rFonts w:ascii="Arial" w:hAnsi="Arial" w:cs="Arial"/>
          <w:sz w:val="22"/>
          <w:szCs w:val="22"/>
        </w:rPr>
      </w:pPr>
      <w:r w:rsidRPr="00F4324C">
        <w:rPr>
          <w:rFonts w:ascii="Arial" w:hAnsi="Arial" w:cs="Arial"/>
          <w:sz w:val="22"/>
          <w:szCs w:val="22"/>
        </w:rPr>
        <w:t xml:space="preserve">Pronajímatel se zavazuje </w:t>
      </w:r>
      <w:r w:rsidR="00D95999" w:rsidRPr="00F4324C">
        <w:rPr>
          <w:rFonts w:ascii="Arial" w:hAnsi="Arial" w:cs="Arial"/>
          <w:sz w:val="22"/>
          <w:szCs w:val="22"/>
        </w:rPr>
        <w:t xml:space="preserve">pronajmout </w:t>
      </w:r>
      <w:r w:rsidRPr="00F4324C">
        <w:rPr>
          <w:rFonts w:ascii="Arial" w:hAnsi="Arial" w:cs="Arial"/>
          <w:sz w:val="22"/>
          <w:szCs w:val="22"/>
        </w:rPr>
        <w:t>slavnost</w:t>
      </w:r>
      <w:r w:rsidR="00016F6C" w:rsidRPr="00F4324C">
        <w:rPr>
          <w:rFonts w:ascii="Arial" w:hAnsi="Arial" w:cs="Arial"/>
          <w:sz w:val="22"/>
          <w:szCs w:val="22"/>
        </w:rPr>
        <w:t>n</w:t>
      </w:r>
      <w:r w:rsidRPr="00F4324C">
        <w:rPr>
          <w:rFonts w:ascii="Arial" w:hAnsi="Arial" w:cs="Arial"/>
          <w:sz w:val="22"/>
          <w:szCs w:val="22"/>
        </w:rPr>
        <w:t>í vánoční osvětlení</w:t>
      </w:r>
      <w:r w:rsidR="00260C26" w:rsidRPr="00F4324C">
        <w:rPr>
          <w:rFonts w:ascii="Arial" w:hAnsi="Arial" w:cs="Arial"/>
          <w:sz w:val="22"/>
          <w:szCs w:val="22"/>
        </w:rPr>
        <w:t xml:space="preserve"> od </w:t>
      </w:r>
      <w:r w:rsidR="00260C26" w:rsidRPr="00F4324C">
        <w:rPr>
          <w:rFonts w:ascii="Arial" w:hAnsi="Arial" w:cs="Arial"/>
          <w:b/>
          <w:sz w:val="22"/>
          <w:szCs w:val="22"/>
        </w:rPr>
        <w:t>12. 11. 201</w:t>
      </w:r>
      <w:r w:rsidR="00E5744A" w:rsidRPr="00F4324C">
        <w:rPr>
          <w:rFonts w:ascii="Arial" w:hAnsi="Arial" w:cs="Arial"/>
          <w:b/>
          <w:sz w:val="22"/>
          <w:szCs w:val="22"/>
        </w:rPr>
        <w:t>9</w:t>
      </w:r>
      <w:r w:rsidR="00260C26" w:rsidRPr="00F4324C">
        <w:rPr>
          <w:rFonts w:ascii="Arial" w:hAnsi="Arial" w:cs="Arial"/>
          <w:b/>
          <w:sz w:val="22"/>
          <w:szCs w:val="22"/>
        </w:rPr>
        <w:t xml:space="preserve"> </w:t>
      </w:r>
      <w:r w:rsidR="00260C26" w:rsidRPr="00F4324C">
        <w:rPr>
          <w:rFonts w:ascii="Arial" w:hAnsi="Arial" w:cs="Arial"/>
          <w:sz w:val="22"/>
          <w:szCs w:val="22"/>
        </w:rPr>
        <w:t xml:space="preserve">do </w:t>
      </w:r>
      <w:r w:rsidR="00D76DF3" w:rsidRPr="00F4324C">
        <w:rPr>
          <w:rFonts w:ascii="Arial" w:hAnsi="Arial" w:cs="Arial"/>
          <w:sz w:val="22"/>
          <w:szCs w:val="22"/>
        </w:rPr>
        <w:br/>
      </w:r>
      <w:r w:rsidR="00260C26" w:rsidRPr="00F4324C">
        <w:rPr>
          <w:rFonts w:ascii="Arial" w:hAnsi="Arial" w:cs="Arial"/>
          <w:b/>
          <w:sz w:val="22"/>
          <w:szCs w:val="22"/>
        </w:rPr>
        <w:t>0</w:t>
      </w:r>
      <w:r w:rsidR="000317A5" w:rsidRPr="00F4324C">
        <w:rPr>
          <w:rFonts w:ascii="Arial" w:hAnsi="Arial" w:cs="Arial"/>
          <w:b/>
          <w:sz w:val="22"/>
          <w:szCs w:val="22"/>
        </w:rPr>
        <w:t>2</w:t>
      </w:r>
      <w:r w:rsidR="00260C26" w:rsidRPr="00F4324C">
        <w:rPr>
          <w:rFonts w:ascii="Arial" w:hAnsi="Arial" w:cs="Arial"/>
          <w:b/>
          <w:sz w:val="22"/>
          <w:szCs w:val="22"/>
        </w:rPr>
        <w:t xml:space="preserve">. 01. </w:t>
      </w:r>
      <w:r w:rsidR="00E5744A" w:rsidRPr="00F4324C">
        <w:rPr>
          <w:rFonts w:ascii="Arial" w:hAnsi="Arial" w:cs="Arial"/>
          <w:b/>
          <w:sz w:val="22"/>
          <w:szCs w:val="22"/>
        </w:rPr>
        <w:t>2020</w:t>
      </w:r>
      <w:r w:rsidRPr="00F4324C">
        <w:rPr>
          <w:rFonts w:ascii="Arial" w:hAnsi="Arial" w:cs="Arial"/>
          <w:sz w:val="22"/>
          <w:szCs w:val="22"/>
        </w:rPr>
        <w:t>, které bude umístěno:</w:t>
      </w:r>
    </w:p>
    <w:p w:rsidR="00260C26" w:rsidRPr="00260C26" w:rsidRDefault="00260C26" w:rsidP="00260C26">
      <w:pPr>
        <w:pStyle w:val="Odstavecseseznamem"/>
        <w:numPr>
          <w:ilvl w:val="0"/>
          <w:numId w:val="15"/>
        </w:numPr>
        <w:spacing w:line="276" w:lineRule="auto"/>
        <w:jc w:val="both"/>
        <w:rPr>
          <w:rFonts w:ascii="Arial" w:eastAsia="Calibri" w:hAnsi="Arial" w:cs="Arial"/>
          <w:sz w:val="22"/>
          <w:szCs w:val="22"/>
          <w:lang w:eastAsia="en-US"/>
        </w:rPr>
      </w:pPr>
      <w:r w:rsidRPr="00260C26">
        <w:rPr>
          <w:rFonts w:ascii="Arial" w:eastAsia="Calibri" w:hAnsi="Arial" w:cs="Arial"/>
          <w:sz w:val="22"/>
          <w:szCs w:val="22"/>
          <w:lang w:eastAsia="en-US"/>
        </w:rPr>
        <w:t xml:space="preserve">na budovu Magistrátu města Ústí nad Labem (průčelí, dva vstupní sloupy), </w:t>
      </w:r>
    </w:p>
    <w:p w:rsidR="00260C26" w:rsidRPr="00260C26" w:rsidRDefault="00260C26" w:rsidP="00260C26">
      <w:pPr>
        <w:pStyle w:val="Odstavecseseznamem"/>
        <w:numPr>
          <w:ilvl w:val="0"/>
          <w:numId w:val="15"/>
        </w:numPr>
        <w:spacing w:line="276" w:lineRule="auto"/>
        <w:jc w:val="both"/>
        <w:rPr>
          <w:rFonts w:ascii="Arial" w:eastAsia="Calibri" w:hAnsi="Arial" w:cs="Arial"/>
          <w:sz w:val="22"/>
          <w:szCs w:val="22"/>
          <w:lang w:eastAsia="en-US"/>
        </w:rPr>
      </w:pPr>
      <w:r w:rsidRPr="00260C26">
        <w:rPr>
          <w:rFonts w:ascii="Arial" w:eastAsia="Calibri" w:hAnsi="Arial" w:cs="Arial"/>
          <w:sz w:val="22"/>
          <w:szCs w:val="22"/>
          <w:lang w:eastAsia="en-US"/>
        </w:rPr>
        <w:t xml:space="preserve">na veřejné osvětlení na Lidickém náměstí vč. zapojovacích zásuvek, </w:t>
      </w:r>
    </w:p>
    <w:p w:rsidR="00260C26" w:rsidRPr="00260C26" w:rsidRDefault="00260C26" w:rsidP="00260C26">
      <w:pPr>
        <w:pStyle w:val="Odstavecseseznamem"/>
        <w:numPr>
          <w:ilvl w:val="0"/>
          <w:numId w:val="15"/>
        </w:numPr>
        <w:spacing w:line="276" w:lineRule="auto"/>
        <w:jc w:val="both"/>
        <w:rPr>
          <w:rFonts w:ascii="Arial" w:eastAsia="Calibri" w:hAnsi="Arial" w:cs="Arial"/>
          <w:sz w:val="22"/>
          <w:szCs w:val="22"/>
          <w:lang w:eastAsia="en-US"/>
        </w:rPr>
      </w:pPr>
      <w:r w:rsidRPr="00260C26">
        <w:rPr>
          <w:rFonts w:ascii="Arial" w:eastAsia="Calibri" w:hAnsi="Arial" w:cs="Arial"/>
          <w:sz w:val="22"/>
          <w:szCs w:val="22"/>
          <w:lang w:eastAsia="en-US"/>
        </w:rPr>
        <w:t xml:space="preserve">na </w:t>
      </w:r>
      <w:r w:rsidR="000519F9">
        <w:rPr>
          <w:rFonts w:ascii="Arial" w:eastAsia="Calibri" w:hAnsi="Arial" w:cs="Arial"/>
          <w:sz w:val="22"/>
          <w:szCs w:val="22"/>
          <w:lang w:eastAsia="en-US"/>
        </w:rPr>
        <w:t xml:space="preserve">vzrostlé listnaté stromy, keře </w:t>
      </w:r>
      <w:r w:rsidRPr="00260C26">
        <w:rPr>
          <w:rFonts w:ascii="Arial" w:eastAsia="Calibri" w:hAnsi="Arial" w:cs="Arial"/>
          <w:sz w:val="22"/>
          <w:szCs w:val="22"/>
          <w:lang w:eastAsia="en-US"/>
        </w:rPr>
        <w:t>a decentní osvětlení kašny na Lidickém náměstí,</w:t>
      </w:r>
    </w:p>
    <w:p w:rsidR="00260C26" w:rsidRPr="00260C26" w:rsidRDefault="00260C26" w:rsidP="00260C26">
      <w:pPr>
        <w:pStyle w:val="Odstavecseseznamem"/>
        <w:numPr>
          <w:ilvl w:val="0"/>
          <w:numId w:val="15"/>
        </w:numPr>
        <w:spacing w:line="276" w:lineRule="auto"/>
        <w:jc w:val="both"/>
        <w:rPr>
          <w:rFonts w:ascii="Arial" w:eastAsia="Calibri" w:hAnsi="Arial" w:cs="Arial"/>
          <w:sz w:val="22"/>
          <w:szCs w:val="22"/>
          <w:lang w:eastAsia="en-US"/>
        </w:rPr>
      </w:pPr>
      <w:r w:rsidRPr="00260C26">
        <w:rPr>
          <w:rFonts w:ascii="Arial" w:eastAsia="Calibri" w:hAnsi="Arial" w:cs="Arial"/>
          <w:sz w:val="22"/>
          <w:szCs w:val="22"/>
          <w:lang w:eastAsia="en-US"/>
        </w:rPr>
        <w:t>na vánoční stromy na Mírovém náměstí a Lidickém náměstí,</w:t>
      </w:r>
    </w:p>
    <w:p w:rsidR="00260C26" w:rsidRPr="00260C26" w:rsidRDefault="00260C26" w:rsidP="00260C26">
      <w:pPr>
        <w:pStyle w:val="Odstavecseseznamem"/>
        <w:numPr>
          <w:ilvl w:val="0"/>
          <w:numId w:val="15"/>
        </w:numPr>
        <w:spacing w:line="276" w:lineRule="auto"/>
        <w:jc w:val="both"/>
        <w:rPr>
          <w:rFonts w:ascii="Arial" w:eastAsia="Calibri" w:hAnsi="Arial" w:cs="Arial"/>
          <w:sz w:val="22"/>
          <w:szCs w:val="22"/>
          <w:lang w:eastAsia="en-US"/>
        </w:rPr>
      </w:pPr>
      <w:r w:rsidRPr="00260C26">
        <w:rPr>
          <w:rFonts w:ascii="Arial" w:eastAsia="Calibri" w:hAnsi="Arial" w:cs="Arial"/>
          <w:sz w:val="22"/>
          <w:szCs w:val="22"/>
          <w:lang w:eastAsia="en-US"/>
        </w:rPr>
        <w:t>na budovu Severočeského divadla v Ústí nad Labem,</w:t>
      </w:r>
    </w:p>
    <w:p w:rsidR="00260C26" w:rsidRPr="00260C26" w:rsidRDefault="00260C26" w:rsidP="00260C26">
      <w:pPr>
        <w:pStyle w:val="Odstavecseseznamem"/>
        <w:numPr>
          <w:ilvl w:val="0"/>
          <w:numId w:val="15"/>
        </w:numPr>
        <w:spacing w:line="276" w:lineRule="auto"/>
        <w:jc w:val="both"/>
        <w:rPr>
          <w:rFonts w:ascii="Arial" w:eastAsia="Calibri" w:hAnsi="Arial" w:cs="Arial"/>
          <w:sz w:val="22"/>
          <w:szCs w:val="22"/>
          <w:lang w:eastAsia="en-US"/>
        </w:rPr>
      </w:pPr>
      <w:r w:rsidRPr="00260C26">
        <w:rPr>
          <w:rFonts w:ascii="Arial" w:eastAsia="Calibri" w:hAnsi="Arial" w:cs="Arial"/>
          <w:sz w:val="22"/>
          <w:szCs w:val="22"/>
          <w:lang w:eastAsia="en-US"/>
        </w:rPr>
        <w:t xml:space="preserve">na budovu Muzea města Ústí nad Labem, </w:t>
      </w:r>
    </w:p>
    <w:p w:rsidR="00260C26" w:rsidRPr="00260C26" w:rsidRDefault="00260C26" w:rsidP="00260C26">
      <w:pPr>
        <w:pStyle w:val="Odstavecseseznamem"/>
        <w:numPr>
          <w:ilvl w:val="0"/>
          <w:numId w:val="15"/>
        </w:numPr>
        <w:spacing w:line="276" w:lineRule="auto"/>
        <w:jc w:val="both"/>
        <w:rPr>
          <w:rFonts w:ascii="Arial" w:eastAsia="Calibri" w:hAnsi="Arial" w:cs="Arial"/>
          <w:sz w:val="22"/>
          <w:szCs w:val="22"/>
          <w:lang w:eastAsia="en-US"/>
        </w:rPr>
      </w:pPr>
      <w:r w:rsidRPr="00260C26">
        <w:rPr>
          <w:rFonts w:ascii="Arial" w:eastAsia="Calibri" w:hAnsi="Arial" w:cs="Arial"/>
          <w:sz w:val="22"/>
          <w:szCs w:val="22"/>
          <w:lang w:eastAsia="en-US"/>
        </w:rPr>
        <w:t>v průchodu u budovy Grandu,</w:t>
      </w:r>
    </w:p>
    <w:p w:rsidR="00260C26" w:rsidRPr="00347BB8" w:rsidRDefault="00260C26" w:rsidP="003159E0">
      <w:pPr>
        <w:pStyle w:val="Odstavecseseznamem"/>
        <w:numPr>
          <w:ilvl w:val="0"/>
          <w:numId w:val="6"/>
        </w:numPr>
        <w:spacing w:after="200" w:line="276" w:lineRule="auto"/>
        <w:jc w:val="both"/>
        <w:rPr>
          <w:rFonts w:ascii="Arial" w:eastAsia="Calibri" w:hAnsi="Arial" w:cs="Arial"/>
          <w:sz w:val="22"/>
          <w:szCs w:val="22"/>
          <w:lang w:eastAsia="en-US"/>
        </w:rPr>
      </w:pPr>
      <w:r w:rsidRPr="00347BB8">
        <w:rPr>
          <w:rFonts w:ascii="Arial" w:eastAsia="Calibri" w:hAnsi="Arial" w:cs="Arial"/>
          <w:sz w:val="22"/>
          <w:szCs w:val="22"/>
          <w:lang w:eastAsia="en-US"/>
        </w:rPr>
        <w:t xml:space="preserve">Barva osvětlení bude </w:t>
      </w:r>
      <w:r w:rsidR="00347BB8" w:rsidRPr="00347BB8">
        <w:rPr>
          <w:rFonts w:ascii="Arial" w:eastAsia="Calibri" w:hAnsi="Arial" w:cs="Arial"/>
          <w:sz w:val="22"/>
          <w:szCs w:val="22"/>
          <w:lang w:eastAsia="en-US"/>
        </w:rPr>
        <w:t>teple</w:t>
      </w:r>
      <w:r w:rsidRPr="00347BB8">
        <w:rPr>
          <w:rFonts w:ascii="Arial" w:eastAsia="Calibri" w:hAnsi="Arial" w:cs="Arial"/>
          <w:sz w:val="22"/>
          <w:szCs w:val="22"/>
          <w:lang w:eastAsia="en-US"/>
        </w:rPr>
        <w:t xml:space="preserve"> bílá.</w:t>
      </w:r>
    </w:p>
    <w:p w:rsidR="00260C26" w:rsidRPr="00375BFB" w:rsidRDefault="00260C26" w:rsidP="006277FB">
      <w:pPr>
        <w:pStyle w:val="Odstavecseseznamem"/>
        <w:numPr>
          <w:ilvl w:val="0"/>
          <w:numId w:val="6"/>
        </w:numPr>
        <w:spacing w:line="276" w:lineRule="auto"/>
        <w:ind w:left="357" w:hanging="357"/>
        <w:jc w:val="both"/>
        <w:rPr>
          <w:rFonts w:ascii="Arial" w:eastAsia="Calibri" w:hAnsi="Arial" w:cs="Arial"/>
          <w:sz w:val="22"/>
          <w:szCs w:val="22"/>
          <w:lang w:eastAsia="en-US"/>
        </w:rPr>
      </w:pPr>
      <w:r w:rsidRPr="00375BFB">
        <w:rPr>
          <w:rFonts w:ascii="Arial" w:eastAsia="Calibri" w:hAnsi="Arial" w:cs="Arial"/>
          <w:sz w:val="22"/>
          <w:szCs w:val="22"/>
          <w:lang w:eastAsia="en-US"/>
        </w:rPr>
        <w:t>Požadavky na světelné systémy:</w:t>
      </w:r>
    </w:p>
    <w:p w:rsidR="00260C26" w:rsidRPr="00347BB8" w:rsidRDefault="00260C26" w:rsidP="00260C26">
      <w:pPr>
        <w:numPr>
          <w:ilvl w:val="0"/>
          <w:numId w:val="14"/>
        </w:numPr>
        <w:spacing w:after="200" w:line="276" w:lineRule="auto"/>
        <w:ind w:left="1276"/>
        <w:contextualSpacing/>
        <w:rPr>
          <w:rFonts w:ascii="Arial" w:eastAsia="Calibri" w:hAnsi="Arial" w:cs="Arial"/>
          <w:sz w:val="22"/>
          <w:szCs w:val="22"/>
          <w:lang w:eastAsia="en-US"/>
        </w:rPr>
      </w:pPr>
      <w:r w:rsidRPr="00347BB8">
        <w:rPr>
          <w:rFonts w:ascii="Arial" w:eastAsia="Calibri" w:hAnsi="Arial" w:cs="Arial"/>
          <w:sz w:val="22"/>
          <w:szCs w:val="22"/>
          <w:lang w:eastAsia="en-US"/>
        </w:rPr>
        <w:t>světelné systémy na strom s rozestupem jednotlivých led: 12-17 cm;</w:t>
      </w:r>
    </w:p>
    <w:p w:rsidR="00260C26" w:rsidRPr="00347BB8" w:rsidRDefault="00260C26" w:rsidP="00260C26">
      <w:pPr>
        <w:numPr>
          <w:ilvl w:val="0"/>
          <w:numId w:val="14"/>
        </w:numPr>
        <w:spacing w:after="200" w:line="276" w:lineRule="auto"/>
        <w:ind w:left="1276"/>
        <w:contextualSpacing/>
        <w:rPr>
          <w:rFonts w:ascii="Arial" w:eastAsia="Calibri" w:hAnsi="Arial" w:cs="Arial"/>
          <w:sz w:val="22"/>
          <w:szCs w:val="22"/>
          <w:lang w:eastAsia="en-US"/>
        </w:rPr>
      </w:pPr>
      <w:r w:rsidRPr="00347BB8">
        <w:rPr>
          <w:rFonts w:ascii="Arial" w:eastAsia="Calibri" w:hAnsi="Arial" w:cs="Arial"/>
          <w:sz w:val="22"/>
          <w:szCs w:val="22"/>
          <w:lang w:eastAsia="en-US"/>
        </w:rPr>
        <w:t>světelné systémy s </w:t>
      </w:r>
      <w:proofErr w:type="gramStart"/>
      <w:r w:rsidRPr="00347BB8">
        <w:rPr>
          <w:rFonts w:ascii="Arial" w:eastAsia="Calibri" w:hAnsi="Arial" w:cs="Arial"/>
          <w:sz w:val="22"/>
          <w:szCs w:val="22"/>
          <w:lang w:eastAsia="en-US"/>
        </w:rPr>
        <w:t>konkávní</w:t>
      </w:r>
      <w:proofErr w:type="gramEnd"/>
      <w:r w:rsidRPr="00347BB8">
        <w:rPr>
          <w:rFonts w:ascii="Arial" w:eastAsia="Calibri" w:hAnsi="Arial" w:cs="Arial"/>
          <w:sz w:val="22"/>
          <w:szCs w:val="22"/>
          <w:lang w:eastAsia="en-US"/>
        </w:rPr>
        <w:t xml:space="preserve"> led diodou, gumový kabel, dvojitá izolace;</w:t>
      </w:r>
    </w:p>
    <w:p w:rsidR="00260C26" w:rsidRPr="00347BB8" w:rsidRDefault="00260C26" w:rsidP="00260C26">
      <w:pPr>
        <w:numPr>
          <w:ilvl w:val="0"/>
          <w:numId w:val="14"/>
        </w:numPr>
        <w:spacing w:after="200" w:line="276" w:lineRule="auto"/>
        <w:ind w:left="1276"/>
        <w:contextualSpacing/>
        <w:rPr>
          <w:rFonts w:ascii="Arial" w:eastAsia="Calibri" w:hAnsi="Arial" w:cs="Arial"/>
          <w:sz w:val="22"/>
          <w:szCs w:val="22"/>
          <w:lang w:eastAsia="en-US"/>
        </w:rPr>
      </w:pPr>
      <w:r w:rsidRPr="00347BB8">
        <w:rPr>
          <w:rFonts w:ascii="Arial" w:eastAsia="Calibri" w:hAnsi="Arial" w:cs="Arial"/>
          <w:sz w:val="22"/>
          <w:szCs w:val="22"/>
          <w:lang w:eastAsia="en-US"/>
        </w:rPr>
        <w:t>světelné systémy s </w:t>
      </w:r>
      <w:proofErr w:type="spellStart"/>
      <w:r w:rsidRPr="00347BB8">
        <w:rPr>
          <w:rFonts w:ascii="Arial" w:eastAsia="Calibri" w:hAnsi="Arial" w:cs="Arial"/>
          <w:sz w:val="22"/>
          <w:szCs w:val="22"/>
          <w:lang w:eastAsia="en-US"/>
        </w:rPr>
        <w:t>flash</w:t>
      </w:r>
      <w:proofErr w:type="spellEnd"/>
      <w:r w:rsidRPr="00347BB8">
        <w:rPr>
          <w:rFonts w:ascii="Arial" w:eastAsia="Calibri" w:hAnsi="Arial" w:cs="Arial"/>
          <w:sz w:val="22"/>
          <w:szCs w:val="22"/>
          <w:lang w:eastAsia="en-US"/>
        </w:rPr>
        <w:t xml:space="preserve"> efektem</w:t>
      </w:r>
      <w:r w:rsidR="006277FB" w:rsidRPr="00347BB8">
        <w:rPr>
          <w:rFonts w:ascii="Arial" w:eastAsia="Calibri" w:hAnsi="Arial" w:cs="Arial"/>
          <w:sz w:val="22"/>
          <w:szCs w:val="22"/>
          <w:lang w:eastAsia="en-US"/>
        </w:rPr>
        <w:t>;</w:t>
      </w:r>
    </w:p>
    <w:p w:rsidR="00260C26" w:rsidRPr="00347BB8" w:rsidRDefault="00260C26" w:rsidP="00375BFB">
      <w:pPr>
        <w:numPr>
          <w:ilvl w:val="0"/>
          <w:numId w:val="14"/>
        </w:numPr>
        <w:ind w:left="1276" w:hanging="357"/>
        <w:contextualSpacing/>
        <w:rPr>
          <w:rFonts w:ascii="Arial" w:eastAsia="Calibri" w:hAnsi="Arial" w:cs="Arial"/>
          <w:sz w:val="22"/>
          <w:szCs w:val="22"/>
          <w:lang w:eastAsia="en-US"/>
        </w:rPr>
      </w:pPr>
      <w:r w:rsidRPr="00347BB8">
        <w:rPr>
          <w:rFonts w:ascii="Arial" w:eastAsia="Calibri" w:hAnsi="Arial" w:cs="Arial"/>
          <w:sz w:val="22"/>
          <w:szCs w:val="22"/>
          <w:lang w:eastAsia="en-US"/>
        </w:rPr>
        <w:t>světelné dekorace s</w:t>
      </w:r>
      <w:r w:rsidR="006277FB" w:rsidRPr="00347BB8">
        <w:rPr>
          <w:rFonts w:ascii="Arial" w:eastAsia="Calibri" w:hAnsi="Arial" w:cs="Arial"/>
          <w:sz w:val="22"/>
          <w:szCs w:val="22"/>
          <w:lang w:eastAsia="en-US"/>
        </w:rPr>
        <w:t> </w:t>
      </w:r>
      <w:r w:rsidRPr="00347BB8">
        <w:rPr>
          <w:rFonts w:ascii="Arial" w:eastAsia="Calibri" w:hAnsi="Arial" w:cs="Arial"/>
          <w:sz w:val="22"/>
          <w:szCs w:val="22"/>
          <w:lang w:eastAsia="en-US"/>
        </w:rPr>
        <w:t>krystaly</w:t>
      </w:r>
      <w:r w:rsidR="006277FB" w:rsidRPr="00347BB8">
        <w:rPr>
          <w:rFonts w:ascii="Arial" w:eastAsia="Calibri" w:hAnsi="Arial" w:cs="Arial"/>
          <w:sz w:val="22"/>
          <w:szCs w:val="22"/>
          <w:lang w:eastAsia="en-US"/>
        </w:rPr>
        <w:t>.</w:t>
      </w:r>
    </w:p>
    <w:p w:rsidR="00D95999" w:rsidRPr="006277FB" w:rsidRDefault="00D95999" w:rsidP="006277FB">
      <w:pPr>
        <w:pStyle w:val="Bezmezer"/>
        <w:numPr>
          <w:ilvl w:val="0"/>
          <w:numId w:val="6"/>
        </w:numPr>
        <w:tabs>
          <w:tab w:val="clear" w:pos="360"/>
        </w:tabs>
        <w:spacing w:after="60"/>
        <w:ind w:left="426" w:hanging="426"/>
        <w:jc w:val="both"/>
        <w:rPr>
          <w:rFonts w:ascii="Arial" w:hAnsi="Arial" w:cs="Arial"/>
          <w:sz w:val="22"/>
        </w:rPr>
      </w:pPr>
      <w:r w:rsidRPr="006277FB">
        <w:rPr>
          <w:rFonts w:ascii="Arial" w:hAnsi="Arial" w:cs="Arial"/>
          <w:sz w:val="22"/>
        </w:rPr>
        <w:t>Pronajímatel prohlašuje, že je výlučným vlastníkem předmětu plnění specifikovaného touto smlouvou.</w:t>
      </w:r>
    </w:p>
    <w:p w:rsidR="003B1B07" w:rsidRPr="006277FB" w:rsidRDefault="00D95999" w:rsidP="006277FB">
      <w:pPr>
        <w:pStyle w:val="Bezmezer"/>
        <w:numPr>
          <w:ilvl w:val="0"/>
          <w:numId w:val="6"/>
        </w:numPr>
        <w:tabs>
          <w:tab w:val="clear" w:pos="360"/>
        </w:tabs>
        <w:spacing w:after="60"/>
        <w:ind w:left="426" w:hanging="426"/>
        <w:jc w:val="both"/>
        <w:rPr>
          <w:rFonts w:ascii="Arial" w:hAnsi="Arial" w:cs="Arial"/>
          <w:sz w:val="22"/>
        </w:rPr>
      </w:pPr>
      <w:r w:rsidRPr="006277FB">
        <w:rPr>
          <w:rFonts w:ascii="Arial" w:hAnsi="Arial" w:cs="Arial"/>
          <w:sz w:val="22"/>
        </w:rPr>
        <w:t xml:space="preserve">Pronajímatel se dále touto smlouvou zavazuje zajistit pro nájemce montáž a demontáž výše uvedeného vánočního osvětlení. </w:t>
      </w:r>
    </w:p>
    <w:p w:rsidR="00D95999" w:rsidRPr="006277FB" w:rsidRDefault="00D95999" w:rsidP="006277FB">
      <w:pPr>
        <w:pStyle w:val="Bezmezer"/>
        <w:numPr>
          <w:ilvl w:val="0"/>
          <w:numId w:val="6"/>
        </w:numPr>
        <w:tabs>
          <w:tab w:val="clear" w:pos="360"/>
        </w:tabs>
        <w:spacing w:after="60"/>
        <w:ind w:left="426" w:hanging="426"/>
        <w:jc w:val="both"/>
        <w:rPr>
          <w:rFonts w:ascii="Arial" w:hAnsi="Arial" w:cs="Arial"/>
          <w:sz w:val="22"/>
        </w:rPr>
      </w:pPr>
      <w:r w:rsidRPr="006277FB">
        <w:rPr>
          <w:rFonts w:ascii="Arial" w:hAnsi="Arial" w:cs="Arial"/>
          <w:sz w:val="22"/>
        </w:rPr>
        <w:t xml:space="preserve">Pronajímatel se zavazuje přenechat předmět nájmu k dočasnému užívání nájemci, </w:t>
      </w:r>
      <w:r w:rsidR="00856507">
        <w:rPr>
          <w:rFonts w:ascii="Arial" w:hAnsi="Arial" w:cs="Arial"/>
          <w:sz w:val="22"/>
        </w:rPr>
        <w:br/>
      </w:r>
      <w:r w:rsidRPr="006277FB">
        <w:rPr>
          <w:rFonts w:ascii="Arial" w:hAnsi="Arial" w:cs="Arial"/>
          <w:sz w:val="22"/>
        </w:rPr>
        <w:t xml:space="preserve">a nájemce se zavazuje zaplatit pronajímateli za předmět nájmu včetně služeb s tím spojených níže sjednané cenu. </w:t>
      </w:r>
    </w:p>
    <w:p w:rsidR="00143B8A" w:rsidRPr="006277FB" w:rsidRDefault="00143B8A" w:rsidP="006277FB">
      <w:pPr>
        <w:pStyle w:val="Odstavecseseznamem"/>
        <w:numPr>
          <w:ilvl w:val="0"/>
          <w:numId w:val="6"/>
        </w:numPr>
        <w:tabs>
          <w:tab w:val="clear" w:pos="360"/>
        </w:tabs>
        <w:ind w:left="426" w:hanging="426"/>
        <w:jc w:val="both"/>
        <w:rPr>
          <w:rFonts w:ascii="Arial" w:hAnsi="Arial" w:cs="Arial"/>
          <w:sz w:val="22"/>
          <w:szCs w:val="22"/>
        </w:rPr>
      </w:pPr>
      <w:r w:rsidRPr="006277FB">
        <w:rPr>
          <w:rFonts w:ascii="Arial" w:eastAsia="Calibri" w:hAnsi="Arial" w:cs="Arial"/>
          <w:sz w:val="22"/>
          <w:szCs w:val="22"/>
          <w:lang w:eastAsia="en-US"/>
        </w:rPr>
        <w:t>Pronajímatel pronajímá předmět nájmu nájemci za účelem slavnostní vánoční výzdoby města Ústí nad Labem v rozsahu uvedeném v této smlouvě.</w:t>
      </w:r>
    </w:p>
    <w:p w:rsidR="00D95999" w:rsidRPr="006277FB" w:rsidRDefault="003B1B07" w:rsidP="006277FB">
      <w:pPr>
        <w:pStyle w:val="Bezmezer"/>
        <w:numPr>
          <w:ilvl w:val="0"/>
          <w:numId w:val="6"/>
        </w:numPr>
        <w:tabs>
          <w:tab w:val="clear" w:pos="360"/>
        </w:tabs>
        <w:spacing w:after="60"/>
        <w:ind w:left="426" w:hanging="426"/>
        <w:jc w:val="both"/>
        <w:rPr>
          <w:rFonts w:ascii="Arial" w:hAnsi="Arial" w:cs="Arial"/>
          <w:sz w:val="22"/>
        </w:rPr>
      </w:pPr>
      <w:r w:rsidRPr="006277FB">
        <w:rPr>
          <w:rFonts w:ascii="Arial" w:hAnsi="Arial" w:cs="Arial"/>
          <w:sz w:val="22"/>
        </w:rPr>
        <w:t>Pronajímatel</w:t>
      </w:r>
      <w:r w:rsidR="00D95999" w:rsidRPr="006277FB">
        <w:rPr>
          <w:rFonts w:ascii="Arial" w:hAnsi="Arial" w:cs="Arial"/>
          <w:sz w:val="22"/>
        </w:rPr>
        <w:t xml:space="preserve"> na své náklady zajišťuje běžnou údržbu, revize a uskladnění světelné výzdoby dle předmětu nájmu.</w:t>
      </w:r>
    </w:p>
    <w:p w:rsidR="00D95999" w:rsidRDefault="00D95999" w:rsidP="008C7B4A">
      <w:pPr>
        <w:jc w:val="center"/>
        <w:rPr>
          <w:rFonts w:ascii="Arial" w:hAnsi="Arial" w:cs="Arial"/>
          <w:b/>
          <w:sz w:val="22"/>
          <w:szCs w:val="22"/>
        </w:rPr>
      </w:pPr>
    </w:p>
    <w:p w:rsidR="00347BB8" w:rsidRDefault="00347BB8" w:rsidP="008C7B4A">
      <w:pPr>
        <w:jc w:val="center"/>
        <w:rPr>
          <w:rFonts w:ascii="Arial" w:hAnsi="Arial" w:cs="Arial"/>
          <w:b/>
          <w:sz w:val="22"/>
          <w:szCs w:val="22"/>
        </w:rPr>
      </w:pPr>
    </w:p>
    <w:p w:rsidR="00375BFB" w:rsidRDefault="00375BFB" w:rsidP="008C7B4A">
      <w:pPr>
        <w:jc w:val="center"/>
        <w:rPr>
          <w:rFonts w:ascii="Arial" w:hAnsi="Arial" w:cs="Arial"/>
          <w:b/>
          <w:sz w:val="22"/>
          <w:szCs w:val="22"/>
        </w:rPr>
      </w:pPr>
    </w:p>
    <w:p w:rsidR="003159E0" w:rsidRDefault="003159E0" w:rsidP="008C7B4A">
      <w:pPr>
        <w:jc w:val="center"/>
        <w:rPr>
          <w:rFonts w:ascii="Arial" w:hAnsi="Arial" w:cs="Arial"/>
          <w:b/>
          <w:sz w:val="22"/>
          <w:szCs w:val="22"/>
        </w:rPr>
      </w:pPr>
      <w:r>
        <w:rPr>
          <w:rFonts w:ascii="Arial" w:hAnsi="Arial" w:cs="Arial"/>
          <w:b/>
          <w:sz w:val="22"/>
          <w:szCs w:val="22"/>
        </w:rPr>
        <w:t>V.</w:t>
      </w:r>
    </w:p>
    <w:p w:rsidR="001F42B0" w:rsidRPr="003C410E" w:rsidRDefault="001F42B0" w:rsidP="006277FB">
      <w:pPr>
        <w:spacing w:after="60"/>
        <w:jc w:val="center"/>
        <w:rPr>
          <w:rFonts w:ascii="Arial" w:hAnsi="Arial" w:cs="Arial"/>
          <w:b/>
          <w:sz w:val="22"/>
          <w:szCs w:val="22"/>
        </w:rPr>
      </w:pPr>
      <w:r w:rsidRPr="003C410E">
        <w:rPr>
          <w:rFonts w:ascii="Arial" w:hAnsi="Arial" w:cs="Arial"/>
          <w:b/>
          <w:sz w:val="22"/>
          <w:szCs w:val="22"/>
        </w:rPr>
        <w:t xml:space="preserve">Cena </w:t>
      </w:r>
      <w:r w:rsidR="007858E2">
        <w:rPr>
          <w:rFonts w:ascii="Arial" w:hAnsi="Arial" w:cs="Arial"/>
          <w:b/>
          <w:sz w:val="22"/>
          <w:szCs w:val="22"/>
        </w:rPr>
        <w:t>a platební podmínky</w:t>
      </w:r>
    </w:p>
    <w:p w:rsidR="00C67CC2" w:rsidRPr="003159E0" w:rsidRDefault="00636FAB" w:rsidP="003159E0">
      <w:pPr>
        <w:pStyle w:val="Odstavecseseznamem"/>
        <w:numPr>
          <w:ilvl w:val="0"/>
          <w:numId w:val="45"/>
        </w:numPr>
        <w:ind w:left="426"/>
        <w:jc w:val="both"/>
        <w:rPr>
          <w:rFonts w:ascii="Arial" w:hAnsi="Arial" w:cs="Arial"/>
          <w:sz w:val="22"/>
          <w:szCs w:val="22"/>
        </w:rPr>
      </w:pPr>
      <w:r w:rsidRPr="003159E0">
        <w:rPr>
          <w:rFonts w:ascii="Arial" w:hAnsi="Arial" w:cs="Arial"/>
          <w:sz w:val="22"/>
          <w:szCs w:val="22"/>
        </w:rPr>
        <w:t>Sjednaná cena</w:t>
      </w:r>
      <w:r w:rsidR="008C7B4A" w:rsidRPr="003159E0">
        <w:rPr>
          <w:rFonts w:ascii="Arial" w:hAnsi="Arial" w:cs="Arial"/>
          <w:sz w:val="22"/>
          <w:szCs w:val="22"/>
        </w:rPr>
        <w:t>, včetně</w:t>
      </w:r>
      <w:r w:rsidRPr="003159E0">
        <w:rPr>
          <w:rFonts w:ascii="Arial" w:hAnsi="Arial" w:cs="Arial"/>
          <w:sz w:val="22"/>
          <w:szCs w:val="22"/>
        </w:rPr>
        <w:t xml:space="preserve"> nájemného</w:t>
      </w:r>
      <w:r w:rsidR="008C7B4A" w:rsidRPr="003159E0">
        <w:rPr>
          <w:rFonts w:ascii="Arial" w:hAnsi="Arial" w:cs="Arial"/>
          <w:sz w:val="22"/>
          <w:szCs w:val="22"/>
        </w:rPr>
        <w:t xml:space="preserve">, </w:t>
      </w:r>
      <w:r w:rsidR="009343A4" w:rsidRPr="003159E0">
        <w:rPr>
          <w:rFonts w:ascii="Arial" w:hAnsi="Arial" w:cs="Arial"/>
          <w:sz w:val="22"/>
          <w:szCs w:val="22"/>
        </w:rPr>
        <w:t xml:space="preserve">instalace, </w:t>
      </w:r>
      <w:proofErr w:type="spellStart"/>
      <w:r w:rsidR="009343A4" w:rsidRPr="003159E0">
        <w:rPr>
          <w:rFonts w:ascii="Arial" w:hAnsi="Arial" w:cs="Arial"/>
          <w:sz w:val="22"/>
          <w:szCs w:val="22"/>
        </w:rPr>
        <w:t>deinstalace</w:t>
      </w:r>
      <w:proofErr w:type="spellEnd"/>
      <w:r w:rsidR="009343A4" w:rsidRPr="003159E0">
        <w:rPr>
          <w:rFonts w:ascii="Arial" w:hAnsi="Arial" w:cs="Arial"/>
          <w:sz w:val="22"/>
          <w:szCs w:val="22"/>
        </w:rPr>
        <w:t xml:space="preserve">, dopravy vánočního osvětlení, </w:t>
      </w:r>
      <w:r w:rsidR="008C7B4A" w:rsidRPr="003159E0">
        <w:rPr>
          <w:rFonts w:ascii="Arial" w:hAnsi="Arial" w:cs="Arial"/>
          <w:sz w:val="22"/>
          <w:szCs w:val="22"/>
        </w:rPr>
        <w:t>servisních</w:t>
      </w:r>
      <w:r w:rsidRPr="003159E0">
        <w:rPr>
          <w:rFonts w:ascii="Arial" w:hAnsi="Arial" w:cs="Arial"/>
          <w:sz w:val="22"/>
          <w:szCs w:val="22"/>
        </w:rPr>
        <w:t xml:space="preserve"> služeb </w:t>
      </w:r>
      <w:r w:rsidR="008C7B4A" w:rsidRPr="003159E0">
        <w:rPr>
          <w:rFonts w:ascii="Arial" w:hAnsi="Arial" w:cs="Arial"/>
          <w:sz w:val="22"/>
          <w:szCs w:val="22"/>
        </w:rPr>
        <w:t>a spotřebního materiálu činí</w:t>
      </w:r>
      <w:r w:rsidR="00C67CC2" w:rsidRPr="003159E0">
        <w:rPr>
          <w:rFonts w:ascii="Arial" w:hAnsi="Arial" w:cs="Arial"/>
          <w:sz w:val="22"/>
          <w:szCs w:val="22"/>
        </w:rPr>
        <w:t>:</w:t>
      </w:r>
    </w:p>
    <w:p w:rsidR="00C67CC2" w:rsidRPr="003C410E" w:rsidRDefault="00E70F63" w:rsidP="00C67CC2">
      <w:pPr>
        <w:tabs>
          <w:tab w:val="right" w:pos="6804"/>
        </w:tabs>
        <w:spacing w:before="60" w:after="60"/>
        <w:ind w:left="709"/>
        <w:jc w:val="both"/>
        <w:rPr>
          <w:rFonts w:ascii="Arial" w:hAnsi="Arial" w:cs="Arial"/>
          <w:sz w:val="22"/>
          <w:szCs w:val="22"/>
          <w:lang w:eastAsia="ar-SA"/>
        </w:rPr>
      </w:pPr>
      <w:r>
        <w:rPr>
          <w:rFonts w:ascii="Arial" w:hAnsi="Arial" w:cs="Arial"/>
          <w:sz w:val="22"/>
          <w:szCs w:val="22"/>
          <w:lang w:eastAsia="ar-SA"/>
        </w:rPr>
        <w:t xml:space="preserve">Cena bez DPH (ZD pro 21 % </w:t>
      </w:r>
      <w:proofErr w:type="gramStart"/>
      <w:r>
        <w:rPr>
          <w:rFonts w:ascii="Arial" w:hAnsi="Arial" w:cs="Arial"/>
          <w:sz w:val="22"/>
          <w:szCs w:val="22"/>
          <w:lang w:eastAsia="ar-SA"/>
        </w:rPr>
        <w:t>DPH)</w:t>
      </w:r>
      <w:r>
        <w:rPr>
          <w:rFonts w:ascii="Arial" w:hAnsi="Arial" w:cs="Arial"/>
          <w:sz w:val="22"/>
          <w:szCs w:val="22"/>
          <w:lang w:eastAsia="ar-SA"/>
        </w:rPr>
        <w:tab/>
      </w:r>
      <w:permStart w:id="632519432" w:edGrp="everyone"/>
      <w:r>
        <w:rPr>
          <w:rFonts w:ascii="Arial" w:hAnsi="Arial" w:cs="Arial"/>
          <w:sz w:val="22"/>
          <w:szCs w:val="22"/>
          <w:lang w:eastAsia="ar-SA"/>
        </w:rPr>
        <w:t>..................</w:t>
      </w:r>
      <w:proofErr w:type="gramEnd"/>
      <w:r w:rsidR="00C67CC2" w:rsidRPr="003C410E">
        <w:rPr>
          <w:rFonts w:ascii="Arial" w:hAnsi="Arial" w:cs="Arial"/>
          <w:sz w:val="22"/>
          <w:szCs w:val="22"/>
          <w:lang w:eastAsia="ar-SA"/>
        </w:rPr>
        <w:t xml:space="preserve"> </w:t>
      </w:r>
      <w:permEnd w:id="632519432"/>
      <w:r w:rsidR="00C67CC2" w:rsidRPr="003C410E">
        <w:rPr>
          <w:rFonts w:ascii="Arial" w:hAnsi="Arial" w:cs="Arial"/>
          <w:sz w:val="22"/>
          <w:szCs w:val="22"/>
          <w:lang w:eastAsia="ar-SA"/>
        </w:rPr>
        <w:t>Kč</w:t>
      </w:r>
    </w:p>
    <w:p w:rsidR="00C67CC2" w:rsidRPr="003C410E" w:rsidRDefault="00C67CC2" w:rsidP="00C67CC2">
      <w:pPr>
        <w:tabs>
          <w:tab w:val="right" w:pos="6804"/>
        </w:tabs>
        <w:spacing w:before="60" w:after="60"/>
        <w:ind w:left="709"/>
        <w:jc w:val="both"/>
        <w:rPr>
          <w:rFonts w:ascii="Arial" w:hAnsi="Arial" w:cs="Arial"/>
          <w:sz w:val="22"/>
          <w:szCs w:val="22"/>
          <w:lang w:eastAsia="ar-SA"/>
        </w:rPr>
      </w:pPr>
      <w:r w:rsidRPr="003C410E">
        <w:rPr>
          <w:rFonts w:ascii="Arial" w:hAnsi="Arial" w:cs="Arial"/>
          <w:sz w:val="22"/>
          <w:szCs w:val="22"/>
          <w:lang w:eastAsia="ar-SA"/>
        </w:rPr>
        <w:t xml:space="preserve">DPH </w:t>
      </w:r>
      <w:proofErr w:type="gramStart"/>
      <w:r w:rsidRPr="003C410E">
        <w:rPr>
          <w:rFonts w:ascii="Arial" w:hAnsi="Arial" w:cs="Arial"/>
          <w:sz w:val="22"/>
          <w:szCs w:val="22"/>
          <w:lang w:eastAsia="ar-SA"/>
        </w:rPr>
        <w:t>21 %</w:t>
      </w:r>
      <w:r w:rsidRPr="003C410E">
        <w:rPr>
          <w:rFonts w:ascii="Arial" w:hAnsi="Arial" w:cs="Arial"/>
          <w:sz w:val="22"/>
          <w:szCs w:val="22"/>
          <w:lang w:eastAsia="ar-SA"/>
        </w:rPr>
        <w:tab/>
      </w:r>
      <w:permStart w:id="1832388737" w:edGrp="everyone"/>
      <w:r w:rsidR="00E70F63">
        <w:rPr>
          <w:rFonts w:ascii="Arial" w:hAnsi="Arial" w:cs="Arial"/>
          <w:sz w:val="22"/>
          <w:szCs w:val="22"/>
          <w:lang w:eastAsia="ar-SA"/>
        </w:rPr>
        <w:t>...................</w:t>
      </w:r>
      <w:proofErr w:type="gramEnd"/>
      <w:r w:rsidR="00E70F63" w:rsidRPr="003C410E">
        <w:rPr>
          <w:rFonts w:ascii="Arial" w:hAnsi="Arial" w:cs="Arial"/>
          <w:sz w:val="22"/>
          <w:szCs w:val="22"/>
          <w:lang w:eastAsia="ar-SA"/>
        </w:rPr>
        <w:t xml:space="preserve"> </w:t>
      </w:r>
      <w:permEnd w:id="1832388737"/>
      <w:r w:rsidRPr="003C410E">
        <w:rPr>
          <w:rFonts w:ascii="Arial" w:hAnsi="Arial" w:cs="Arial"/>
          <w:sz w:val="22"/>
          <w:szCs w:val="22"/>
          <w:lang w:eastAsia="ar-SA"/>
        </w:rPr>
        <w:t>Kč</w:t>
      </w:r>
      <w:r w:rsidRPr="003C410E" w:rsidDel="00382999">
        <w:rPr>
          <w:rFonts w:ascii="Arial" w:hAnsi="Arial" w:cs="Arial"/>
          <w:sz w:val="22"/>
          <w:szCs w:val="22"/>
          <w:lang w:eastAsia="ar-SA"/>
        </w:rPr>
        <w:t xml:space="preserve"> </w:t>
      </w:r>
    </w:p>
    <w:p w:rsidR="00C67CC2" w:rsidRPr="003C410E" w:rsidRDefault="00C67CC2" w:rsidP="00C67CC2">
      <w:pPr>
        <w:spacing w:before="60" w:after="60"/>
        <w:ind w:left="709"/>
        <w:jc w:val="both"/>
        <w:rPr>
          <w:rFonts w:ascii="Arial" w:hAnsi="Arial" w:cs="Arial"/>
          <w:sz w:val="22"/>
          <w:szCs w:val="22"/>
          <w:lang w:eastAsia="ar-SA"/>
        </w:rPr>
      </w:pPr>
      <w:r w:rsidRPr="003C410E">
        <w:rPr>
          <w:rFonts w:ascii="Arial" w:hAnsi="Arial" w:cs="Arial"/>
          <w:sz w:val="22"/>
          <w:szCs w:val="22"/>
          <w:lang w:eastAsia="ar-SA"/>
        </w:rPr>
        <w:t>-------------------------------------------------------------------------------------------------</w:t>
      </w:r>
    </w:p>
    <w:p w:rsidR="00C67CC2" w:rsidRPr="003C410E" w:rsidRDefault="00C67CC2" w:rsidP="00C67CC2">
      <w:pPr>
        <w:tabs>
          <w:tab w:val="right" w:pos="6804"/>
        </w:tabs>
        <w:spacing w:before="60" w:after="60"/>
        <w:ind w:left="709"/>
        <w:jc w:val="both"/>
        <w:rPr>
          <w:rFonts w:ascii="Arial" w:hAnsi="Arial" w:cs="Arial"/>
          <w:sz w:val="22"/>
          <w:szCs w:val="22"/>
          <w:lang w:eastAsia="ar-SA"/>
        </w:rPr>
      </w:pPr>
      <w:r w:rsidRPr="003C410E">
        <w:rPr>
          <w:rFonts w:ascii="Arial" w:hAnsi="Arial" w:cs="Arial"/>
          <w:sz w:val="22"/>
          <w:szCs w:val="22"/>
          <w:lang w:eastAsia="ar-SA"/>
        </w:rPr>
        <w:t xml:space="preserve">Cena celkem včetně </w:t>
      </w:r>
      <w:proofErr w:type="gramStart"/>
      <w:r w:rsidRPr="003C410E">
        <w:rPr>
          <w:rFonts w:ascii="Arial" w:hAnsi="Arial" w:cs="Arial"/>
          <w:sz w:val="22"/>
          <w:szCs w:val="22"/>
          <w:lang w:eastAsia="ar-SA"/>
        </w:rPr>
        <w:t>DPH</w:t>
      </w:r>
      <w:r w:rsidRPr="003C410E">
        <w:rPr>
          <w:rFonts w:ascii="Arial" w:hAnsi="Arial" w:cs="Arial"/>
          <w:sz w:val="22"/>
          <w:szCs w:val="22"/>
          <w:lang w:eastAsia="ar-SA"/>
        </w:rPr>
        <w:tab/>
      </w:r>
      <w:permStart w:id="1597266565" w:edGrp="everyone"/>
      <w:r w:rsidR="00E70F63">
        <w:rPr>
          <w:rFonts w:ascii="Arial" w:hAnsi="Arial" w:cs="Arial"/>
          <w:sz w:val="22"/>
          <w:szCs w:val="22"/>
          <w:lang w:eastAsia="ar-SA"/>
        </w:rPr>
        <w:t>...................</w:t>
      </w:r>
      <w:proofErr w:type="gramEnd"/>
      <w:r w:rsidR="00E70F63" w:rsidRPr="003C410E">
        <w:rPr>
          <w:rFonts w:ascii="Arial" w:hAnsi="Arial" w:cs="Arial"/>
          <w:sz w:val="22"/>
          <w:szCs w:val="22"/>
          <w:lang w:eastAsia="ar-SA"/>
        </w:rPr>
        <w:t xml:space="preserve"> </w:t>
      </w:r>
      <w:permEnd w:id="1597266565"/>
      <w:r w:rsidRPr="003C410E">
        <w:rPr>
          <w:rFonts w:ascii="Arial" w:hAnsi="Arial" w:cs="Arial"/>
          <w:sz w:val="22"/>
          <w:szCs w:val="22"/>
          <w:lang w:eastAsia="ar-SA"/>
        </w:rPr>
        <w:t>Kč</w:t>
      </w:r>
    </w:p>
    <w:p w:rsidR="00C67CC2" w:rsidRPr="003C410E" w:rsidRDefault="00C67CC2" w:rsidP="00C67CC2">
      <w:pPr>
        <w:tabs>
          <w:tab w:val="left" w:pos="0"/>
          <w:tab w:val="left" w:pos="300"/>
        </w:tabs>
        <w:spacing w:before="60" w:after="60"/>
        <w:ind w:left="709"/>
        <w:jc w:val="both"/>
        <w:rPr>
          <w:rFonts w:ascii="Arial" w:hAnsi="Arial" w:cs="Arial"/>
          <w:sz w:val="22"/>
          <w:szCs w:val="22"/>
          <w:lang w:eastAsia="ar-SA"/>
        </w:rPr>
      </w:pPr>
      <w:r w:rsidRPr="003C410E">
        <w:rPr>
          <w:rFonts w:ascii="Arial" w:hAnsi="Arial" w:cs="Arial"/>
          <w:sz w:val="22"/>
          <w:szCs w:val="22"/>
          <w:lang w:eastAsia="ar-SA"/>
        </w:rPr>
        <w:t>(</w:t>
      </w:r>
      <w:proofErr w:type="gramStart"/>
      <w:r w:rsidRPr="003C410E">
        <w:rPr>
          <w:rFonts w:ascii="Arial" w:hAnsi="Arial" w:cs="Arial"/>
          <w:sz w:val="22"/>
          <w:szCs w:val="22"/>
          <w:lang w:eastAsia="ar-SA"/>
        </w:rPr>
        <w:t>Slovy: „</w:t>
      </w:r>
      <w:permStart w:id="956374222" w:edGrp="everyone"/>
      <w:r w:rsidR="00E70F63">
        <w:rPr>
          <w:rFonts w:ascii="Arial" w:hAnsi="Arial" w:cs="Arial"/>
          <w:sz w:val="22"/>
          <w:szCs w:val="22"/>
          <w:highlight w:val="yellow"/>
          <w:lang w:eastAsia="ar-SA"/>
        </w:rPr>
        <w:t>.................................................</w:t>
      </w:r>
      <w:r w:rsidR="00702F43">
        <w:rPr>
          <w:rFonts w:ascii="Arial" w:hAnsi="Arial" w:cs="Arial"/>
          <w:sz w:val="22"/>
          <w:szCs w:val="22"/>
          <w:highlight w:val="yellow"/>
          <w:lang w:eastAsia="ar-SA"/>
        </w:rPr>
        <w:t>..................................................................</w:t>
      </w:r>
      <w:r w:rsidR="00E70F63">
        <w:rPr>
          <w:rFonts w:ascii="Arial" w:hAnsi="Arial" w:cs="Arial"/>
          <w:sz w:val="22"/>
          <w:szCs w:val="22"/>
          <w:highlight w:val="yellow"/>
          <w:lang w:eastAsia="ar-SA"/>
        </w:rPr>
        <w:t>.....</w:t>
      </w:r>
      <w:r w:rsidRPr="003C410E">
        <w:rPr>
          <w:rFonts w:ascii="Arial" w:hAnsi="Arial" w:cs="Arial"/>
          <w:sz w:val="22"/>
          <w:szCs w:val="22"/>
          <w:highlight w:val="yellow"/>
          <w:lang w:eastAsia="ar-SA"/>
        </w:rPr>
        <w:t>.</w:t>
      </w:r>
      <w:permEnd w:id="956374222"/>
      <w:r w:rsidRPr="003C410E">
        <w:rPr>
          <w:rFonts w:ascii="Arial" w:hAnsi="Arial" w:cs="Arial"/>
          <w:sz w:val="22"/>
          <w:szCs w:val="22"/>
          <w:lang w:eastAsia="ar-SA"/>
        </w:rPr>
        <w:t>“)</w:t>
      </w:r>
      <w:proofErr w:type="gramEnd"/>
    </w:p>
    <w:p w:rsidR="00C67CC2" w:rsidRPr="003C410E" w:rsidRDefault="003B1B07" w:rsidP="00C67CC2">
      <w:pPr>
        <w:ind w:left="720"/>
        <w:jc w:val="both"/>
        <w:rPr>
          <w:rFonts w:ascii="Arial" w:hAnsi="Arial" w:cs="Arial"/>
          <w:sz w:val="22"/>
          <w:szCs w:val="22"/>
        </w:rPr>
      </w:pPr>
      <w:r>
        <w:rPr>
          <w:rFonts w:ascii="Arial" w:hAnsi="Arial" w:cs="Arial"/>
          <w:sz w:val="22"/>
          <w:szCs w:val="22"/>
        </w:rPr>
        <w:t>(dále jen „nájemné“)</w:t>
      </w:r>
    </w:p>
    <w:p w:rsidR="00A402C4" w:rsidRPr="00A402C4" w:rsidRDefault="003B1B07" w:rsidP="00A402C4">
      <w:pPr>
        <w:pStyle w:val="Odstavecseseznamem"/>
        <w:numPr>
          <w:ilvl w:val="0"/>
          <w:numId w:val="45"/>
        </w:numPr>
        <w:tabs>
          <w:tab w:val="left" w:pos="426"/>
        </w:tabs>
        <w:suppressAutoHyphens/>
        <w:spacing w:before="60" w:after="60"/>
        <w:ind w:left="426"/>
        <w:jc w:val="both"/>
        <w:rPr>
          <w:rFonts w:ascii="Arial" w:hAnsi="Arial" w:cs="Arial"/>
          <w:sz w:val="22"/>
          <w:szCs w:val="22"/>
          <w:lang w:eastAsia="ar-SA"/>
        </w:rPr>
      </w:pPr>
      <w:r>
        <w:rPr>
          <w:rFonts w:ascii="Arial" w:hAnsi="Arial" w:cs="Arial"/>
          <w:sz w:val="22"/>
          <w:szCs w:val="22"/>
          <w:lang w:eastAsia="ar-SA"/>
        </w:rPr>
        <w:t>Nájemné</w:t>
      </w:r>
      <w:r w:rsidR="007858E2" w:rsidRPr="00A402C4">
        <w:rPr>
          <w:rFonts w:ascii="Arial" w:hAnsi="Arial" w:cs="Arial"/>
          <w:sz w:val="22"/>
          <w:szCs w:val="22"/>
          <w:lang w:eastAsia="ar-SA"/>
        </w:rPr>
        <w:t xml:space="preserve"> je nejvýše přípustn</w:t>
      </w:r>
      <w:r>
        <w:rPr>
          <w:rFonts w:ascii="Arial" w:hAnsi="Arial" w:cs="Arial"/>
          <w:sz w:val="22"/>
          <w:szCs w:val="22"/>
          <w:lang w:eastAsia="ar-SA"/>
        </w:rPr>
        <w:t>é</w:t>
      </w:r>
      <w:r w:rsidR="007858E2" w:rsidRPr="00A402C4">
        <w:rPr>
          <w:rFonts w:ascii="Arial" w:hAnsi="Arial" w:cs="Arial"/>
          <w:sz w:val="22"/>
          <w:szCs w:val="22"/>
          <w:lang w:eastAsia="ar-SA"/>
        </w:rPr>
        <w:t xml:space="preserve"> a nep</w:t>
      </w:r>
      <w:r w:rsidR="00A402C4" w:rsidRPr="00A402C4">
        <w:rPr>
          <w:rFonts w:ascii="Arial" w:hAnsi="Arial" w:cs="Arial"/>
          <w:sz w:val="22"/>
          <w:szCs w:val="22"/>
          <w:lang w:eastAsia="ar-SA"/>
        </w:rPr>
        <w:t>řekročiteln</w:t>
      </w:r>
      <w:r>
        <w:rPr>
          <w:rFonts w:ascii="Arial" w:hAnsi="Arial" w:cs="Arial"/>
          <w:sz w:val="22"/>
          <w:szCs w:val="22"/>
          <w:lang w:eastAsia="ar-SA"/>
        </w:rPr>
        <w:t>é</w:t>
      </w:r>
      <w:r w:rsidR="00A402C4" w:rsidRPr="00A402C4">
        <w:rPr>
          <w:rFonts w:ascii="Arial" w:hAnsi="Arial" w:cs="Arial"/>
          <w:sz w:val="22"/>
          <w:szCs w:val="22"/>
          <w:lang w:eastAsia="ar-SA"/>
        </w:rPr>
        <w:t xml:space="preserve"> a obsahuje veškeré </w:t>
      </w:r>
      <w:r w:rsidR="007858E2" w:rsidRPr="00A402C4">
        <w:rPr>
          <w:rFonts w:ascii="Arial" w:hAnsi="Arial" w:cs="Arial"/>
          <w:sz w:val="22"/>
          <w:szCs w:val="22"/>
          <w:lang w:eastAsia="ar-SA"/>
        </w:rPr>
        <w:t xml:space="preserve">náklady spojené </w:t>
      </w:r>
      <w:r w:rsidR="00856507">
        <w:rPr>
          <w:rFonts w:ascii="Arial" w:hAnsi="Arial" w:cs="Arial"/>
          <w:sz w:val="22"/>
          <w:szCs w:val="22"/>
          <w:lang w:eastAsia="ar-SA"/>
        </w:rPr>
        <w:br/>
      </w:r>
      <w:r>
        <w:rPr>
          <w:rFonts w:ascii="Arial" w:hAnsi="Arial" w:cs="Arial"/>
          <w:sz w:val="22"/>
          <w:szCs w:val="22"/>
          <w:lang w:eastAsia="ar-SA"/>
        </w:rPr>
        <w:t>s nájmem</w:t>
      </w:r>
      <w:r w:rsidR="007858E2" w:rsidRPr="00A402C4">
        <w:rPr>
          <w:rFonts w:ascii="Arial" w:hAnsi="Arial" w:cs="Arial"/>
          <w:sz w:val="22"/>
          <w:szCs w:val="22"/>
          <w:lang w:eastAsia="ar-SA"/>
        </w:rPr>
        <w:t xml:space="preserve">  (zejména: </w:t>
      </w:r>
      <w:r w:rsidR="008B5392" w:rsidRPr="00A402C4">
        <w:rPr>
          <w:rFonts w:ascii="Arial" w:hAnsi="Arial" w:cs="Arial"/>
          <w:sz w:val="22"/>
          <w:szCs w:val="22"/>
          <w:lang w:eastAsia="ar-SA"/>
        </w:rPr>
        <w:t xml:space="preserve">nájemné, </w:t>
      </w:r>
      <w:r w:rsidR="008B5392" w:rsidRPr="00A402C4">
        <w:rPr>
          <w:rFonts w:ascii="Arial" w:hAnsi="Arial" w:cs="Arial"/>
          <w:i/>
          <w:sz w:val="22"/>
          <w:szCs w:val="22"/>
          <w:lang w:eastAsia="ar-SA"/>
        </w:rPr>
        <w:t xml:space="preserve">instalaci, </w:t>
      </w:r>
      <w:proofErr w:type="spellStart"/>
      <w:r w:rsidR="008B5392" w:rsidRPr="00A402C4">
        <w:rPr>
          <w:rFonts w:ascii="Arial" w:hAnsi="Arial" w:cs="Arial"/>
          <w:i/>
          <w:sz w:val="22"/>
          <w:szCs w:val="22"/>
          <w:lang w:eastAsia="ar-SA"/>
        </w:rPr>
        <w:t>deinstalaci</w:t>
      </w:r>
      <w:proofErr w:type="spellEnd"/>
      <w:r w:rsidR="008B5392" w:rsidRPr="00A402C4">
        <w:rPr>
          <w:rFonts w:ascii="Arial" w:hAnsi="Arial" w:cs="Arial"/>
          <w:i/>
          <w:sz w:val="22"/>
          <w:szCs w:val="22"/>
          <w:lang w:eastAsia="ar-SA"/>
        </w:rPr>
        <w:t>, dopravu</w:t>
      </w:r>
      <w:r w:rsidR="007858E2" w:rsidRPr="00A402C4">
        <w:rPr>
          <w:rFonts w:ascii="Arial" w:hAnsi="Arial" w:cs="Arial"/>
          <w:i/>
          <w:sz w:val="22"/>
          <w:szCs w:val="22"/>
          <w:lang w:eastAsia="ar-SA"/>
        </w:rPr>
        <w:t xml:space="preserve"> </w:t>
      </w:r>
      <w:r w:rsidR="008B5392" w:rsidRPr="00A402C4">
        <w:rPr>
          <w:rFonts w:ascii="Arial" w:hAnsi="Arial" w:cs="Arial"/>
          <w:i/>
          <w:sz w:val="22"/>
          <w:szCs w:val="22"/>
          <w:lang w:eastAsia="ar-SA"/>
        </w:rPr>
        <w:t xml:space="preserve">vánočního osvětlení, servisní služby, spotřební materiál </w:t>
      </w:r>
      <w:r w:rsidR="007858E2" w:rsidRPr="00A402C4">
        <w:rPr>
          <w:rFonts w:ascii="Arial" w:hAnsi="Arial" w:cs="Arial"/>
          <w:i/>
          <w:sz w:val="22"/>
          <w:szCs w:val="22"/>
          <w:lang w:eastAsia="ar-SA"/>
        </w:rPr>
        <w:t>apod.).</w:t>
      </w:r>
      <w:r w:rsidR="007858E2" w:rsidRPr="00A402C4">
        <w:rPr>
          <w:rFonts w:ascii="Arial" w:hAnsi="Arial" w:cs="Arial"/>
          <w:sz w:val="22"/>
          <w:szCs w:val="22"/>
          <w:lang w:eastAsia="ar-SA"/>
        </w:rPr>
        <w:t xml:space="preserve"> Nad rámec této ceny nepřísluší </w:t>
      </w:r>
      <w:r w:rsidR="008B5392" w:rsidRPr="00A402C4">
        <w:rPr>
          <w:rFonts w:ascii="Arial" w:hAnsi="Arial" w:cs="Arial"/>
          <w:sz w:val="22"/>
          <w:szCs w:val="22"/>
          <w:lang w:eastAsia="ar-SA"/>
        </w:rPr>
        <w:t>Pronajímateli</w:t>
      </w:r>
      <w:r w:rsidR="007858E2" w:rsidRPr="00A402C4">
        <w:rPr>
          <w:rFonts w:ascii="Arial" w:hAnsi="Arial" w:cs="Arial"/>
          <w:sz w:val="22"/>
          <w:szCs w:val="22"/>
          <w:lang w:eastAsia="ar-SA"/>
        </w:rPr>
        <w:t xml:space="preserve"> za </w:t>
      </w:r>
      <w:r>
        <w:rPr>
          <w:rFonts w:ascii="Arial" w:hAnsi="Arial" w:cs="Arial"/>
          <w:sz w:val="22"/>
          <w:szCs w:val="22"/>
          <w:lang w:eastAsia="ar-SA"/>
        </w:rPr>
        <w:t>nájemné a související služby</w:t>
      </w:r>
      <w:r w:rsidR="007858E2" w:rsidRPr="00A402C4">
        <w:rPr>
          <w:rFonts w:ascii="Arial" w:hAnsi="Arial" w:cs="Arial"/>
          <w:sz w:val="22"/>
          <w:szCs w:val="22"/>
          <w:lang w:eastAsia="ar-SA"/>
        </w:rPr>
        <w:t xml:space="preserve"> žádná jiná odměna.</w:t>
      </w:r>
      <w:bookmarkStart w:id="1" w:name="_Ref357012682"/>
    </w:p>
    <w:p w:rsidR="00C9726F" w:rsidRDefault="003B1B07" w:rsidP="00A402C4">
      <w:pPr>
        <w:pStyle w:val="Odstavecseseznamem"/>
        <w:numPr>
          <w:ilvl w:val="0"/>
          <w:numId w:val="45"/>
        </w:numPr>
        <w:tabs>
          <w:tab w:val="left" w:pos="426"/>
        </w:tabs>
        <w:suppressAutoHyphens/>
        <w:spacing w:before="60" w:after="60"/>
        <w:ind w:left="426"/>
        <w:jc w:val="both"/>
        <w:rPr>
          <w:rFonts w:ascii="Arial" w:hAnsi="Arial" w:cs="Arial"/>
          <w:sz w:val="22"/>
          <w:szCs w:val="22"/>
          <w:lang w:eastAsia="ar-SA"/>
        </w:rPr>
      </w:pPr>
      <w:r>
        <w:rPr>
          <w:rFonts w:ascii="Arial" w:hAnsi="Arial" w:cs="Arial"/>
          <w:sz w:val="22"/>
          <w:szCs w:val="22"/>
          <w:lang w:eastAsia="ar-SA"/>
        </w:rPr>
        <w:t>Nájemné</w:t>
      </w:r>
      <w:r w:rsidR="007858E2" w:rsidRPr="00C9726F">
        <w:rPr>
          <w:rFonts w:ascii="Arial" w:hAnsi="Arial" w:cs="Arial"/>
          <w:sz w:val="22"/>
          <w:szCs w:val="22"/>
          <w:lang w:eastAsia="ar-SA"/>
        </w:rPr>
        <w:t xml:space="preserve"> je splatn</w:t>
      </w:r>
      <w:r>
        <w:rPr>
          <w:rFonts w:ascii="Arial" w:hAnsi="Arial" w:cs="Arial"/>
          <w:sz w:val="22"/>
          <w:szCs w:val="22"/>
          <w:lang w:eastAsia="ar-SA"/>
        </w:rPr>
        <w:t>é</w:t>
      </w:r>
      <w:r w:rsidR="007858E2" w:rsidRPr="00C9726F">
        <w:rPr>
          <w:rFonts w:ascii="Arial" w:hAnsi="Arial" w:cs="Arial"/>
          <w:sz w:val="22"/>
          <w:szCs w:val="22"/>
          <w:lang w:eastAsia="ar-SA"/>
        </w:rPr>
        <w:t xml:space="preserve"> na základě daňového dokladu (faktury) vystaveného </w:t>
      </w:r>
      <w:r w:rsidR="008B5392" w:rsidRPr="00C9726F">
        <w:rPr>
          <w:rFonts w:ascii="Arial" w:hAnsi="Arial" w:cs="Arial"/>
          <w:sz w:val="22"/>
          <w:szCs w:val="22"/>
          <w:lang w:eastAsia="ar-SA"/>
        </w:rPr>
        <w:t>Pronajímatelem</w:t>
      </w:r>
      <w:r w:rsidR="007858E2" w:rsidRPr="00C9726F">
        <w:rPr>
          <w:rFonts w:ascii="Arial" w:hAnsi="Arial" w:cs="Arial"/>
          <w:sz w:val="22"/>
          <w:szCs w:val="22"/>
          <w:lang w:eastAsia="ar-SA"/>
        </w:rPr>
        <w:t xml:space="preserve"> </w:t>
      </w:r>
      <w:r w:rsidR="00856507">
        <w:rPr>
          <w:rFonts w:ascii="Arial" w:hAnsi="Arial" w:cs="Arial"/>
          <w:sz w:val="22"/>
          <w:szCs w:val="22"/>
          <w:lang w:eastAsia="ar-SA"/>
        </w:rPr>
        <w:br/>
      </w:r>
      <w:r w:rsidR="007858E2" w:rsidRPr="00C9726F">
        <w:rPr>
          <w:rFonts w:ascii="Arial" w:hAnsi="Arial" w:cs="Arial"/>
          <w:sz w:val="22"/>
          <w:szCs w:val="22"/>
          <w:lang w:eastAsia="ar-SA"/>
        </w:rPr>
        <w:t xml:space="preserve">a doručeného na adresu </w:t>
      </w:r>
      <w:r w:rsidR="008B5392" w:rsidRPr="00C9726F">
        <w:rPr>
          <w:rFonts w:ascii="Arial" w:hAnsi="Arial" w:cs="Arial"/>
          <w:sz w:val="22"/>
          <w:szCs w:val="22"/>
          <w:lang w:eastAsia="ar-SA"/>
        </w:rPr>
        <w:t>Nájemce</w:t>
      </w:r>
      <w:r w:rsidR="007858E2" w:rsidRPr="00C9726F">
        <w:rPr>
          <w:rFonts w:ascii="Arial" w:hAnsi="Arial" w:cs="Arial"/>
          <w:sz w:val="22"/>
          <w:szCs w:val="22"/>
          <w:lang w:eastAsia="ar-SA"/>
        </w:rPr>
        <w:t xml:space="preserve"> v listinné či elektronické formě</w:t>
      </w:r>
      <w:r w:rsidR="0005275F" w:rsidRPr="00C9726F">
        <w:rPr>
          <w:rFonts w:ascii="Arial" w:hAnsi="Arial" w:cs="Arial"/>
          <w:sz w:val="22"/>
          <w:szCs w:val="22"/>
          <w:lang w:eastAsia="ar-SA"/>
        </w:rPr>
        <w:t xml:space="preserve"> nejpozději do 14 dnů od instalace slavnostní iluminační techniky</w:t>
      </w:r>
      <w:r w:rsidR="007858E2" w:rsidRPr="00C9726F">
        <w:rPr>
          <w:rFonts w:ascii="Arial" w:hAnsi="Arial" w:cs="Arial"/>
          <w:sz w:val="22"/>
          <w:szCs w:val="22"/>
          <w:lang w:eastAsia="ar-SA"/>
        </w:rPr>
        <w:t>. K ceně bude při fakturaci připočtena DPH v zákonné výši. Každá faktura musí obsahovat náležitosti daňového dokladu v souladu s ustanovením § 29 zákona č. 235/2004 Sb., o dani z přidané hodnoty, ve znění pozdějších předpisů (dále jen „</w:t>
      </w:r>
      <w:r w:rsidR="007858E2" w:rsidRPr="00C9726F">
        <w:rPr>
          <w:rFonts w:ascii="Arial" w:hAnsi="Arial" w:cs="Arial"/>
          <w:b/>
          <w:sz w:val="22"/>
          <w:szCs w:val="22"/>
          <w:lang w:eastAsia="ar-SA"/>
        </w:rPr>
        <w:t>ZDPH</w:t>
      </w:r>
      <w:r w:rsidR="007858E2" w:rsidRPr="00C9726F">
        <w:rPr>
          <w:rFonts w:ascii="Arial" w:hAnsi="Arial" w:cs="Arial"/>
          <w:sz w:val="22"/>
          <w:szCs w:val="22"/>
          <w:lang w:eastAsia="ar-SA"/>
        </w:rPr>
        <w:t>“) a zákona č. 563/1991 Sb., o účetnictví, ve znění pozdějších předpisů (dále jen „</w:t>
      </w:r>
      <w:r w:rsidR="007858E2" w:rsidRPr="00C9726F">
        <w:rPr>
          <w:rFonts w:ascii="Arial" w:hAnsi="Arial" w:cs="Arial"/>
          <w:b/>
          <w:sz w:val="22"/>
          <w:szCs w:val="22"/>
          <w:lang w:eastAsia="ar-SA"/>
        </w:rPr>
        <w:t>ZOÚ</w:t>
      </w:r>
      <w:r w:rsidR="007858E2" w:rsidRPr="00C9726F">
        <w:rPr>
          <w:rFonts w:ascii="Arial" w:hAnsi="Arial" w:cs="Arial"/>
          <w:sz w:val="22"/>
          <w:szCs w:val="22"/>
          <w:lang w:eastAsia="ar-SA"/>
        </w:rPr>
        <w:t xml:space="preserve">“). </w:t>
      </w:r>
      <w:bookmarkEnd w:id="1"/>
    </w:p>
    <w:p w:rsidR="00A402C4" w:rsidRPr="00C9726F" w:rsidRDefault="007858E2" w:rsidP="00A402C4">
      <w:pPr>
        <w:pStyle w:val="Odstavecseseznamem"/>
        <w:numPr>
          <w:ilvl w:val="0"/>
          <w:numId w:val="45"/>
        </w:numPr>
        <w:tabs>
          <w:tab w:val="left" w:pos="426"/>
        </w:tabs>
        <w:suppressAutoHyphens/>
        <w:spacing w:before="60" w:after="60"/>
        <w:ind w:left="426"/>
        <w:jc w:val="both"/>
        <w:rPr>
          <w:rFonts w:ascii="Arial" w:hAnsi="Arial" w:cs="Arial"/>
          <w:sz w:val="22"/>
          <w:szCs w:val="22"/>
          <w:lang w:eastAsia="ar-SA"/>
        </w:rPr>
      </w:pPr>
      <w:r w:rsidRPr="00C9726F">
        <w:rPr>
          <w:rFonts w:ascii="Arial" w:hAnsi="Arial" w:cs="Arial"/>
          <w:sz w:val="22"/>
          <w:szCs w:val="22"/>
          <w:lang w:eastAsia="ar-SA"/>
        </w:rPr>
        <w:t xml:space="preserve">V případě, že </w:t>
      </w:r>
      <w:r w:rsidR="0005275F" w:rsidRPr="00C9726F">
        <w:rPr>
          <w:rFonts w:ascii="Arial" w:hAnsi="Arial" w:cs="Arial"/>
          <w:sz w:val="22"/>
          <w:szCs w:val="22"/>
          <w:lang w:eastAsia="ar-SA"/>
        </w:rPr>
        <w:t>Pronajímatelem</w:t>
      </w:r>
      <w:r w:rsidRPr="00C9726F">
        <w:rPr>
          <w:rFonts w:ascii="Arial" w:hAnsi="Arial" w:cs="Arial"/>
          <w:sz w:val="22"/>
          <w:szCs w:val="22"/>
          <w:lang w:eastAsia="ar-SA"/>
        </w:rPr>
        <w:t xml:space="preserve"> vystavená faktura nebude obsahovat všechny náležitosti dle </w:t>
      </w:r>
      <w:r w:rsidRPr="00D1295B">
        <w:rPr>
          <w:rFonts w:ascii="Arial" w:hAnsi="Arial" w:cs="Arial"/>
          <w:sz w:val="22"/>
          <w:szCs w:val="22"/>
          <w:lang w:eastAsia="ar-SA"/>
        </w:rPr>
        <w:t xml:space="preserve">odst. </w:t>
      </w:r>
      <w:r w:rsidR="00C9726F" w:rsidRPr="00D1295B">
        <w:rPr>
          <w:rFonts w:ascii="Arial" w:hAnsi="Arial" w:cs="Arial"/>
          <w:sz w:val="22"/>
          <w:szCs w:val="22"/>
          <w:lang w:eastAsia="ar-SA"/>
        </w:rPr>
        <w:t>3</w:t>
      </w:r>
      <w:r w:rsidRPr="00D1295B">
        <w:rPr>
          <w:rFonts w:ascii="Arial" w:hAnsi="Arial" w:cs="Arial"/>
          <w:sz w:val="22"/>
          <w:szCs w:val="22"/>
          <w:lang w:eastAsia="ar-SA"/>
        </w:rPr>
        <w:t xml:space="preserve"> této Smlouvy nebo nebude splňovat náležitosti daňového dokladu, je </w:t>
      </w:r>
      <w:r w:rsidR="0005275F" w:rsidRPr="00D1295B">
        <w:rPr>
          <w:rFonts w:ascii="Arial" w:hAnsi="Arial" w:cs="Arial"/>
          <w:sz w:val="22"/>
          <w:szCs w:val="22"/>
          <w:lang w:eastAsia="ar-SA"/>
        </w:rPr>
        <w:t>Nájemce</w:t>
      </w:r>
      <w:r w:rsidRPr="00D1295B">
        <w:rPr>
          <w:rFonts w:ascii="Arial" w:hAnsi="Arial" w:cs="Arial"/>
          <w:sz w:val="22"/>
          <w:szCs w:val="22"/>
          <w:lang w:eastAsia="ar-SA"/>
        </w:rPr>
        <w:t xml:space="preserve"> oprávněn ve </w:t>
      </w:r>
      <w:r w:rsidRPr="00C9726F">
        <w:rPr>
          <w:rFonts w:ascii="Arial" w:hAnsi="Arial" w:cs="Arial"/>
          <w:sz w:val="22"/>
          <w:szCs w:val="22"/>
          <w:lang w:eastAsia="ar-SA"/>
        </w:rPr>
        <w:t xml:space="preserve">lhůtě do deseti pracovních dnů od jejího obdržení fakturu vrátit </w:t>
      </w:r>
      <w:r w:rsidR="0005275F" w:rsidRPr="00C9726F">
        <w:rPr>
          <w:rFonts w:ascii="Arial" w:hAnsi="Arial" w:cs="Arial"/>
          <w:sz w:val="22"/>
          <w:szCs w:val="22"/>
          <w:lang w:eastAsia="ar-SA"/>
        </w:rPr>
        <w:t>Pronajímateli</w:t>
      </w:r>
      <w:r w:rsidRPr="00C9726F">
        <w:rPr>
          <w:rFonts w:ascii="Arial" w:hAnsi="Arial" w:cs="Arial"/>
          <w:sz w:val="22"/>
          <w:szCs w:val="22"/>
          <w:lang w:eastAsia="ar-SA"/>
        </w:rPr>
        <w:t xml:space="preserve"> k opravě či doplnění. Lhůta splatnosti </w:t>
      </w:r>
      <w:r w:rsidR="003B1B07">
        <w:rPr>
          <w:rFonts w:ascii="Arial" w:hAnsi="Arial" w:cs="Arial"/>
          <w:sz w:val="22"/>
          <w:szCs w:val="22"/>
          <w:lang w:eastAsia="ar-SA"/>
        </w:rPr>
        <w:t>nájemného</w:t>
      </w:r>
      <w:r w:rsidRPr="00C9726F">
        <w:rPr>
          <w:rFonts w:ascii="Arial" w:hAnsi="Arial" w:cs="Arial"/>
          <w:sz w:val="22"/>
          <w:szCs w:val="22"/>
          <w:lang w:eastAsia="ar-SA"/>
        </w:rPr>
        <w:t xml:space="preserve"> v takovémto případě počíná běžet ode dne doručení opravené nebo doplněné faktury </w:t>
      </w:r>
      <w:r w:rsidR="0005275F" w:rsidRPr="00C9726F">
        <w:rPr>
          <w:rFonts w:ascii="Arial" w:hAnsi="Arial" w:cs="Arial"/>
          <w:sz w:val="22"/>
          <w:szCs w:val="22"/>
          <w:lang w:eastAsia="ar-SA"/>
        </w:rPr>
        <w:t>Nájemci</w:t>
      </w:r>
      <w:r w:rsidRPr="00C9726F">
        <w:rPr>
          <w:rFonts w:ascii="Arial" w:hAnsi="Arial" w:cs="Arial"/>
          <w:sz w:val="22"/>
          <w:szCs w:val="22"/>
          <w:lang w:eastAsia="ar-SA"/>
        </w:rPr>
        <w:t xml:space="preserve">. Nevrátí-li </w:t>
      </w:r>
      <w:r w:rsidR="0005275F" w:rsidRPr="00C9726F">
        <w:rPr>
          <w:rFonts w:ascii="Arial" w:hAnsi="Arial" w:cs="Arial"/>
          <w:sz w:val="22"/>
          <w:szCs w:val="22"/>
          <w:lang w:eastAsia="ar-SA"/>
        </w:rPr>
        <w:t>Nájemce</w:t>
      </w:r>
      <w:r w:rsidRPr="00C9726F">
        <w:rPr>
          <w:rFonts w:ascii="Arial" w:hAnsi="Arial" w:cs="Arial"/>
          <w:sz w:val="22"/>
          <w:szCs w:val="22"/>
          <w:lang w:eastAsia="ar-SA"/>
        </w:rPr>
        <w:t xml:space="preserve"> </w:t>
      </w:r>
      <w:r w:rsidR="0005275F" w:rsidRPr="00C9726F">
        <w:rPr>
          <w:rFonts w:ascii="Arial" w:hAnsi="Arial" w:cs="Arial"/>
          <w:sz w:val="22"/>
          <w:szCs w:val="22"/>
          <w:lang w:eastAsia="ar-SA"/>
        </w:rPr>
        <w:t>Pronajímateli</w:t>
      </w:r>
      <w:r w:rsidRPr="00C9726F">
        <w:rPr>
          <w:rFonts w:ascii="Arial" w:hAnsi="Arial" w:cs="Arial"/>
          <w:sz w:val="22"/>
          <w:szCs w:val="22"/>
          <w:lang w:eastAsia="ar-SA"/>
        </w:rPr>
        <w:t xml:space="preserve"> fakturu ve lhůtě specifikované v tomto odstavci, má se za to, že k faktuře </w:t>
      </w:r>
      <w:r w:rsidR="0005275F" w:rsidRPr="00C9726F">
        <w:rPr>
          <w:rFonts w:ascii="Arial" w:hAnsi="Arial" w:cs="Arial"/>
          <w:sz w:val="22"/>
          <w:szCs w:val="22"/>
          <w:lang w:eastAsia="ar-SA"/>
        </w:rPr>
        <w:t>Nájemce</w:t>
      </w:r>
      <w:r w:rsidRPr="00C9726F">
        <w:rPr>
          <w:rFonts w:ascii="Arial" w:hAnsi="Arial" w:cs="Arial"/>
          <w:sz w:val="22"/>
          <w:szCs w:val="22"/>
          <w:lang w:eastAsia="ar-SA"/>
        </w:rPr>
        <w:t xml:space="preserve"> nemá výhrady.</w:t>
      </w:r>
    </w:p>
    <w:p w:rsidR="00A402C4" w:rsidRDefault="007858E2" w:rsidP="00A402C4">
      <w:pPr>
        <w:pStyle w:val="Odstavecseseznamem"/>
        <w:numPr>
          <w:ilvl w:val="0"/>
          <w:numId w:val="45"/>
        </w:numPr>
        <w:tabs>
          <w:tab w:val="left" w:pos="426"/>
        </w:tabs>
        <w:suppressAutoHyphens/>
        <w:spacing w:before="60" w:after="60"/>
        <w:ind w:left="426"/>
        <w:jc w:val="both"/>
        <w:rPr>
          <w:rFonts w:ascii="Arial" w:hAnsi="Arial" w:cs="Arial"/>
          <w:sz w:val="22"/>
          <w:szCs w:val="22"/>
          <w:lang w:eastAsia="ar-SA"/>
        </w:rPr>
      </w:pPr>
      <w:r w:rsidRPr="00A402C4">
        <w:rPr>
          <w:rFonts w:ascii="Arial" w:hAnsi="Arial" w:cs="Arial"/>
          <w:sz w:val="22"/>
          <w:szCs w:val="22"/>
          <w:lang w:eastAsia="ar-SA"/>
        </w:rPr>
        <w:t xml:space="preserve">Splatnost faktury činí </w:t>
      </w:r>
      <w:r w:rsidR="0005275F" w:rsidRPr="00A402C4">
        <w:rPr>
          <w:rFonts w:ascii="Arial" w:hAnsi="Arial" w:cs="Arial"/>
          <w:sz w:val="22"/>
          <w:szCs w:val="22"/>
          <w:lang w:eastAsia="ar-SA"/>
        </w:rPr>
        <w:t>14</w:t>
      </w:r>
      <w:r w:rsidRPr="00A402C4">
        <w:rPr>
          <w:rFonts w:ascii="Arial" w:hAnsi="Arial" w:cs="Arial"/>
          <w:sz w:val="22"/>
          <w:szCs w:val="22"/>
          <w:lang w:eastAsia="ar-SA"/>
        </w:rPr>
        <w:t xml:space="preserve"> dnů ode dne jejího doručení </w:t>
      </w:r>
      <w:r w:rsidR="0005275F" w:rsidRPr="00A402C4">
        <w:rPr>
          <w:rFonts w:ascii="Arial" w:hAnsi="Arial" w:cs="Arial"/>
          <w:sz w:val="22"/>
          <w:szCs w:val="22"/>
          <w:lang w:eastAsia="ar-SA"/>
        </w:rPr>
        <w:t>Nájemci</w:t>
      </w:r>
      <w:r w:rsidRPr="00A402C4">
        <w:rPr>
          <w:rFonts w:ascii="Arial" w:hAnsi="Arial" w:cs="Arial"/>
          <w:sz w:val="22"/>
          <w:szCs w:val="22"/>
          <w:lang w:eastAsia="ar-SA"/>
        </w:rPr>
        <w:t>.</w:t>
      </w:r>
    </w:p>
    <w:p w:rsidR="00A402C4" w:rsidRDefault="007858E2" w:rsidP="00A402C4">
      <w:pPr>
        <w:pStyle w:val="Odstavecseseznamem"/>
        <w:numPr>
          <w:ilvl w:val="0"/>
          <w:numId w:val="45"/>
        </w:numPr>
        <w:tabs>
          <w:tab w:val="left" w:pos="426"/>
        </w:tabs>
        <w:suppressAutoHyphens/>
        <w:spacing w:before="60" w:after="60"/>
        <w:ind w:left="426"/>
        <w:jc w:val="both"/>
        <w:rPr>
          <w:rFonts w:ascii="Arial" w:hAnsi="Arial" w:cs="Arial"/>
          <w:sz w:val="22"/>
          <w:szCs w:val="22"/>
          <w:lang w:eastAsia="ar-SA"/>
        </w:rPr>
      </w:pPr>
      <w:r w:rsidRPr="00A402C4">
        <w:rPr>
          <w:rFonts w:ascii="Arial" w:hAnsi="Arial" w:cs="Arial"/>
          <w:sz w:val="22"/>
          <w:szCs w:val="22"/>
          <w:lang w:eastAsia="ar-SA"/>
        </w:rPr>
        <w:t>Zhotovitel není oprávněn požadovat zálohové platby.</w:t>
      </w:r>
    </w:p>
    <w:p w:rsidR="00A402C4" w:rsidRDefault="007858E2" w:rsidP="00A402C4">
      <w:pPr>
        <w:pStyle w:val="Odstavecseseznamem"/>
        <w:numPr>
          <w:ilvl w:val="0"/>
          <w:numId w:val="45"/>
        </w:numPr>
        <w:tabs>
          <w:tab w:val="left" w:pos="426"/>
        </w:tabs>
        <w:suppressAutoHyphens/>
        <w:spacing w:before="60" w:after="60"/>
        <w:ind w:left="426"/>
        <w:jc w:val="both"/>
        <w:rPr>
          <w:rFonts w:ascii="Arial" w:hAnsi="Arial" w:cs="Arial"/>
          <w:sz w:val="22"/>
          <w:szCs w:val="22"/>
          <w:lang w:eastAsia="ar-SA"/>
        </w:rPr>
      </w:pPr>
      <w:r w:rsidRPr="00A402C4">
        <w:rPr>
          <w:rFonts w:ascii="Arial" w:hAnsi="Arial" w:cs="Arial"/>
          <w:sz w:val="22"/>
          <w:szCs w:val="22"/>
          <w:lang w:eastAsia="ar-SA"/>
        </w:rPr>
        <w:t xml:space="preserve">V případě, že některé ze stran této Smlouvy vznikne nárok na zaplacení smluvní pokuty, zašle tato smluvní strana společně s výzvou k uhrazení pokuty dle této Smlouvy fakturu na částku ve výši smluvní pokuty splňující náležitosti daňového dokladu podle ZDPH </w:t>
      </w:r>
      <w:r w:rsidR="00856507">
        <w:rPr>
          <w:rFonts w:ascii="Arial" w:hAnsi="Arial" w:cs="Arial"/>
          <w:sz w:val="22"/>
          <w:szCs w:val="22"/>
          <w:lang w:eastAsia="ar-SA"/>
        </w:rPr>
        <w:br/>
      </w:r>
      <w:r w:rsidRPr="00A402C4">
        <w:rPr>
          <w:rFonts w:ascii="Arial" w:hAnsi="Arial" w:cs="Arial"/>
          <w:sz w:val="22"/>
          <w:szCs w:val="22"/>
          <w:lang w:eastAsia="ar-SA"/>
        </w:rPr>
        <w:t xml:space="preserve">a účetního dokladu podle ZOÚ druhé smluvní straně. Smluvní pokuta je splatná do 30 dnů ode dne doručení faktury smluvní straně povinné k její úhradě. </w:t>
      </w:r>
    </w:p>
    <w:p w:rsidR="00A402C4" w:rsidRDefault="007858E2" w:rsidP="00A402C4">
      <w:pPr>
        <w:pStyle w:val="Odstavecseseznamem"/>
        <w:numPr>
          <w:ilvl w:val="0"/>
          <w:numId w:val="45"/>
        </w:numPr>
        <w:tabs>
          <w:tab w:val="left" w:pos="426"/>
        </w:tabs>
        <w:suppressAutoHyphens/>
        <w:spacing w:before="60" w:after="60"/>
        <w:ind w:left="426"/>
        <w:jc w:val="both"/>
        <w:rPr>
          <w:rFonts w:ascii="Arial" w:hAnsi="Arial" w:cs="Arial"/>
          <w:sz w:val="22"/>
          <w:szCs w:val="22"/>
          <w:lang w:eastAsia="ar-SA"/>
        </w:rPr>
      </w:pPr>
      <w:r w:rsidRPr="00A402C4">
        <w:rPr>
          <w:rFonts w:ascii="Arial" w:hAnsi="Arial" w:cs="Arial"/>
          <w:sz w:val="22"/>
          <w:szCs w:val="22"/>
          <w:lang w:eastAsia="ar-SA"/>
        </w:rPr>
        <w:t>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škody. Náhrada škody je splatná do 30 dnů ode dne doručení řádného vyúčtování druhé smluvní straně.</w:t>
      </w:r>
    </w:p>
    <w:p w:rsidR="00A402C4" w:rsidRDefault="00A85CD9" w:rsidP="00A402C4">
      <w:pPr>
        <w:pStyle w:val="Odstavecseseznamem"/>
        <w:numPr>
          <w:ilvl w:val="0"/>
          <w:numId w:val="45"/>
        </w:numPr>
        <w:tabs>
          <w:tab w:val="left" w:pos="426"/>
        </w:tabs>
        <w:suppressAutoHyphens/>
        <w:spacing w:before="60" w:after="60"/>
        <w:ind w:left="426"/>
        <w:jc w:val="both"/>
        <w:rPr>
          <w:rFonts w:ascii="Arial" w:hAnsi="Arial" w:cs="Arial"/>
          <w:sz w:val="22"/>
          <w:szCs w:val="22"/>
          <w:lang w:eastAsia="ar-SA"/>
        </w:rPr>
      </w:pPr>
      <w:r w:rsidRPr="00A402C4">
        <w:rPr>
          <w:rFonts w:ascii="Arial" w:hAnsi="Arial" w:cs="Arial"/>
          <w:sz w:val="22"/>
          <w:szCs w:val="22"/>
          <w:lang w:eastAsia="ar-SA"/>
        </w:rPr>
        <w:t>Nájemce</w:t>
      </w:r>
      <w:r w:rsidR="007858E2" w:rsidRPr="00A402C4">
        <w:rPr>
          <w:rFonts w:ascii="Arial" w:hAnsi="Arial" w:cs="Arial"/>
          <w:sz w:val="22"/>
          <w:szCs w:val="22"/>
          <w:lang w:eastAsia="ar-SA"/>
        </w:rPr>
        <w:t xml:space="preserve"> bude hradit přijatou fakturu</w:t>
      </w:r>
      <w:r w:rsidR="007858E2" w:rsidRPr="00A402C4">
        <w:rPr>
          <w:rFonts w:ascii="Arial" w:hAnsi="Arial" w:cs="Arial"/>
          <w:i/>
          <w:sz w:val="22"/>
          <w:szCs w:val="22"/>
          <w:lang w:eastAsia="ar-SA"/>
        </w:rPr>
        <w:t xml:space="preserve"> </w:t>
      </w:r>
      <w:r w:rsidR="007858E2" w:rsidRPr="00A402C4">
        <w:rPr>
          <w:rFonts w:ascii="Arial" w:hAnsi="Arial" w:cs="Arial"/>
          <w:sz w:val="22"/>
          <w:szCs w:val="22"/>
          <w:lang w:eastAsia="ar-SA"/>
        </w:rPr>
        <w:t xml:space="preserve">pouze bankovním převodem na bankovní účet uvedený v záhlaví této smlouvy. </w:t>
      </w:r>
    </w:p>
    <w:p w:rsidR="007858E2" w:rsidRDefault="007858E2" w:rsidP="00A402C4">
      <w:pPr>
        <w:pStyle w:val="Odstavecseseznamem"/>
        <w:numPr>
          <w:ilvl w:val="0"/>
          <w:numId w:val="45"/>
        </w:numPr>
        <w:tabs>
          <w:tab w:val="left" w:pos="426"/>
        </w:tabs>
        <w:suppressAutoHyphens/>
        <w:spacing w:before="60" w:after="60"/>
        <w:ind w:left="426"/>
        <w:jc w:val="both"/>
        <w:rPr>
          <w:rFonts w:ascii="Arial" w:hAnsi="Arial" w:cs="Arial"/>
          <w:sz w:val="22"/>
          <w:szCs w:val="22"/>
          <w:lang w:eastAsia="ar-SA"/>
        </w:rPr>
      </w:pPr>
      <w:r w:rsidRPr="00A402C4">
        <w:rPr>
          <w:rFonts w:ascii="Arial" w:hAnsi="Arial" w:cs="Arial"/>
          <w:sz w:val="22"/>
          <w:szCs w:val="22"/>
          <w:lang w:eastAsia="ar-SA"/>
        </w:rPr>
        <w:t xml:space="preserve">Stane-li se </w:t>
      </w:r>
      <w:r w:rsidR="00A85CD9" w:rsidRPr="00A402C4">
        <w:rPr>
          <w:rFonts w:ascii="Arial" w:hAnsi="Arial" w:cs="Arial"/>
          <w:sz w:val="22"/>
          <w:szCs w:val="22"/>
          <w:lang w:eastAsia="ar-SA"/>
        </w:rPr>
        <w:t>Pronajímatel</w:t>
      </w:r>
      <w:r w:rsidRPr="00A402C4">
        <w:rPr>
          <w:rFonts w:ascii="Arial" w:hAnsi="Arial" w:cs="Arial"/>
          <w:sz w:val="22"/>
          <w:szCs w:val="22"/>
          <w:lang w:eastAsia="ar-SA"/>
        </w:rPr>
        <w:t xml:space="preserve"> nespolehlivým plátcem ve smyslu ZDPH, zaplatí </w:t>
      </w:r>
      <w:r w:rsidR="00A85CD9" w:rsidRPr="00A402C4">
        <w:rPr>
          <w:rFonts w:ascii="Arial" w:hAnsi="Arial" w:cs="Arial"/>
          <w:sz w:val="22"/>
          <w:szCs w:val="22"/>
          <w:lang w:eastAsia="ar-SA"/>
        </w:rPr>
        <w:t>Nájemce</w:t>
      </w:r>
      <w:r w:rsidRPr="00A402C4">
        <w:rPr>
          <w:rFonts w:ascii="Arial" w:hAnsi="Arial" w:cs="Arial"/>
          <w:sz w:val="22"/>
          <w:szCs w:val="22"/>
          <w:lang w:eastAsia="ar-SA"/>
        </w:rPr>
        <w:t xml:space="preserve"> pouze základ daně. Příslušná výše DPH bude uhrazena až po písemném doložení </w:t>
      </w:r>
      <w:r w:rsidR="00A85CD9" w:rsidRPr="00A402C4">
        <w:rPr>
          <w:rFonts w:ascii="Arial" w:hAnsi="Arial" w:cs="Arial"/>
          <w:sz w:val="22"/>
          <w:szCs w:val="22"/>
          <w:lang w:eastAsia="ar-SA"/>
        </w:rPr>
        <w:t xml:space="preserve">Pronajímatele </w:t>
      </w:r>
      <w:r w:rsidRPr="00A402C4">
        <w:rPr>
          <w:rFonts w:ascii="Arial" w:hAnsi="Arial" w:cs="Arial"/>
          <w:sz w:val="22"/>
          <w:szCs w:val="22"/>
          <w:lang w:eastAsia="ar-SA"/>
        </w:rPr>
        <w:t>o jeho úhradě příslušnému správci daně.</w:t>
      </w:r>
    </w:p>
    <w:p w:rsidR="000519F9" w:rsidRPr="000519F9" w:rsidRDefault="000519F9" w:rsidP="000519F9">
      <w:pPr>
        <w:pStyle w:val="Odstavecseseznamem"/>
        <w:numPr>
          <w:ilvl w:val="0"/>
          <w:numId w:val="45"/>
        </w:numPr>
        <w:ind w:left="426"/>
        <w:jc w:val="both"/>
        <w:rPr>
          <w:rFonts w:ascii="Arial" w:hAnsi="Arial" w:cs="Arial"/>
          <w:sz w:val="22"/>
          <w:szCs w:val="22"/>
          <w:lang w:eastAsia="ar-SA"/>
        </w:rPr>
      </w:pPr>
      <w:r w:rsidRPr="000519F9">
        <w:rPr>
          <w:rFonts w:ascii="Arial" w:hAnsi="Arial" w:cs="Arial"/>
          <w:sz w:val="22"/>
          <w:szCs w:val="22"/>
          <w:lang w:eastAsia="ar-SA"/>
        </w:rPr>
        <w:t>Smluvní strany se dohodly, že objednatel je oprávněn jednostranně započíst jakoukoliv svou pohledávku proti splatné či nesplatné pohledávce zhotovitele, a to i částečně, bez ohledu na to, zda pohledávky vznikly na základě této smlouvy.</w:t>
      </w:r>
    </w:p>
    <w:p w:rsidR="001F42B0" w:rsidRDefault="001F42B0" w:rsidP="001F42B0">
      <w:pPr>
        <w:jc w:val="both"/>
        <w:rPr>
          <w:rFonts w:ascii="Arial" w:hAnsi="Arial" w:cs="Arial"/>
          <w:b/>
          <w:sz w:val="22"/>
          <w:szCs w:val="22"/>
        </w:rPr>
      </w:pPr>
    </w:p>
    <w:p w:rsidR="00347BB8" w:rsidRDefault="00347BB8" w:rsidP="001F42B0">
      <w:pPr>
        <w:jc w:val="both"/>
        <w:rPr>
          <w:rFonts w:ascii="Arial" w:hAnsi="Arial" w:cs="Arial"/>
          <w:b/>
          <w:sz w:val="22"/>
          <w:szCs w:val="22"/>
        </w:rPr>
      </w:pPr>
    </w:p>
    <w:p w:rsidR="00347BB8" w:rsidRDefault="00347BB8" w:rsidP="001F42B0">
      <w:pPr>
        <w:jc w:val="both"/>
        <w:rPr>
          <w:rFonts w:ascii="Arial" w:hAnsi="Arial" w:cs="Arial"/>
          <w:b/>
          <w:sz w:val="22"/>
          <w:szCs w:val="22"/>
        </w:rPr>
      </w:pPr>
    </w:p>
    <w:p w:rsidR="00347BB8" w:rsidRDefault="00347BB8" w:rsidP="001F42B0">
      <w:pPr>
        <w:jc w:val="both"/>
        <w:rPr>
          <w:rFonts w:ascii="Arial" w:hAnsi="Arial" w:cs="Arial"/>
          <w:b/>
          <w:sz w:val="22"/>
          <w:szCs w:val="22"/>
        </w:rPr>
      </w:pPr>
    </w:p>
    <w:p w:rsidR="00347BB8" w:rsidRDefault="00347BB8" w:rsidP="001F42B0">
      <w:pPr>
        <w:jc w:val="both"/>
        <w:rPr>
          <w:rFonts w:ascii="Arial" w:hAnsi="Arial" w:cs="Arial"/>
          <w:b/>
          <w:sz w:val="22"/>
          <w:szCs w:val="22"/>
        </w:rPr>
      </w:pPr>
    </w:p>
    <w:p w:rsidR="00375BFB" w:rsidRPr="003C410E" w:rsidRDefault="00375BFB" w:rsidP="001F42B0">
      <w:pPr>
        <w:jc w:val="both"/>
        <w:rPr>
          <w:rFonts w:ascii="Arial" w:hAnsi="Arial" w:cs="Arial"/>
          <w:b/>
          <w:sz w:val="22"/>
          <w:szCs w:val="22"/>
        </w:rPr>
      </w:pPr>
    </w:p>
    <w:p w:rsidR="009437A8" w:rsidRPr="003C410E" w:rsidRDefault="009437A8" w:rsidP="009437A8">
      <w:pPr>
        <w:jc w:val="center"/>
        <w:rPr>
          <w:rFonts w:ascii="Arial" w:hAnsi="Arial" w:cs="Arial"/>
          <w:b/>
          <w:sz w:val="22"/>
          <w:szCs w:val="22"/>
        </w:rPr>
      </w:pPr>
      <w:r>
        <w:rPr>
          <w:rFonts w:ascii="Arial" w:hAnsi="Arial" w:cs="Arial"/>
          <w:b/>
          <w:sz w:val="22"/>
          <w:szCs w:val="22"/>
        </w:rPr>
        <w:lastRenderedPageBreak/>
        <w:t>VI.</w:t>
      </w:r>
    </w:p>
    <w:p w:rsidR="009437A8" w:rsidRPr="003C410E" w:rsidRDefault="009437A8" w:rsidP="006277FB">
      <w:pPr>
        <w:spacing w:after="60"/>
        <w:jc w:val="center"/>
        <w:rPr>
          <w:rFonts w:ascii="Arial" w:hAnsi="Arial" w:cs="Arial"/>
          <w:sz w:val="22"/>
          <w:szCs w:val="22"/>
        </w:rPr>
      </w:pPr>
      <w:r w:rsidRPr="003C410E">
        <w:rPr>
          <w:rFonts w:ascii="Arial" w:hAnsi="Arial" w:cs="Arial"/>
          <w:b/>
          <w:sz w:val="22"/>
          <w:szCs w:val="22"/>
        </w:rPr>
        <w:t xml:space="preserve">Práva a povinnosti </w:t>
      </w:r>
      <w:r w:rsidR="00C70ACC">
        <w:rPr>
          <w:rFonts w:ascii="Arial" w:hAnsi="Arial" w:cs="Arial"/>
          <w:b/>
          <w:sz w:val="22"/>
          <w:szCs w:val="22"/>
        </w:rPr>
        <w:t>pronajímatele</w:t>
      </w:r>
    </w:p>
    <w:p w:rsidR="003B1B07" w:rsidRPr="003B1B07" w:rsidRDefault="003B1B07" w:rsidP="006277FB">
      <w:pPr>
        <w:pStyle w:val="Odstavecseseznamem"/>
        <w:numPr>
          <w:ilvl w:val="1"/>
          <w:numId w:val="46"/>
        </w:numPr>
        <w:ind w:left="426" w:hanging="426"/>
        <w:jc w:val="both"/>
        <w:rPr>
          <w:rFonts w:ascii="Arial" w:hAnsi="Arial" w:cs="Arial"/>
          <w:sz w:val="22"/>
          <w:szCs w:val="22"/>
        </w:rPr>
      </w:pPr>
      <w:r w:rsidRPr="003B1B07">
        <w:rPr>
          <w:rFonts w:ascii="Arial" w:hAnsi="Arial" w:cs="Arial"/>
          <w:sz w:val="22"/>
          <w:szCs w:val="22"/>
        </w:rPr>
        <w:t xml:space="preserve">Pronajímatel bude při plnění předmětu této smlouvy postupovat s odbornou péčí. Zavazuje se dodržovat obecně závazné předpisy, technické normy a podmínky této smlouvy. </w:t>
      </w:r>
    </w:p>
    <w:p w:rsidR="003B1B07" w:rsidRPr="006277FB" w:rsidRDefault="003B1B07" w:rsidP="006277FB">
      <w:pPr>
        <w:pStyle w:val="Odstavecseseznamem"/>
        <w:numPr>
          <w:ilvl w:val="1"/>
          <w:numId w:val="46"/>
        </w:numPr>
        <w:ind w:left="426" w:hanging="426"/>
        <w:jc w:val="both"/>
        <w:rPr>
          <w:rFonts w:ascii="Arial" w:hAnsi="Arial" w:cs="Arial"/>
          <w:sz w:val="22"/>
          <w:szCs w:val="22"/>
        </w:rPr>
      </w:pPr>
      <w:r w:rsidRPr="006277FB">
        <w:rPr>
          <w:rFonts w:ascii="Arial" w:hAnsi="Arial" w:cs="Arial"/>
          <w:sz w:val="22"/>
          <w:szCs w:val="22"/>
        </w:rPr>
        <w:t xml:space="preserve">Pronajímatel se zavazuje přenechat předmět nájmu nájemci tak, aby ho mohl užívat </w:t>
      </w:r>
      <w:r w:rsidR="00856507">
        <w:rPr>
          <w:rFonts w:ascii="Arial" w:hAnsi="Arial" w:cs="Arial"/>
          <w:sz w:val="22"/>
          <w:szCs w:val="22"/>
        </w:rPr>
        <w:br/>
      </w:r>
      <w:r w:rsidRPr="006277FB">
        <w:rPr>
          <w:rFonts w:ascii="Arial" w:hAnsi="Arial" w:cs="Arial"/>
          <w:sz w:val="22"/>
          <w:szCs w:val="22"/>
        </w:rPr>
        <w:t>k ujednanému účelu.</w:t>
      </w:r>
    </w:p>
    <w:p w:rsidR="003B1B07" w:rsidRDefault="003B1B07" w:rsidP="00375BFB">
      <w:pPr>
        <w:pStyle w:val="Odstavecseseznamem"/>
        <w:numPr>
          <w:ilvl w:val="1"/>
          <w:numId w:val="46"/>
        </w:numPr>
        <w:ind w:left="426" w:hanging="426"/>
        <w:jc w:val="both"/>
        <w:rPr>
          <w:rFonts w:ascii="Arial" w:hAnsi="Arial" w:cs="Arial"/>
          <w:sz w:val="22"/>
          <w:szCs w:val="22"/>
        </w:rPr>
      </w:pPr>
      <w:r w:rsidRPr="003B1B07">
        <w:rPr>
          <w:rFonts w:ascii="Arial" w:hAnsi="Arial" w:cs="Arial"/>
          <w:sz w:val="22"/>
          <w:szCs w:val="22"/>
        </w:rPr>
        <w:t xml:space="preserve">Pronajímatel zajistí v rámci plnění instalaci, </w:t>
      </w:r>
      <w:proofErr w:type="spellStart"/>
      <w:r w:rsidRPr="003B1B07">
        <w:rPr>
          <w:rFonts w:ascii="Arial" w:hAnsi="Arial" w:cs="Arial"/>
          <w:sz w:val="22"/>
          <w:szCs w:val="22"/>
        </w:rPr>
        <w:t>deinstalaci</w:t>
      </w:r>
      <w:proofErr w:type="spellEnd"/>
      <w:r w:rsidRPr="003B1B07">
        <w:rPr>
          <w:rFonts w:ascii="Arial" w:hAnsi="Arial" w:cs="Arial"/>
          <w:sz w:val="22"/>
          <w:szCs w:val="22"/>
        </w:rPr>
        <w:t xml:space="preserve">, dopravu </w:t>
      </w:r>
      <w:r w:rsidR="00EA7630">
        <w:rPr>
          <w:rFonts w:ascii="Arial" w:hAnsi="Arial" w:cs="Arial"/>
          <w:sz w:val="22"/>
          <w:szCs w:val="22"/>
        </w:rPr>
        <w:t>vánočního osvětlení</w:t>
      </w:r>
      <w:r w:rsidRPr="003B1B07">
        <w:rPr>
          <w:rFonts w:ascii="Arial" w:hAnsi="Arial" w:cs="Arial"/>
          <w:sz w:val="22"/>
          <w:szCs w:val="22"/>
        </w:rPr>
        <w:t xml:space="preserve"> </w:t>
      </w:r>
      <w:r w:rsidR="00856507">
        <w:rPr>
          <w:rFonts w:ascii="Arial" w:hAnsi="Arial" w:cs="Arial"/>
          <w:sz w:val="22"/>
          <w:szCs w:val="22"/>
        </w:rPr>
        <w:br/>
      </w:r>
      <w:r w:rsidRPr="003B1B07">
        <w:rPr>
          <w:rFonts w:ascii="Arial" w:hAnsi="Arial" w:cs="Arial"/>
          <w:sz w:val="22"/>
          <w:szCs w:val="22"/>
        </w:rPr>
        <w:t>a zajistí elektro a fixační materiál.</w:t>
      </w:r>
    </w:p>
    <w:p w:rsidR="003B1B07" w:rsidRPr="006277FB" w:rsidRDefault="003B1B07" w:rsidP="006277FB">
      <w:pPr>
        <w:pStyle w:val="Odstavecseseznamem"/>
        <w:numPr>
          <w:ilvl w:val="1"/>
          <w:numId w:val="46"/>
        </w:numPr>
        <w:ind w:left="426" w:hanging="426"/>
        <w:jc w:val="both"/>
        <w:rPr>
          <w:rFonts w:ascii="Arial" w:hAnsi="Arial" w:cs="Arial"/>
          <w:sz w:val="22"/>
          <w:szCs w:val="22"/>
        </w:rPr>
      </w:pPr>
      <w:r>
        <w:rPr>
          <w:rFonts w:ascii="Arial" w:hAnsi="Arial" w:cs="Arial"/>
          <w:sz w:val="22"/>
          <w:szCs w:val="22"/>
        </w:rPr>
        <w:t>Pronajímatel se zavazuje n</w:t>
      </w:r>
      <w:r w:rsidRPr="006277FB">
        <w:rPr>
          <w:rFonts w:ascii="Arial" w:hAnsi="Arial" w:cs="Arial"/>
          <w:sz w:val="22"/>
          <w:szCs w:val="22"/>
        </w:rPr>
        <w:t xml:space="preserve">ainstalovat předmět nájmu v takovém stavu, aby mohl sloužit </w:t>
      </w:r>
      <w:r w:rsidR="00856507">
        <w:rPr>
          <w:rFonts w:ascii="Arial" w:hAnsi="Arial" w:cs="Arial"/>
          <w:sz w:val="22"/>
          <w:szCs w:val="22"/>
        </w:rPr>
        <w:br/>
      </w:r>
      <w:r w:rsidRPr="006277FB">
        <w:rPr>
          <w:rFonts w:ascii="Arial" w:hAnsi="Arial" w:cs="Arial"/>
          <w:sz w:val="22"/>
          <w:szCs w:val="22"/>
        </w:rPr>
        <w:t xml:space="preserve">k tomu </w:t>
      </w:r>
      <w:r w:rsidRPr="003B1B07">
        <w:rPr>
          <w:rFonts w:ascii="Arial" w:hAnsi="Arial" w:cs="Arial"/>
          <w:sz w:val="22"/>
          <w:szCs w:val="22"/>
        </w:rPr>
        <w:t>užívání, pro které byl pronajat</w:t>
      </w:r>
      <w:r>
        <w:rPr>
          <w:rFonts w:ascii="Arial" w:hAnsi="Arial" w:cs="Arial"/>
          <w:sz w:val="22"/>
          <w:szCs w:val="22"/>
        </w:rPr>
        <w:t>.</w:t>
      </w:r>
    </w:p>
    <w:p w:rsidR="003B1B07" w:rsidRDefault="003B1B07" w:rsidP="006277FB">
      <w:pPr>
        <w:pStyle w:val="Odstavecseseznamem"/>
        <w:numPr>
          <w:ilvl w:val="1"/>
          <w:numId w:val="46"/>
        </w:numPr>
        <w:ind w:left="426" w:hanging="426"/>
        <w:jc w:val="both"/>
        <w:rPr>
          <w:rFonts w:ascii="Arial" w:hAnsi="Arial" w:cs="Arial"/>
          <w:sz w:val="22"/>
          <w:szCs w:val="22"/>
        </w:rPr>
      </w:pPr>
      <w:r>
        <w:rPr>
          <w:rFonts w:ascii="Arial" w:hAnsi="Arial" w:cs="Arial"/>
          <w:sz w:val="22"/>
          <w:szCs w:val="22"/>
        </w:rPr>
        <w:t>Pronajímatel je povinen z</w:t>
      </w:r>
      <w:r w:rsidRPr="003B1B07">
        <w:rPr>
          <w:rFonts w:ascii="Arial" w:hAnsi="Arial" w:cs="Arial"/>
          <w:sz w:val="22"/>
          <w:szCs w:val="22"/>
        </w:rPr>
        <w:t>ajistit nájemci nerušené užívá</w:t>
      </w:r>
      <w:r>
        <w:rPr>
          <w:rFonts w:ascii="Arial" w:hAnsi="Arial" w:cs="Arial"/>
          <w:sz w:val="22"/>
          <w:szCs w:val="22"/>
        </w:rPr>
        <w:t>ní předmětu nájmu po celou dobu trvání nájmu.</w:t>
      </w:r>
    </w:p>
    <w:p w:rsidR="00143B8A" w:rsidRPr="006277FB" w:rsidRDefault="00143B8A" w:rsidP="00375BFB">
      <w:pPr>
        <w:pStyle w:val="Odstavecseseznamem"/>
        <w:numPr>
          <w:ilvl w:val="1"/>
          <w:numId w:val="46"/>
        </w:numPr>
        <w:ind w:left="426" w:hanging="426"/>
        <w:jc w:val="both"/>
        <w:rPr>
          <w:rFonts w:ascii="Arial" w:hAnsi="Arial" w:cs="Arial"/>
          <w:sz w:val="22"/>
          <w:szCs w:val="22"/>
        </w:rPr>
      </w:pPr>
      <w:r w:rsidRPr="00143B8A">
        <w:rPr>
          <w:rFonts w:ascii="Arial" w:hAnsi="Arial" w:cs="Arial"/>
          <w:sz w:val="22"/>
          <w:szCs w:val="22"/>
        </w:rPr>
        <w:t xml:space="preserve">Pronajímatel na své náklady zajistí běžnou údržbu a revize světelné výzdoby, která je součástí vánočního osvětlení města Ústí nad Labem. </w:t>
      </w:r>
    </w:p>
    <w:p w:rsidR="003B1B07" w:rsidRDefault="003B1B07" w:rsidP="006277FB">
      <w:pPr>
        <w:pStyle w:val="Odstavecseseznamem"/>
        <w:numPr>
          <w:ilvl w:val="1"/>
          <w:numId w:val="46"/>
        </w:numPr>
        <w:ind w:left="426" w:hanging="426"/>
        <w:jc w:val="both"/>
        <w:rPr>
          <w:rFonts w:ascii="Arial" w:hAnsi="Arial" w:cs="Arial"/>
          <w:sz w:val="22"/>
          <w:szCs w:val="22"/>
        </w:rPr>
      </w:pPr>
      <w:r>
        <w:rPr>
          <w:rFonts w:ascii="Arial" w:hAnsi="Arial" w:cs="Arial"/>
          <w:sz w:val="22"/>
          <w:szCs w:val="22"/>
        </w:rPr>
        <w:t>Pronajímatel je povinen p</w:t>
      </w:r>
      <w:r w:rsidRPr="003B1B07">
        <w:rPr>
          <w:rFonts w:ascii="Arial" w:hAnsi="Arial" w:cs="Arial"/>
          <w:sz w:val="22"/>
          <w:szCs w:val="22"/>
        </w:rPr>
        <w:t>rovádět nezbytné opravy předmětu nájmu nejdéle do 24h od zjišt</w:t>
      </w:r>
      <w:r>
        <w:rPr>
          <w:rFonts w:ascii="Arial" w:hAnsi="Arial" w:cs="Arial"/>
          <w:sz w:val="22"/>
          <w:szCs w:val="22"/>
        </w:rPr>
        <w:t>ění nutnosti údržby nebo opravy.</w:t>
      </w:r>
    </w:p>
    <w:p w:rsidR="00143B8A" w:rsidRPr="00F84851" w:rsidRDefault="00143B8A" w:rsidP="00375BFB">
      <w:pPr>
        <w:pStyle w:val="Odstavecseseznamem"/>
        <w:numPr>
          <w:ilvl w:val="1"/>
          <w:numId w:val="46"/>
        </w:numPr>
        <w:ind w:left="426" w:hanging="426"/>
        <w:jc w:val="both"/>
        <w:rPr>
          <w:rFonts w:ascii="Arial" w:hAnsi="Arial" w:cs="Arial"/>
          <w:sz w:val="22"/>
          <w:szCs w:val="22"/>
        </w:rPr>
      </w:pPr>
      <w:r w:rsidRPr="00143B8A">
        <w:rPr>
          <w:rFonts w:ascii="Arial" w:hAnsi="Arial" w:cs="Arial"/>
          <w:sz w:val="22"/>
          <w:szCs w:val="22"/>
        </w:rPr>
        <w:t xml:space="preserve">Pronajímatel dále zajistí zabezpečení vánočního </w:t>
      </w:r>
      <w:r w:rsidRPr="00F84851">
        <w:rPr>
          <w:rFonts w:ascii="Arial" w:hAnsi="Arial" w:cs="Arial"/>
          <w:sz w:val="22"/>
          <w:szCs w:val="22"/>
        </w:rPr>
        <w:t>osvětlení proti manipulaci a krádeži, především ve fontáně před budovou Magistrátu města Ústí nad Labem</w:t>
      </w:r>
      <w:r w:rsidR="000317A5" w:rsidRPr="00F84851">
        <w:rPr>
          <w:rFonts w:ascii="Arial" w:hAnsi="Arial" w:cs="Arial"/>
          <w:sz w:val="22"/>
          <w:szCs w:val="22"/>
        </w:rPr>
        <w:t xml:space="preserve"> a kolem vánočního stromu na Lidickém náměstí a Mírovém náměstí</w:t>
      </w:r>
      <w:r w:rsidRPr="00F84851">
        <w:rPr>
          <w:rFonts w:ascii="Arial" w:hAnsi="Arial" w:cs="Arial"/>
          <w:sz w:val="22"/>
          <w:szCs w:val="22"/>
        </w:rPr>
        <w:t xml:space="preserve"> (např. kovové zábrany).</w:t>
      </w:r>
    </w:p>
    <w:p w:rsidR="003B1B07" w:rsidRPr="00F84851" w:rsidRDefault="003B1B07" w:rsidP="006277FB">
      <w:pPr>
        <w:pStyle w:val="Odstavecseseznamem"/>
        <w:numPr>
          <w:ilvl w:val="1"/>
          <w:numId w:val="46"/>
        </w:numPr>
        <w:ind w:left="426" w:hanging="426"/>
        <w:jc w:val="both"/>
        <w:rPr>
          <w:rFonts w:ascii="Arial" w:hAnsi="Arial" w:cs="Arial"/>
          <w:sz w:val="22"/>
          <w:szCs w:val="22"/>
        </w:rPr>
      </w:pPr>
      <w:r w:rsidRPr="00F84851">
        <w:rPr>
          <w:rFonts w:ascii="Arial" w:hAnsi="Arial" w:cs="Arial"/>
          <w:sz w:val="22"/>
          <w:szCs w:val="22"/>
        </w:rPr>
        <w:t xml:space="preserve">Pronajímatel neodpovídá za vady, o kterých v době uzavření nájemní smlouvy strany věděly a které nebrání užívání věci. </w:t>
      </w:r>
    </w:p>
    <w:p w:rsidR="003159E0" w:rsidRPr="00F84851" w:rsidRDefault="003159E0" w:rsidP="006277FB">
      <w:pPr>
        <w:pStyle w:val="Odstavecseseznamem"/>
        <w:numPr>
          <w:ilvl w:val="1"/>
          <w:numId w:val="46"/>
        </w:numPr>
        <w:ind w:left="426" w:hanging="426"/>
        <w:jc w:val="both"/>
        <w:rPr>
          <w:rFonts w:ascii="Arial" w:hAnsi="Arial" w:cs="Arial"/>
          <w:sz w:val="22"/>
          <w:szCs w:val="22"/>
        </w:rPr>
      </w:pPr>
      <w:r w:rsidRPr="00F84851">
        <w:rPr>
          <w:rFonts w:ascii="Arial" w:hAnsi="Arial" w:cs="Arial"/>
          <w:sz w:val="22"/>
          <w:szCs w:val="22"/>
        </w:rPr>
        <w:t xml:space="preserve">Pronajímatel se dále zavazuje zajistit pro nájemce montáž a demontáž výše uvedeného vánočního osvětlení a to montáž nejpozději do </w:t>
      </w:r>
      <w:r w:rsidRPr="00F84851">
        <w:rPr>
          <w:rFonts w:ascii="Arial" w:hAnsi="Arial" w:cs="Arial"/>
          <w:b/>
          <w:sz w:val="22"/>
          <w:szCs w:val="22"/>
        </w:rPr>
        <w:t>12. 11. 201</w:t>
      </w:r>
      <w:r w:rsidR="000519F9" w:rsidRPr="00F84851">
        <w:rPr>
          <w:rFonts w:ascii="Arial" w:hAnsi="Arial" w:cs="Arial"/>
          <w:b/>
          <w:sz w:val="22"/>
          <w:szCs w:val="22"/>
        </w:rPr>
        <w:t>9</w:t>
      </w:r>
      <w:r w:rsidRPr="00F84851">
        <w:rPr>
          <w:rFonts w:ascii="Arial" w:hAnsi="Arial" w:cs="Arial"/>
          <w:sz w:val="22"/>
          <w:szCs w:val="22"/>
        </w:rPr>
        <w:t xml:space="preserve"> a demontáž nejpozději do </w:t>
      </w:r>
      <w:r w:rsidR="00856507" w:rsidRPr="00F84851">
        <w:rPr>
          <w:rFonts w:ascii="Arial" w:hAnsi="Arial" w:cs="Arial"/>
          <w:sz w:val="22"/>
          <w:szCs w:val="22"/>
        </w:rPr>
        <w:br/>
      </w:r>
      <w:r w:rsidR="000317A5" w:rsidRPr="00F84851">
        <w:rPr>
          <w:rFonts w:ascii="Arial" w:hAnsi="Arial" w:cs="Arial"/>
          <w:b/>
          <w:sz w:val="22"/>
          <w:szCs w:val="22"/>
        </w:rPr>
        <w:t>10</w:t>
      </w:r>
      <w:r w:rsidRPr="00F84851">
        <w:rPr>
          <w:rFonts w:ascii="Arial" w:hAnsi="Arial" w:cs="Arial"/>
          <w:b/>
          <w:sz w:val="22"/>
          <w:szCs w:val="22"/>
        </w:rPr>
        <w:t xml:space="preserve">. </w:t>
      </w:r>
      <w:r w:rsidR="000519F9" w:rsidRPr="00F84851">
        <w:rPr>
          <w:rFonts w:ascii="Arial" w:hAnsi="Arial" w:cs="Arial"/>
          <w:b/>
          <w:sz w:val="22"/>
          <w:szCs w:val="22"/>
        </w:rPr>
        <w:t>01. 2020</w:t>
      </w:r>
      <w:r w:rsidRPr="00F84851">
        <w:rPr>
          <w:rFonts w:ascii="Arial" w:hAnsi="Arial" w:cs="Arial"/>
          <w:sz w:val="22"/>
          <w:szCs w:val="22"/>
        </w:rPr>
        <w:t xml:space="preserve">. </w:t>
      </w:r>
    </w:p>
    <w:p w:rsidR="003159E0" w:rsidRPr="00F84851" w:rsidRDefault="003159E0" w:rsidP="006277FB">
      <w:pPr>
        <w:pStyle w:val="Odstavecseseznamem"/>
        <w:numPr>
          <w:ilvl w:val="1"/>
          <w:numId w:val="46"/>
        </w:numPr>
        <w:ind w:left="426" w:hanging="426"/>
        <w:jc w:val="both"/>
        <w:rPr>
          <w:rFonts w:ascii="Arial" w:hAnsi="Arial" w:cs="Arial"/>
          <w:sz w:val="22"/>
          <w:szCs w:val="22"/>
        </w:rPr>
      </w:pPr>
      <w:r w:rsidRPr="00F84851">
        <w:rPr>
          <w:rFonts w:ascii="Arial" w:hAnsi="Arial" w:cs="Arial"/>
          <w:sz w:val="22"/>
          <w:szCs w:val="22"/>
        </w:rPr>
        <w:t>Pronajímatel se dále zavazuje zajistit oprávnění k použití sloupů veřejného osvětlení.</w:t>
      </w:r>
    </w:p>
    <w:p w:rsidR="003159E0" w:rsidRPr="006277FB" w:rsidRDefault="00C70ACC" w:rsidP="006277FB">
      <w:pPr>
        <w:pStyle w:val="Odstavecseseznamem"/>
        <w:numPr>
          <w:ilvl w:val="1"/>
          <w:numId w:val="46"/>
        </w:numPr>
        <w:ind w:left="426" w:hanging="426"/>
        <w:jc w:val="both"/>
        <w:rPr>
          <w:rFonts w:ascii="Arial" w:hAnsi="Arial" w:cs="Arial"/>
          <w:sz w:val="22"/>
          <w:szCs w:val="22"/>
        </w:rPr>
      </w:pPr>
      <w:r w:rsidRPr="00F84851">
        <w:rPr>
          <w:rFonts w:ascii="Arial" w:hAnsi="Arial" w:cs="Arial"/>
          <w:sz w:val="22"/>
          <w:szCs w:val="22"/>
        </w:rPr>
        <w:t xml:space="preserve">Pronajímatel je při montáži i demontáži předmětu nájmu povinen </w:t>
      </w:r>
      <w:r w:rsidRPr="006277FB">
        <w:rPr>
          <w:rFonts w:ascii="Arial" w:hAnsi="Arial" w:cs="Arial"/>
          <w:sz w:val="22"/>
          <w:szCs w:val="22"/>
        </w:rPr>
        <w:t>postupovat dle pokynů nájemce.</w:t>
      </w:r>
    </w:p>
    <w:p w:rsidR="003159E0" w:rsidRDefault="00DF3A4E" w:rsidP="00A402C4">
      <w:pPr>
        <w:pStyle w:val="Odstavecseseznamem"/>
        <w:numPr>
          <w:ilvl w:val="1"/>
          <w:numId w:val="46"/>
        </w:numPr>
        <w:ind w:left="426" w:hanging="426"/>
        <w:jc w:val="both"/>
        <w:rPr>
          <w:rFonts w:ascii="Arial" w:hAnsi="Arial" w:cs="Arial"/>
          <w:sz w:val="22"/>
          <w:szCs w:val="22"/>
        </w:rPr>
      </w:pPr>
      <w:r w:rsidRPr="003159E0">
        <w:rPr>
          <w:rFonts w:ascii="Arial" w:hAnsi="Arial" w:cs="Arial"/>
          <w:sz w:val="22"/>
          <w:szCs w:val="22"/>
          <w:lang w:eastAsia="ar-SA"/>
        </w:rPr>
        <w:t xml:space="preserve">Pronajímatel je povinen po dobu plnění této Smlouvy splňovat veškeré základní kvalifikační předpoklady či obdobné předpoklady nebo podmínky stanovené v zadávací dokumentaci. V případě, že Pronajímatel přestane splňovat jakýkoliv z těchto předpokladů, je povinen nejpozději do 5 pracovních dnů tuto skutečnost Nájemci ohlásit s tím, že do </w:t>
      </w:r>
      <w:proofErr w:type="gramStart"/>
      <w:r w:rsidRPr="003159E0">
        <w:rPr>
          <w:rFonts w:ascii="Arial" w:hAnsi="Arial" w:cs="Arial"/>
          <w:sz w:val="22"/>
          <w:szCs w:val="22"/>
          <w:lang w:eastAsia="ar-SA"/>
        </w:rPr>
        <w:t>10ti</w:t>
      </w:r>
      <w:proofErr w:type="gramEnd"/>
      <w:r w:rsidRPr="003159E0">
        <w:rPr>
          <w:rFonts w:ascii="Arial" w:hAnsi="Arial" w:cs="Arial"/>
          <w:sz w:val="22"/>
          <w:szCs w:val="22"/>
          <w:lang w:eastAsia="ar-SA"/>
        </w:rPr>
        <w:t xml:space="preserve"> pracovních dnů od oznámení této skutečnosti doloží veškeré potřebné doklady k opětovnému prokázání splnění těchto předpokladů. </w:t>
      </w:r>
    </w:p>
    <w:p w:rsidR="009437A8" w:rsidRDefault="009437A8" w:rsidP="009437A8">
      <w:pPr>
        <w:jc w:val="both"/>
        <w:rPr>
          <w:rFonts w:ascii="Arial" w:hAnsi="Arial" w:cs="Arial"/>
          <w:sz w:val="22"/>
          <w:szCs w:val="22"/>
        </w:rPr>
      </w:pPr>
      <w:r w:rsidRPr="003C410E">
        <w:rPr>
          <w:rFonts w:ascii="Arial" w:hAnsi="Arial" w:cs="Arial"/>
          <w:sz w:val="22"/>
          <w:szCs w:val="22"/>
        </w:rPr>
        <w:t xml:space="preserve">                                                </w:t>
      </w:r>
    </w:p>
    <w:p w:rsidR="00A402C4" w:rsidRDefault="00435105" w:rsidP="00F24AA2">
      <w:pPr>
        <w:tabs>
          <w:tab w:val="left" w:pos="426"/>
        </w:tabs>
        <w:spacing w:before="60" w:after="60"/>
        <w:jc w:val="center"/>
        <w:rPr>
          <w:rFonts w:ascii="Arial" w:hAnsi="Arial" w:cs="Arial"/>
          <w:b/>
          <w:sz w:val="22"/>
          <w:szCs w:val="22"/>
          <w:lang w:eastAsia="ar-SA"/>
        </w:rPr>
      </w:pPr>
      <w:r>
        <w:rPr>
          <w:rFonts w:ascii="Arial" w:hAnsi="Arial" w:cs="Arial"/>
          <w:b/>
          <w:sz w:val="22"/>
          <w:szCs w:val="22"/>
          <w:lang w:eastAsia="ar-SA"/>
        </w:rPr>
        <w:t>VI</w:t>
      </w:r>
      <w:r w:rsidR="00A402C4">
        <w:rPr>
          <w:rFonts w:ascii="Arial" w:hAnsi="Arial" w:cs="Arial"/>
          <w:b/>
          <w:sz w:val="22"/>
          <w:szCs w:val="22"/>
          <w:lang w:eastAsia="ar-SA"/>
        </w:rPr>
        <w:t>I.</w:t>
      </w:r>
      <w:r w:rsidR="00C70ACC">
        <w:rPr>
          <w:rFonts w:ascii="Arial" w:hAnsi="Arial" w:cs="Arial"/>
          <w:b/>
          <w:sz w:val="22"/>
          <w:szCs w:val="22"/>
          <w:lang w:eastAsia="ar-SA"/>
        </w:rPr>
        <w:t xml:space="preserve"> </w:t>
      </w:r>
    </w:p>
    <w:p w:rsidR="00C70ACC" w:rsidRDefault="00C70ACC" w:rsidP="00F24AA2">
      <w:pPr>
        <w:tabs>
          <w:tab w:val="left" w:pos="426"/>
        </w:tabs>
        <w:spacing w:before="60" w:after="60"/>
        <w:jc w:val="center"/>
        <w:rPr>
          <w:rFonts w:ascii="Arial" w:hAnsi="Arial" w:cs="Arial"/>
          <w:b/>
          <w:sz w:val="22"/>
          <w:szCs w:val="22"/>
          <w:lang w:eastAsia="ar-SA"/>
        </w:rPr>
      </w:pPr>
      <w:r>
        <w:rPr>
          <w:rFonts w:ascii="Arial" w:hAnsi="Arial" w:cs="Arial"/>
          <w:b/>
          <w:sz w:val="22"/>
          <w:szCs w:val="22"/>
          <w:lang w:eastAsia="ar-SA"/>
        </w:rPr>
        <w:t>Práva a povinnosti nájemce</w:t>
      </w:r>
    </w:p>
    <w:p w:rsidR="00842946" w:rsidRDefault="00842946" w:rsidP="006277FB">
      <w:pPr>
        <w:pStyle w:val="Odstavecseseznamem"/>
        <w:numPr>
          <w:ilvl w:val="0"/>
          <w:numId w:val="54"/>
        </w:numPr>
        <w:tabs>
          <w:tab w:val="left" w:pos="426"/>
        </w:tabs>
        <w:spacing w:before="60" w:after="60"/>
        <w:ind w:left="426" w:hanging="426"/>
        <w:jc w:val="both"/>
        <w:rPr>
          <w:rFonts w:ascii="Arial" w:hAnsi="Arial" w:cs="Arial"/>
          <w:sz w:val="22"/>
          <w:szCs w:val="22"/>
          <w:lang w:eastAsia="ar-SA"/>
        </w:rPr>
      </w:pPr>
      <w:r w:rsidRPr="00842946">
        <w:rPr>
          <w:rFonts w:ascii="Arial" w:hAnsi="Arial" w:cs="Arial"/>
          <w:sz w:val="22"/>
          <w:szCs w:val="22"/>
          <w:lang w:eastAsia="ar-SA"/>
        </w:rPr>
        <w:t>Nájemce je povinen užívat věc k sjednanému účelu, případně účelu obvyklému, a platit nájemné dle této smlouvy</w:t>
      </w:r>
      <w:r>
        <w:rPr>
          <w:rFonts w:ascii="Arial" w:hAnsi="Arial" w:cs="Arial"/>
          <w:sz w:val="22"/>
          <w:szCs w:val="22"/>
          <w:lang w:eastAsia="ar-SA"/>
        </w:rPr>
        <w:t>.</w:t>
      </w:r>
      <w:r w:rsidRPr="00842946">
        <w:rPr>
          <w:rFonts w:ascii="Arial" w:hAnsi="Arial" w:cs="Arial"/>
          <w:sz w:val="22"/>
          <w:szCs w:val="22"/>
          <w:lang w:eastAsia="ar-SA"/>
        </w:rPr>
        <w:t xml:space="preserve"> </w:t>
      </w:r>
    </w:p>
    <w:p w:rsidR="00842946" w:rsidRPr="00842946" w:rsidRDefault="00842946" w:rsidP="006277FB">
      <w:pPr>
        <w:pStyle w:val="Odstavecseseznamem"/>
        <w:numPr>
          <w:ilvl w:val="0"/>
          <w:numId w:val="54"/>
        </w:numPr>
        <w:tabs>
          <w:tab w:val="left" w:pos="426"/>
        </w:tabs>
        <w:spacing w:before="60" w:after="60"/>
        <w:ind w:left="426" w:hanging="426"/>
        <w:jc w:val="both"/>
        <w:rPr>
          <w:rFonts w:ascii="Arial" w:hAnsi="Arial" w:cs="Arial"/>
          <w:sz w:val="22"/>
          <w:szCs w:val="22"/>
          <w:lang w:eastAsia="ar-SA"/>
        </w:rPr>
      </w:pPr>
      <w:r w:rsidRPr="00842946">
        <w:rPr>
          <w:rFonts w:ascii="Arial" w:hAnsi="Arial" w:cs="Arial"/>
          <w:sz w:val="22"/>
          <w:szCs w:val="22"/>
          <w:lang w:eastAsia="ar-SA"/>
        </w:rPr>
        <w:t>Nájemce je povinen po zjištění vady předmětu nájmu tuto skutečnost neprodleně pronajímateli písemně oznámit. V případě zcizení či poškození předmětu nájmu třetí osobou je nájemce povinen tuto skutečnost písemně oznámit pronajímateli i Policii ČR.</w:t>
      </w:r>
    </w:p>
    <w:p w:rsidR="00842946" w:rsidRPr="00842946" w:rsidRDefault="00842946" w:rsidP="006277FB">
      <w:pPr>
        <w:pStyle w:val="Odstavecseseznamem"/>
        <w:numPr>
          <w:ilvl w:val="0"/>
          <w:numId w:val="54"/>
        </w:numPr>
        <w:tabs>
          <w:tab w:val="left" w:pos="426"/>
        </w:tabs>
        <w:spacing w:before="60" w:after="60"/>
        <w:ind w:left="426" w:hanging="426"/>
        <w:jc w:val="both"/>
        <w:rPr>
          <w:rFonts w:ascii="Arial" w:hAnsi="Arial" w:cs="Arial"/>
          <w:sz w:val="22"/>
          <w:szCs w:val="22"/>
          <w:lang w:eastAsia="ar-SA"/>
        </w:rPr>
      </w:pPr>
      <w:r w:rsidRPr="00842946">
        <w:rPr>
          <w:rFonts w:ascii="Arial" w:hAnsi="Arial" w:cs="Arial"/>
          <w:sz w:val="22"/>
          <w:szCs w:val="22"/>
          <w:lang w:eastAsia="ar-SA"/>
        </w:rPr>
        <w:t xml:space="preserve">Oznámí-li nájemce řádně a včas pronajímateli vadu na předmětu nájmu, kterou je povinen odstranit pronajímatel, a ten tak neučiní bez zbytečného odkladu do 24h, takže nájemce může věc užívat jen s obtížemi, má nájemce právo na přiměřenou slevu z nájemného. </w:t>
      </w:r>
    </w:p>
    <w:p w:rsidR="00842946" w:rsidRPr="00842946" w:rsidRDefault="00842946" w:rsidP="006277FB">
      <w:pPr>
        <w:pStyle w:val="Odstavecseseznamem"/>
        <w:numPr>
          <w:ilvl w:val="0"/>
          <w:numId w:val="54"/>
        </w:numPr>
        <w:tabs>
          <w:tab w:val="left" w:pos="426"/>
        </w:tabs>
        <w:spacing w:before="60" w:after="60"/>
        <w:ind w:left="426" w:hanging="426"/>
        <w:jc w:val="both"/>
        <w:rPr>
          <w:rFonts w:ascii="Arial" w:hAnsi="Arial" w:cs="Arial"/>
          <w:sz w:val="22"/>
          <w:szCs w:val="22"/>
          <w:lang w:eastAsia="ar-SA"/>
        </w:rPr>
      </w:pPr>
      <w:r w:rsidRPr="00842946">
        <w:rPr>
          <w:rFonts w:ascii="Arial" w:hAnsi="Arial" w:cs="Arial"/>
          <w:sz w:val="22"/>
          <w:szCs w:val="22"/>
          <w:lang w:eastAsia="ar-SA"/>
        </w:rPr>
        <w:t>V případě, že vada bude zásadním způsobem ztěžovat užívání nebo ho znemožní zcela, má nájemce právo na prominutí nájemného, nebo může nájem vypovědět bez výpovědní doby.</w:t>
      </w:r>
    </w:p>
    <w:p w:rsidR="00842946" w:rsidRPr="00842946" w:rsidRDefault="00842946" w:rsidP="006277FB">
      <w:pPr>
        <w:pStyle w:val="Odstavecseseznamem"/>
        <w:numPr>
          <w:ilvl w:val="0"/>
          <w:numId w:val="54"/>
        </w:numPr>
        <w:tabs>
          <w:tab w:val="left" w:pos="426"/>
        </w:tabs>
        <w:spacing w:before="60" w:after="60"/>
        <w:ind w:left="426" w:hanging="426"/>
        <w:jc w:val="both"/>
        <w:rPr>
          <w:rFonts w:ascii="Arial" w:hAnsi="Arial" w:cs="Arial"/>
          <w:sz w:val="22"/>
          <w:szCs w:val="22"/>
          <w:lang w:eastAsia="ar-SA"/>
        </w:rPr>
      </w:pPr>
      <w:r w:rsidRPr="00842946">
        <w:rPr>
          <w:rFonts w:ascii="Arial" w:hAnsi="Arial" w:cs="Arial"/>
          <w:sz w:val="22"/>
          <w:szCs w:val="22"/>
          <w:lang w:eastAsia="ar-SA"/>
        </w:rPr>
        <w:t>Trvá-li oprava vzhledem k době nájmu bez uvedení objektivních důvodů dobu nepřiměřeně dlouhou (více jak 24 hodin), nebo ztěžuje-li oprava užívání věci nad míru obvyklou, má nájemce právo na slevu z nájemného podle doby opravy a jejího rozsahu. Po dohodě smluvních stran je možné stanovenou délku doby pro nezbytné opravy prodloužit.</w:t>
      </w:r>
    </w:p>
    <w:p w:rsidR="00842946" w:rsidRPr="00842946" w:rsidRDefault="00842946" w:rsidP="006277FB">
      <w:pPr>
        <w:pStyle w:val="Odstavecseseznamem"/>
        <w:numPr>
          <w:ilvl w:val="0"/>
          <w:numId w:val="54"/>
        </w:numPr>
        <w:tabs>
          <w:tab w:val="left" w:pos="426"/>
        </w:tabs>
        <w:spacing w:before="60" w:after="60"/>
        <w:ind w:left="426" w:hanging="426"/>
        <w:jc w:val="both"/>
        <w:rPr>
          <w:rFonts w:ascii="Arial" w:hAnsi="Arial" w:cs="Arial"/>
          <w:sz w:val="22"/>
          <w:szCs w:val="22"/>
          <w:lang w:eastAsia="ar-SA"/>
        </w:rPr>
      </w:pPr>
      <w:r w:rsidRPr="00842946">
        <w:rPr>
          <w:rFonts w:ascii="Arial" w:hAnsi="Arial" w:cs="Arial"/>
          <w:sz w:val="22"/>
          <w:szCs w:val="22"/>
          <w:lang w:eastAsia="ar-SA"/>
        </w:rPr>
        <w:t>Jedná-li se o takovou opravu, že v době jejího provádění není možné předmět nájmu vůbec užívat, má nájemce právo, aby mu pronajímatel dočasně poskytl k užívání jinou věc, a to do 24h.</w:t>
      </w:r>
    </w:p>
    <w:p w:rsidR="00842946" w:rsidRPr="00842946" w:rsidRDefault="00842946" w:rsidP="006277FB">
      <w:pPr>
        <w:pStyle w:val="Odstavecseseznamem"/>
        <w:numPr>
          <w:ilvl w:val="0"/>
          <w:numId w:val="54"/>
        </w:numPr>
        <w:tabs>
          <w:tab w:val="left" w:pos="426"/>
        </w:tabs>
        <w:spacing w:before="60" w:after="60"/>
        <w:ind w:left="426" w:hanging="426"/>
        <w:jc w:val="both"/>
        <w:rPr>
          <w:rFonts w:ascii="Arial" w:hAnsi="Arial" w:cs="Arial"/>
          <w:sz w:val="22"/>
          <w:szCs w:val="22"/>
          <w:lang w:eastAsia="ar-SA"/>
        </w:rPr>
      </w:pPr>
      <w:r w:rsidRPr="00842946">
        <w:rPr>
          <w:rFonts w:ascii="Arial" w:hAnsi="Arial" w:cs="Arial"/>
          <w:sz w:val="22"/>
          <w:szCs w:val="22"/>
          <w:lang w:eastAsia="ar-SA"/>
        </w:rPr>
        <w:t>Nájemce je povinen oznámit pronajímateli, že věc má vadu, kterou je povinen pronajímatel odstranit ve lhůtě stanovené v č</w:t>
      </w:r>
      <w:r>
        <w:rPr>
          <w:rFonts w:ascii="Arial" w:hAnsi="Arial" w:cs="Arial"/>
          <w:sz w:val="22"/>
          <w:szCs w:val="22"/>
          <w:lang w:eastAsia="ar-SA"/>
        </w:rPr>
        <w:t xml:space="preserve">l. </w:t>
      </w:r>
      <w:r w:rsidRPr="00842946">
        <w:rPr>
          <w:rFonts w:ascii="Arial" w:hAnsi="Arial" w:cs="Arial"/>
          <w:sz w:val="22"/>
          <w:szCs w:val="22"/>
          <w:lang w:eastAsia="ar-SA"/>
        </w:rPr>
        <w:t>V</w:t>
      </w:r>
      <w:r>
        <w:rPr>
          <w:rFonts w:ascii="Arial" w:hAnsi="Arial" w:cs="Arial"/>
          <w:sz w:val="22"/>
          <w:szCs w:val="22"/>
          <w:lang w:eastAsia="ar-SA"/>
        </w:rPr>
        <w:t>I odst. 7</w:t>
      </w:r>
      <w:r w:rsidRPr="00842946">
        <w:rPr>
          <w:rFonts w:ascii="Arial" w:hAnsi="Arial" w:cs="Arial"/>
          <w:sz w:val="22"/>
          <w:szCs w:val="22"/>
          <w:lang w:eastAsia="ar-SA"/>
        </w:rPr>
        <w:t xml:space="preserve"> této smlouvy. </w:t>
      </w:r>
    </w:p>
    <w:p w:rsidR="00842946" w:rsidRPr="00842946" w:rsidRDefault="00842946" w:rsidP="00EA7630">
      <w:pPr>
        <w:pStyle w:val="Odstavecseseznamem"/>
        <w:tabs>
          <w:tab w:val="left" w:pos="426"/>
        </w:tabs>
        <w:spacing w:before="60" w:after="60"/>
        <w:ind w:left="426"/>
        <w:jc w:val="both"/>
        <w:rPr>
          <w:rFonts w:ascii="Arial" w:hAnsi="Arial" w:cs="Arial"/>
          <w:sz w:val="22"/>
          <w:szCs w:val="22"/>
          <w:lang w:eastAsia="ar-SA"/>
        </w:rPr>
      </w:pPr>
    </w:p>
    <w:p w:rsidR="00842946" w:rsidRDefault="00842946" w:rsidP="00F24AA2">
      <w:pPr>
        <w:tabs>
          <w:tab w:val="left" w:pos="426"/>
        </w:tabs>
        <w:spacing w:before="60" w:after="60"/>
        <w:jc w:val="center"/>
        <w:rPr>
          <w:rFonts w:ascii="Arial" w:hAnsi="Arial" w:cs="Arial"/>
          <w:b/>
          <w:sz w:val="22"/>
          <w:szCs w:val="22"/>
          <w:lang w:eastAsia="ar-SA"/>
        </w:rPr>
      </w:pPr>
      <w:r>
        <w:rPr>
          <w:rFonts w:ascii="Arial" w:hAnsi="Arial" w:cs="Arial"/>
          <w:b/>
          <w:sz w:val="22"/>
          <w:szCs w:val="22"/>
          <w:lang w:eastAsia="ar-SA"/>
        </w:rPr>
        <w:lastRenderedPageBreak/>
        <w:t>VIII.</w:t>
      </w:r>
    </w:p>
    <w:p w:rsidR="00F24AA2" w:rsidRPr="00F24AA2" w:rsidRDefault="00F24AA2" w:rsidP="00F24AA2">
      <w:pPr>
        <w:tabs>
          <w:tab w:val="left" w:pos="426"/>
        </w:tabs>
        <w:spacing w:before="60" w:after="60"/>
        <w:jc w:val="center"/>
        <w:rPr>
          <w:rFonts w:ascii="Arial" w:hAnsi="Arial" w:cs="Arial"/>
          <w:b/>
          <w:sz w:val="22"/>
          <w:szCs w:val="22"/>
          <w:lang w:eastAsia="ar-SA"/>
        </w:rPr>
      </w:pPr>
      <w:r w:rsidRPr="00F24AA2">
        <w:rPr>
          <w:rFonts w:ascii="Arial" w:hAnsi="Arial" w:cs="Arial"/>
          <w:b/>
          <w:sz w:val="22"/>
          <w:szCs w:val="22"/>
          <w:lang w:eastAsia="ar-SA"/>
        </w:rPr>
        <w:t>Součinnost a komunikace smluvních stran</w:t>
      </w:r>
    </w:p>
    <w:p w:rsidR="00F24AA2" w:rsidRPr="00F24AA2" w:rsidRDefault="00F24AA2" w:rsidP="00F24AA2">
      <w:pPr>
        <w:numPr>
          <w:ilvl w:val="0"/>
          <w:numId w:val="30"/>
        </w:numPr>
        <w:tabs>
          <w:tab w:val="left" w:pos="426"/>
        </w:tabs>
        <w:suppressAutoHyphens/>
        <w:spacing w:before="60" w:after="60"/>
        <w:ind w:left="426" w:hanging="426"/>
        <w:jc w:val="both"/>
        <w:rPr>
          <w:rFonts w:ascii="Arial" w:hAnsi="Arial" w:cs="Arial"/>
          <w:b/>
          <w:sz w:val="22"/>
          <w:szCs w:val="22"/>
          <w:lang w:eastAsia="ar-SA"/>
        </w:rPr>
      </w:pPr>
      <w:r w:rsidRPr="00F24AA2">
        <w:rPr>
          <w:rFonts w:ascii="Arial" w:hAnsi="Arial" w:cs="Arial"/>
          <w:sz w:val="22"/>
          <w:szCs w:val="22"/>
          <w:lang w:eastAsia="ar-SA"/>
        </w:rPr>
        <w:t>Smluvní strany se zavazují vzájemně spolupracovat a poskytovat si veškeré informace nezbytné pro řádné a včasné plnění svých závazků.</w:t>
      </w:r>
    </w:p>
    <w:p w:rsidR="00F24AA2" w:rsidRPr="00F24AA2" w:rsidRDefault="00F24AA2" w:rsidP="00F24AA2">
      <w:pPr>
        <w:numPr>
          <w:ilvl w:val="0"/>
          <w:numId w:val="30"/>
        </w:numPr>
        <w:tabs>
          <w:tab w:val="left" w:pos="426"/>
        </w:tabs>
        <w:suppressAutoHyphens/>
        <w:spacing w:before="60" w:after="60"/>
        <w:ind w:left="426" w:hanging="426"/>
        <w:jc w:val="both"/>
        <w:rPr>
          <w:rFonts w:ascii="Arial" w:hAnsi="Arial" w:cs="Arial"/>
          <w:b/>
          <w:sz w:val="22"/>
          <w:szCs w:val="22"/>
          <w:lang w:eastAsia="ar-SA"/>
        </w:rPr>
      </w:pPr>
      <w:r w:rsidRPr="00F24AA2">
        <w:rPr>
          <w:rFonts w:ascii="Arial" w:hAnsi="Arial" w:cs="Arial"/>
          <w:sz w:val="22"/>
          <w:szCs w:val="22"/>
          <w:lang w:eastAsia="ar-SA"/>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rsidR="00F24AA2" w:rsidRPr="00F24AA2" w:rsidRDefault="00F24AA2" w:rsidP="00F24AA2">
      <w:pPr>
        <w:numPr>
          <w:ilvl w:val="0"/>
          <w:numId w:val="30"/>
        </w:numPr>
        <w:tabs>
          <w:tab w:val="left" w:pos="426"/>
        </w:tabs>
        <w:suppressAutoHyphens/>
        <w:spacing w:before="60" w:after="60"/>
        <w:ind w:left="426" w:hanging="426"/>
        <w:jc w:val="both"/>
        <w:rPr>
          <w:rFonts w:ascii="Arial" w:hAnsi="Arial" w:cs="Arial"/>
          <w:b/>
          <w:sz w:val="22"/>
          <w:szCs w:val="22"/>
          <w:lang w:eastAsia="ar-SA"/>
        </w:rPr>
      </w:pPr>
      <w:bookmarkStart w:id="2" w:name="_Ref372050290"/>
      <w:r>
        <w:rPr>
          <w:rFonts w:ascii="Arial" w:hAnsi="Arial" w:cs="Arial"/>
          <w:sz w:val="22"/>
          <w:szCs w:val="22"/>
          <w:lang w:eastAsia="ar-SA"/>
        </w:rPr>
        <w:t>Pronajímatel</w:t>
      </w:r>
      <w:r w:rsidRPr="00F24AA2">
        <w:rPr>
          <w:rFonts w:ascii="Arial" w:hAnsi="Arial" w:cs="Arial"/>
          <w:sz w:val="22"/>
          <w:szCs w:val="22"/>
          <w:lang w:eastAsia="ar-SA"/>
        </w:rPr>
        <w:t xml:space="preserve"> je oprávněn požadovat součinnost </w:t>
      </w:r>
      <w:r w:rsidR="00435105">
        <w:rPr>
          <w:rFonts w:ascii="Arial" w:hAnsi="Arial" w:cs="Arial"/>
          <w:sz w:val="22"/>
          <w:szCs w:val="22"/>
          <w:lang w:eastAsia="ar-SA"/>
        </w:rPr>
        <w:t>N</w:t>
      </w:r>
      <w:r>
        <w:rPr>
          <w:rFonts w:ascii="Arial" w:hAnsi="Arial" w:cs="Arial"/>
          <w:sz w:val="22"/>
          <w:szCs w:val="22"/>
          <w:lang w:eastAsia="ar-SA"/>
        </w:rPr>
        <w:t>ájemce</w:t>
      </w:r>
      <w:r w:rsidRPr="00F24AA2">
        <w:rPr>
          <w:rFonts w:ascii="Arial" w:hAnsi="Arial" w:cs="Arial"/>
          <w:sz w:val="22"/>
          <w:szCs w:val="22"/>
          <w:lang w:eastAsia="ar-SA"/>
        </w:rPr>
        <w:t xml:space="preserve">, pokud je tato součinnost nezbytná k odstranění překážek na straně </w:t>
      </w:r>
      <w:r w:rsidR="00435105">
        <w:rPr>
          <w:rFonts w:ascii="Arial" w:hAnsi="Arial" w:cs="Arial"/>
          <w:sz w:val="22"/>
          <w:szCs w:val="22"/>
          <w:lang w:eastAsia="ar-SA"/>
        </w:rPr>
        <w:t>N</w:t>
      </w:r>
      <w:r>
        <w:rPr>
          <w:rFonts w:ascii="Arial" w:hAnsi="Arial" w:cs="Arial"/>
          <w:sz w:val="22"/>
          <w:szCs w:val="22"/>
          <w:lang w:eastAsia="ar-SA"/>
        </w:rPr>
        <w:t>ájemce</w:t>
      </w:r>
      <w:r w:rsidRPr="00F24AA2">
        <w:rPr>
          <w:rFonts w:ascii="Arial" w:hAnsi="Arial" w:cs="Arial"/>
          <w:sz w:val="22"/>
          <w:szCs w:val="22"/>
          <w:lang w:eastAsia="ar-SA"/>
        </w:rPr>
        <w:t>, které objektivně brání řádnému  plnění dle této smlouvy. V takovém případě lze tuto součinnost požadovat kdykoliv v průběhu plnění této Smlouvy, přičemž však taková součinnost musí být specifikována dostatečně předem.</w:t>
      </w:r>
      <w:bookmarkEnd w:id="2"/>
    </w:p>
    <w:p w:rsidR="00F24AA2" w:rsidRPr="00F24AA2" w:rsidRDefault="00F24AA2" w:rsidP="00F24AA2">
      <w:pPr>
        <w:numPr>
          <w:ilvl w:val="0"/>
          <w:numId w:val="30"/>
        </w:numPr>
        <w:tabs>
          <w:tab w:val="left" w:pos="426"/>
        </w:tabs>
        <w:suppressAutoHyphens/>
        <w:spacing w:before="60" w:after="60"/>
        <w:ind w:left="426" w:hanging="426"/>
        <w:jc w:val="both"/>
        <w:rPr>
          <w:rFonts w:ascii="Arial" w:hAnsi="Arial" w:cs="Arial"/>
          <w:b/>
          <w:sz w:val="22"/>
          <w:szCs w:val="22"/>
          <w:lang w:eastAsia="ar-SA"/>
        </w:rPr>
      </w:pPr>
      <w:bookmarkStart w:id="3" w:name="_Ref372050297"/>
      <w:r w:rsidRPr="00F24AA2">
        <w:rPr>
          <w:rFonts w:ascii="Arial" w:hAnsi="Arial" w:cs="Arial"/>
          <w:sz w:val="22"/>
          <w:szCs w:val="22"/>
          <w:lang w:eastAsia="ar-SA"/>
        </w:rPr>
        <w:t xml:space="preserve">Veškerá komunikace mezi smluvními stranami bude probíhat prostřednictvím oprávněných osob dle čl. </w:t>
      </w:r>
      <w:r w:rsidR="00842946">
        <w:rPr>
          <w:rFonts w:ascii="Arial" w:hAnsi="Arial" w:cs="Arial"/>
          <w:sz w:val="22"/>
          <w:szCs w:val="22"/>
          <w:lang w:eastAsia="ar-SA"/>
        </w:rPr>
        <w:t>IX</w:t>
      </w:r>
      <w:r w:rsidRPr="00F24AA2">
        <w:rPr>
          <w:rFonts w:ascii="Arial" w:hAnsi="Arial" w:cs="Arial"/>
          <w:sz w:val="22"/>
          <w:szCs w:val="22"/>
          <w:lang w:eastAsia="ar-SA"/>
        </w:rPr>
        <w:t>. této Smlouvy.</w:t>
      </w:r>
      <w:bookmarkEnd w:id="3"/>
    </w:p>
    <w:p w:rsidR="00F24AA2" w:rsidRPr="00F24AA2" w:rsidRDefault="00F24AA2" w:rsidP="00F24AA2">
      <w:pPr>
        <w:numPr>
          <w:ilvl w:val="0"/>
          <w:numId w:val="30"/>
        </w:numPr>
        <w:tabs>
          <w:tab w:val="left" w:pos="426"/>
        </w:tabs>
        <w:suppressAutoHyphens/>
        <w:spacing w:before="60" w:after="60"/>
        <w:ind w:left="426" w:hanging="426"/>
        <w:jc w:val="both"/>
        <w:rPr>
          <w:rFonts w:ascii="Arial" w:hAnsi="Arial" w:cs="Arial"/>
          <w:b/>
          <w:sz w:val="22"/>
          <w:szCs w:val="22"/>
          <w:lang w:eastAsia="ar-SA"/>
        </w:rPr>
      </w:pPr>
      <w:r w:rsidRPr="00F24AA2">
        <w:rPr>
          <w:rFonts w:ascii="Arial" w:hAnsi="Arial" w:cs="Arial"/>
          <w:sz w:val="22"/>
          <w:szCs w:val="22"/>
          <w:lang w:eastAsia="ar-SA"/>
        </w:rPr>
        <w:t xml:space="preserve">Písemnost, která má být dle této Smlouvy doručena druhé smluvní straně, musí být doručena buď osobně, prostřednictvím držitele poštovní licence nebo elektronicky, a to vždy alespoň oprávněné osobě dle čl. </w:t>
      </w:r>
      <w:r w:rsidR="00435105" w:rsidRPr="00D1295B">
        <w:rPr>
          <w:rFonts w:ascii="Arial" w:hAnsi="Arial" w:cs="Arial"/>
          <w:sz w:val="22"/>
          <w:szCs w:val="22"/>
          <w:lang w:eastAsia="ar-SA"/>
        </w:rPr>
        <w:t>VIII</w:t>
      </w:r>
      <w:r w:rsidRPr="00F24AA2">
        <w:rPr>
          <w:rFonts w:ascii="Arial" w:hAnsi="Arial" w:cs="Arial"/>
          <w:sz w:val="22"/>
          <w:szCs w:val="22"/>
          <w:lang w:eastAsia="ar-SA"/>
        </w:rPr>
        <w:t>. této Smlouvy. V případě, že taková písemnost může mít přímý vliv na účinnost této Smlouvy, musí být doručena buď osobně, nebo prostřednictvím držitele poštovní licence či datovou schránkou do sídla této smluvní strany zásilkou doručovanou do vlastních rukou, a to vždy osobě oprávněné k zastupování druhé smluvní strany dle zápisu v obchodním rejstříku, resp. na základě obecně závazných právních předpisů.</w:t>
      </w:r>
    </w:p>
    <w:p w:rsidR="00F24AA2" w:rsidRPr="00F24AA2" w:rsidRDefault="00F24AA2" w:rsidP="00F24AA2">
      <w:pPr>
        <w:tabs>
          <w:tab w:val="left" w:pos="426"/>
        </w:tabs>
        <w:spacing w:before="60" w:after="60"/>
        <w:ind w:left="426"/>
        <w:jc w:val="both"/>
        <w:rPr>
          <w:rFonts w:ascii="Arial" w:hAnsi="Arial" w:cs="Arial"/>
          <w:b/>
          <w:sz w:val="22"/>
          <w:szCs w:val="22"/>
          <w:lang w:eastAsia="ar-SA"/>
        </w:rPr>
      </w:pPr>
    </w:p>
    <w:p w:rsidR="00A402C4" w:rsidRDefault="00842946" w:rsidP="00F24AA2">
      <w:pPr>
        <w:tabs>
          <w:tab w:val="left" w:pos="426"/>
        </w:tabs>
        <w:spacing w:before="60" w:after="60"/>
        <w:jc w:val="center"/>
        <w:rPr>
          <w:rFonts w:ascii="Arial" w:hAnsi="Arial" w:cs="Arial"/>
          <w:b/>
          <w:sz w:val="22"/>
          <w:szCs w:val="22"/>
          <w:lang w:eastAsia="ar-SA"/>
        </w:rPr>
      </w:pPr>
      <w:bookmarkStart w:id="4" w:name="_Ref417505740"/>
      <w:r>
        <w:rPr>
          <w:rFonts w:ascii="Arial" w:hAnsi="Arial" w:cs="Arial"/>
          <w:b/>
          <w:sz w:val="22"/>
          <w:szCs w:val="22"/>
          <w:lang w:eastAsia="ar-SA"/>
        </w:rPr>
        <w:t>IX</w:t>
      </w:r>
      <w:r w:rsidR="00F24AA2" w:rsidRPr="00F24AA2">
        <w:rPr>
          <w:rFonts w:ascii="Arial" w:hAnsi="Arial" w:cs="Arial"/>
          <w:b/>
          <w:sz w:val="22"/>
          <w:szCs w:val="22"/>
          <w:lang w:eastAsia="ar-SA"/>
        </w:rPr>
        <w:t xml:space="preserve">. </w:t>
      </w:r>
    </w:p>
    <w:p w:rsidR="00F24AA2" w:rsidRPr="00F24AA2" w:rsidRDefault="00F24AA2" w:rsidP="00F24AA2">
      <w:pPr>
        <w:tabs>
          <w:tab w:val="left" w:pos="426"/>
        </w:tabs>
        <w:spacing w:before="60" w:after="60"/>
        <w:jc w:val="center"/>
        <w:rPr>
          <w:rFonts w:ascii="Arial" w:hAnsi="Arial" w:cs="Arial"/>
          <w:b/>
          <w:sz w:val="22"/>
          <w:szCs w:val="22"/>
          <w:lang w:eastAsia="ar-SA"/>
        </w:rPr>
      </w:pPr>
      <w:r w:rsidRPr="00F24AA2">
        <w:rPr>
          <w:rFonts w:ascii="Arial" w:hAnsi="Arial" w:cs="Arial"/>
          <w:b/>
          <w:sz w:val="22"/>
          <w:szCs w:val="22"/>
          <w:lang w:eastAsia="ar-SA"/>
        </w:rPr>
        <w:t>Oprávněné osoby</w:t>
      </w:r>
      <w:bookmarkEnd w:id="4"/>
    </w:p>
    <w:p w:rsidR="00F24AA2" w:rsidRPr="00F24AA2" w:rsidRDefault="00F24AA2" w:rsidP="00F24AA2">
      <w:pPr>
        <w:numPr>
          <w:ilvl w:val="0"/>
          <w:numId w:val="31"/>
        </w:numPr>
        <w:tabs>
          <w:tab w:val="left" w:pos="426"/>
        </w:tabs>
        <w:suppressAutoHyphens/>
        <w:spacing w:before="60" w:after="60"/>
        <w:ind w:left="426" w:hanging="426"/>
        <w:jc w:val="both"/>
        <w:rPr>
          <w:rFonts w:ascii="Arial" w:hAnsi="Arial" w:cs="Arial"/>
          <w:sz w:val="22"/>
          <w:szCs w:val="22"/>
          <w:lang w:eastAsia="ar-SA"/>
        </w:rPr>
      </w:pPr>
      <w:r w:rsidRPr="00F24AA2">
        <w:rPr>
          <w:rFonts w:ascii="Arial" w:hAnsi="Arial" w:cs="Arial"/>
          <w:sz w:val="22"/>
          <w:szCs w:val="22"/>
          <w:lang w:eastAsia="ar-SA"/>
        </w:rPr>
        <w:t>Každá smluvní strana uvede v záhlaví této smlouvy oprávněné osoby. Oprávněné osoby budou zastupovat smluvní stranu v záležitostech souvisejících s plněním dle této Smlouvy. Oprávněná osoba si může stanovit svého zástupce. Vystupuje-li zástupce za oprávněnou osobu, má stejné pravomoci jako oprávněná osoba.</w:t>
      </w:r>
    </w:p>
    <w:p w:rsidR="00F24AA2" w:rsidRPr="00F24AA2" w:rsidRDefault="00F24AA2" w:rsidP="00F24AA2">
      <w:pPr>
        <w:numPr>
          <w:ilvl w:val="0"/>
          <w:numId w:val="31"/>
        </w:numPr>
        <w:tabs>
          <w:tab w:val="left" w:pos="426"/>
        </w:tabs>
        <w:suppressAutoHyphens/>
        <w:spacing w:before="60" w:after="60"/>
        <w:ind w:left="426" w:hanging="426"/>
        <w:jc w:val="both"/>
        <w:rPr>
          <w:rFonts w:ascii="Arial" w:hAnsi="Arial" w:cs="Arial"/>
          <w:sz w:val="22"/>
          <w:szCs w:val="22"/>
          <w:lang w:eastAsia="ar-SA"/>
        </w:rPr>
      </w:pPr>
      <w:r w:rsidRPr="00F24AA2">
        <w:rPr>
          <w:rFonts w:ascii="Arial" w:hAnsi="Arial" w:cs="Arial"/>
          <w:sz w:val="22"/>
          <w:szCs w:val="22"/>
          <w:lang w:eastAsia="ar-SA"/>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rsidR="00DE373A" w:rsidRDefault="00F24AA2" w:rsidP="009437A8">
      <w:pPr>
        <w:numPr>
          <w:ilvl w:val="0"/>
          <w:numId w:val="31"/>
        </w:numPr>
        <w:tabs>
          <w:tab w:val="left" w:pos="426"/>
        </w:tabs>
        <w:suppressAutoHyphens/>
        <w:spacing w:before="60" w:after="60"/>
        <w:ind w:left="426" w:hanging="426"/>
        <w:jc w:val="both"/>
        <w:rPr>
          <w:rFonts w:ascii="Arial" w:hAnsi="Arial" w:cs="Arial"/>
          <w:sz w:val="22"/>
          <w:szCs w:val="22"/>
        </w:rPr>
      </w:pPr>
      <w:r w:rsidRPr="00F24AA2">
        <w:rPr>
          <w:rFonts w:ascii="Arial" w:hAnsi="Arial" w:cs="Arial"/>
          <w:sz w:val="22"/>
          <w:szCs w:val="22"/>
          <w:lang w:eastAsia="ar-SA"/>
        </w:rPr>
        <w:t>Ustanovením tohoto článku Smlouvy není dotčeno postavení osob oprávněných zastupovat smluvní strany.</w:t>
      </w:r>
    </w:p>
    <w:p w:rsidR="00347BB8" w:rsidRPr="00D1295B" w:rsidRDefault="00347BB8" w:rsidP="00347BB8">
      <w:pPr>
        <w:tabs>
          <w:tab w:val="left" w:pos="426"/>
        </w:tabs>
        <w:suppressAutoHyphens/>
        <w:spacing w:before="60" w:after="60"/>
        <w:ind w:left="426"/>
        <w:jc w:val="both"/>
        <w:rPr>
          <w:rFonts w:ascii="Arial" w:hAnsi="Arial" w:cs="Arial"/>
          <w:sz w:val="22"/>
          <w:szCs w:val="22"/>
        </w:rPr>
      </w:pPr>
    </w:p>
    <w:p w:rsidR="00A402C4" w:rsidRDefault="00A402C4" w:rsidP="006277FB">
      <w:pPr>
        <w:pStyle w:val="HLAVICKA"/>
        <w:spacing w:before="120" w:after="0"/>
        <w:jc w:val="center"/>
        <w:rPr>
          <w:b/>
          <w:bCs/>
          <w:sz w:val="22"/>
          <w:szCs w:val="22"/>
        </w:rPr>
      </w:pPr>
      <w:r>
        <w:rPr>
          <w:b/>
          <w:bCs/>
          <w:sz w:val="22"/>
          <w:szCs w:val="22"/>
        </w:rPr>
        <w:t>X.</w:t>
      </w:r>
    </w:p>
    <w:p w:rsidR="00DE373A" w:rsidRPr="0081351E" w:rsidRDefault="00DE373A" w:rsidP="006277FB">
      <w:pPr>
        <w:pStyle w:val="HLAVICKA"/>
        <w:jc w:val="center"/>
        <w:rPr>
          <w:b/>
          <w:bCs/>
          <w:sz w:val="22"/>
          <w:szCs w:val="22"/>
        </w:rPr>
      </w:pPr>
      <w:r>
        <w:rPr>
          <w:b/>
          <w:bCs/>
          <w:sz w:val="22"/>
          <w:szCs w:val="22"/>
        </w:rPr>
        <w:t>Poddodavatelé</w:t>
      </w:r>
    </w:p>
    <w:p w:rsidR="00DE373A" w:rsidRDefault="00DE373A" w:rsidP="00A402C4">
      <w:pPr>
        <w:pStyle w:val="HLAVICKA"/>
        <w:numPr>
          <w:ilvl w:val="1"/>
          <w:numId w:val="28"/>
        </w:numPr>
        <w:tabs>
          <w:tab w:val="clear" w:pos="284"/>
          <w:tab w:val="clear" w:pos="1134"/>
          <w:tab w:val="left" w:pos="426"/>
        </w:tabs>
        <w:spacing w:before="120"/>
        <w:ind w:left="426" w:hanging="426"/>
        <w:jc w:val="both"/>
        <w:rPr>
          <w:sz w:val="22"/>
          <w:szCs w:val="22"/>
        </w:rPr>
      </w:pPr>
      <w:r w:rsidRPr="0066219B">
        <w:rPr>
          <w:sz w:val="22"/>
          <w:szCs w:val="22"/>
        </w:rPr>
        <w:t xml:space="preserve">Jakákoliv změna </w:t>
      </w:r>
      <w:r>
        <w:rPr>
          <w:sz w:val="22"/>
          <w:szCs w:val="22"/>
        </w:rPr>
        <w:t>pod</w:t>
      </w:r>
      <w:r w:rsidRPr="0066219B">
        <w:rPr>
          <w:sz w:val="22"/>
          <w:szCs w:val="22"/>
        </w:rPr>
        <w:t xml:space="preserve">dodavatele </w:t>
      </w:r>
      <w:r w:rsidR="00435105">
        <w:rPr>
          <w:sz w:val="22"/>
          <w:szCs w:val="22"/>
        </w:rPr>
        <w:t>Pronajímatele</w:t>
      </w:r>
      <w:r w:rsidRPr="0066219B">
        <w:rPr>
          <w:sz w:val="22"/>
          <w:szCs w:val="22"/>
        </w:rPr>
        <w:t xml:space="preserve"> oproti skutečnostem uvedeným v nabídce </w:t>
      </w:r>
      <w:r w:rsidR="00435105">
        <w:rPr>
          <w:sz w:val="22"/>
          <w:szCs w:val="22"/>
        </w:rPr>
        <w:t>Pronajímatele</w:t>
      </w:r>
      <w:r w:rsidRPr="0066219B">
        <w:rPr>
          <w:sz w:val="22"/>
          <w:szCs w:val="22"/>
        </w:rPr>
        <w:t xml:space="preserve"> v zadávacím řízení na tuto smlouvu je možná pouze z vážných důvodů, </w:t>
      </w:r>
      <w:r w:rsidR="00856507">
        <w:rPr>
          <w:sz w:val="22"/>
          <w:szCs w:val="22"/>
        </w:rPr>
        <w:br/>
      </w:r>
      <w:r w:rsidRPr="0066219B">
        <w:rPr>
          <w:sz w:val="22"/>
          <w:szCs w:val="22"/>
        </w:rPr>
        <w:t xml:space="preserve">a s písemným souhlasem </w:t>
      </w:r>
      <w:r w:rsidR="00BA4DAA">
        <w:rPr>
          <w:sz w:val="22"/>
          <w:szCs w:val="22"/>
        </w:rPr>
        <w:t>Nájemce</w:t>
      </w:r>
      <w:r w:rsidRPr="0066219B">
        <w:rPr>
          <w:sz w:val="22"/>
          <w:szCs w:val="22"/>
        </w:rPr>
        <w:t xml:space="preserve">. </w:t>
      </w:r>
    </w:p>
    <w:p w:rsidR="00DE373A" w:rsidRPr="00DE373A" w:rsidRDefault="00DE373A" w:rsidP="00A402C4">
      <w:pPr>
        <w:pStyle w:val="HLAVICKA"/>
        <w:numPr>
          <w:ilvl w:val="1"/>
          <w:numId w:val="28"/>
        </w:numPr>
        <w:tabs>
          <w:tab w:val="clear" w:pos="284"/>
          <w:tab w:val="clear" w:pos="1134"/>
          <w:tab w:val="left" w:pos="426"/>
        </w:tabs>
        <w:spacing w:before="120"/>
        <w:ind w:left="426" w:hanging="426"/>
        <w:jc w:val="both"/>
        <w:rPr>
          <w:sz w:val="22"/>
          <w:szCs w:val="22"/>
        </w:rPr>
      </w:pPr>
      <w:r w:rsidRPr="00DE373A">
        <w:rPr>
          <w:sz w:val="22"/>
          <w:szCs w:val="22"/>
        </w:rPr>
        <w:t xml:space="preserve">V případě, že je předmět plnění či jakákoli jeho část plněna prostřednictvím poddodavatele, je </w:t>
      </w:r>
      <w:r w:rsidR="00BA4DAA">
        <w:rPr>
          <w:sz w:val="22"/>
          <w:szCs w:val="22"/>
        </w:rPr>
        <w:t>Pronajímatel</w:t>
      </w:r>
      <w:r w:rsidRPr="00DE373A">
        <w:rPr>
          <w:sz w:val="22"/>
          <w:szCs w:val="22"/>
        </w:rPr>
        <w:t xml:space="preserve"> zavázán, jako by plnil sám. </w:t>
      </w:r>
    </w:p>
    <w:p w:rsidR="00DE373A" w:rsidRDefault="00DE373A" w:rsidP="00A402C4">
      <w:pPr>
        <w:tabs>
          <w:tab w:val="left" w:pos="426"/>
        </w:tabs>
        <w:spacing w:before="60" w:after="60"/>
        <w:ind w:left="426" w:hanging="426"/>
        <w:jc w:val="center"/>
        <w:rPr>
          <w:rFonts w:ascii="Arial" w:hAnsi="Arial" w:cs="Arial"/>
          <w:b/>
          <w:sz w:val="22"/>
          <w:szCs w:val="22"/>
        </w:rPr>
      </w:pPr>
    </w:p>
    <w:p w:rsidR="00A402C4" w:rsidRDefault="00A402C4" w:rsidP="00F24AA2">
      <w:pPr>
        <w:tabs>
          <w:tab w:val="left" w:pos="284"/>
          <w:tab w:val="left" w:pos="1134"/>
        </w:tabs>
        <w:overflowPunct w:val="0"/>
        <w:autoSpaceDE w:val="0"/>
        <w:autoSpaceDN w:val="0"/>
        <w:adjustRightInd w:val="0"/>
        <w:spacing w:before="120" w:after="60"/>
        <w:jc w:val="center"/>
        <w:textAlignment w:val="baseline"/>
        <w:rPr>
          <w:rFonts w:ascii="Arial" w:hAnsi="Arial" w:cs="Arial"/>
          <w:b/>
          <w:bCs/>
          <w:sz w:val="22"/>
          <w:szCs w:val="22"/>
        </w:rPr>
      </w:pPr>
      <w:r>
        <w:rPr>
          <w:rFonts w:ascii="Arial" w:hAnsi="Arial" w:cs="Arial"/>
          <w:b/>
          <w:bCs/>
          <w:sz w:val="22"/>
          <w:szCs w:val="22"/>
        </w:rPr>
        <w:t>X</w:t>
      </w:r>
      <w:r w:rsidR="005E2DC8">
        <w:rPr>
          <w:rFonts w:ascii="Arial" w:hAnsi="Arial" w:cs="Arial"/>
          <w:b/>
          <w:bCs/>
          <w:sz w:val="22"/>
          <w:szCs w:val="22"/>
        </w:rPr>
        <w:t>I</w:t>
      </w:r>
      <w:r>
        <w:rPr>
          <w:rFonts w:ascii="Arial" w:hAnsi="Arial" w:cs="Arial"/>
          <w:b/>
          <w:bCs/>
          <w:sz w:val="22"/>
          <w:szCs w:val="22"/>
        </w:rPr>
        <w:t>.</w:t>
      </w:r>
    </w:p>
    <w:p w:rsidR="00F24AA2" w:rsidRPr="00F24AA2" w:rsidRDefault="00F24AA2" w:rsidP="006277FB">
      <w:pPr>
        <w:tabs>
          <w:tab w:val="left" w:pos="284"/>
          <w:tab w:val="left" w:pos="1134"/>
        </w:tabs>
        <w:overflowPunct w:val="0"/>
        <w:autoSpaceDE w:val="0"/>
        <w:autoSpaceDN w:val="0"/>
        <w:adjustRightInd w:val="0"/>
        <w:spacing w:after="60"/>
        <w:jc w:val="center"/>
        <w:textAlignment w:val="baseline"/>
        <w:rPr>
          <w:rFonts w:ascii="Arial" w:hAnsi="Arial" w:cs="Arial"/>
          <w:b/>
          <w:bCs/>
          <w:sz w:val="22"/>
          <w:szCs w:val="22"/>
        </w:rPr>
      </w:pPr>
      <w:r>
        <w:rPr>
          <w:rFonts w:ascii="Arial" w:hAnsi="Arial" w:cs="Arial"/>
          <w:b/>
          <w:bCs/>
          <w:sz w:val="22"/>
          <w:szCs w:val="22"/>
        </w:rPr>
        <w:t>Odpovědnost za škodu</w:t>
      </w:r>
    </w:p>
    <w:p w:rsidR="00F24AA2" w:rsidRPr="00F24AA2" w:rsidRDefault="00BA4DAA" w:rsidP="00F24AA2">
      <w:pPr>
        <w:numPr>
          <w:ilvl w:val="0"/>
          <w:numId w:val="32"/>
        </w:numPr>
        <w:tabs>
          <w:tab w:val="left" w:pos="426"/>
        </w:tabs>
        <w:overflowPunct w:val="0"/>
        <w:autoSpaceDE w:val="0"/>
        <w:autoSpaceDN w:val="0"/>
        <w:adjustRightInd w:val="0"/>
        <w:spacing w:before="120" w:after="60"/>
        <w:ind w:left="426" w:hanging="426"/>
        <w:jc w:val="both"/>
        <w:textAlignment w:val="baseline"/>
        <w:rPr>
          <w:rFonts w:ascii="Arial" w:hAnsi="Arial" w:cs="Arial"/>
          <w:sz w:val="22"/>
          <w:szCs w:val="22"/>
        </w:rPr>
      </w:pPr>
      <w:r>
        <w:rPr>
          <w:rFonts w:ascii="Arial" w:hAnsi="Arial" w:cs="Arial"/>
          <w:sz w:val="22"/>
          <w:szCs w:val="22"/>
        </w:rPr>
        <w:t>Pronajímatel</w:t>
      </w:r>
      <w:r w:rsidR="00F24AA2" w:rsidRPr="00F24AA2">
        <w:rPr>
          <w:rFonts w:ascii="Arial" w:hAnsi="Arial" w:cs="Arial"/>
          <w:sz w:val="22"/>
          <w:szCs w:val="22"/>
        </w:rPr>
        <w:t xml:space="preserve"> odpovídá za řádné, odborné a včasné poskytnutí služeb</w:t>
      </w:r>
      <w:r w:rsidR="00157D14">
        <w:rPr>
          <w:rFonts w:ascii="Arial" w:hAnsi="Arial" w:cs="Arial"/>
          <w:sz w:val="22"/>
          <w:szCs w:val="22"/>
        </w:rPr>
        <w:t xml:space="preserve"> spojené s nájmem</w:t>
      </w:r>
      <w:r w:rsidR="00F24AA2" w:rsidRPr="00F24AA2">
        <w:rPr>
          <w:rFonts w:ascii="Arial" w:hAnsi="Arial" w:cs="Arial"/>
          <w:sz w:val="22"/>
          <w:szCs w:val="22"/>
        </w:rPr>
        <w:t xml:space="preserve">. </w:t>
      </w:r>
      <w:r>
        <w:rPr>
          <w:rFonts w:ascii="Arial" w:hAnsi="Arial" w:cs="Arial"/>
          <w:sz w:val="22"/>
          <w:szCs w:val="22"/>
        </w:rPr>
        <w:t>Pronajímatel</w:t>
      </w:r>
      <w:r w:rsidR="00F24AA2" w:rsidRPr="00F24AA2">
        <w:rPr>
          <w:rFonts w:ascii="Arial" w:hAnsi="Arial" w:cs="Arial"/>
          <w:sz w:val="22"/>
          <w:szCs w:val="22"/>
        </w:rPr>
        <w:t xml:space="preserve"> odpovídá </w:t>
      </w:r>
      <w:r>
        <w:rPr>
          <w:rFonts w:ascii="Arial" w:hAnsi="Arial" w:cs="Arial"/>
          <w:sz w:val="22"/>
          <w:szCs w:val="22"/>
        </w:rPr>
        <w:t>Nájemci</w:t>
      </w:r>
      <w:r w:rsidR="00F24AA2" w:rsidRPr="00F24AA2">
        <w:rPr>
          <w:rFonts w:ascii="Arial" w:hAnsi="Arial" w:cs="Arial"/>
          <w:sz w:val="22"/>
          <w:szCs w:val="22"/>
        </w:rPr>
        <w:t xml:space="preserve"> za škodu, kterou mu způsobil v souvislosti s poskytováním příslušných služeb. </w:t>
      </w:r>
      <w:r>
        <w:rPr>
          <w:rFonts w:ascii="Arial" w:hAnsi="Arial" w:cs="Arial"/>
          <w:sz w:val="22"/>
          <w:szCs w:val="22"/>
        </w:rPr>
        <w:t>Pronajímatel</w:t>
      </w:r>
      <w:r w:rsidR="00F24AA2" w:rsidRPr="00F24AA2">
        <w:rPr>
          <w:rFonts w:ascii="Arial" w:hAnsi="Arial" w:cs="Arial"/>
          <w:sz w:val="22"/>
          <w:szCs w:val="22"/>
        </w:rPr>
        <w:t xml:space="preserve"> odpovídá za škodu způsobenou </w:t>
      </w:r>
      <w:r>
        <w:rPr>
          <w:rFonts w:ascii="Arial" w:hAnsi="Arial" w:cs="Arial"/>
          <w:sz w:val="22"/>
          <w:szCs w:val="22"/>
        </w:rPr>
        <w:t>Nájemci</w:t>
      </w:r>
      <w:r w:rsidR="00F24AA2" w:rsidRPr="00F24AA2">
        <w:rPr>
          <w:rFonts w:ascii="Arial" w:hAnsi="Arial" w:cs="Arial"/>
          <w:sz w:val="22"/>
          <w:szCs w:val="22"/>
        </w:rPr>
        <w:t xml:space="preserve"> i tehdy, byla-li škoda způsobena v souvislosti s poskytováním příslušných služeb jím zvoleným zástupcem nebo jiným zaměstnancem. </w:t>
      </w:r>
    </w:p>
    <w:p w:rsidR="00F24AA2" w:rsidRPr="00F24AA2" w:rsidRDefault="00F24AA2" w:rsidP="00F24AA2">
      <w:pPr>
        <w:numPr>
          <w:ilvl w:val="0"/>
          <w:numId w:val="32"/>
        </w:numPr>
        <w:tabs>
          <w:tab w:val="left" w:pos="426"/>
        </w:tabs>
        <w:overflowPunct w:val="0"/>
        <w:autoSpaceDE w:val="0"/>
        <w:autoSpaceDN w:val="0"/>
        <w:adjustRightInd w:val="0"/>
        <w:spacing w:before="120" w:after="60"/>
        <w:ind w:left="426" w:hanging="426"/>
        <w:jc w:val="both"/>
        <w:textAlignment w:val="baseline"/>
        <w:rPr>
          <w:rFonts w:ascii="Arial" w:hAnsi="Arial" w:cs="Arial"/>
          <w:sz w:val="22"/>
          <w:szCs w:val="22"/>
        </w:rPr>
      </w:pPr>
      <w:r w:rsidRPr="00F24AA2">
        <w:rPr>
          <w:rFonts w:ascii="Arial" w:hAnsi="Arial" w:cs="Arial"/>
          <w:sz w:val="22"/>
          <w:szCs w:val="22"/>
        </w:rPr>
        <w:lastRenderedPageBreak/>
        <w:t xml:space="preserve">Smluvní strany nesou odpovědnost za způsobenou škodu v rámci platných právních předpisů a dle této </w:t>
      </w:r>
      <w:r>
        <w:rPr>
          <w:rFonts w:ascii="Arial" w:hAnsi="Arial" w:cs="Arial"/>
          <w:sz w:val="22"/>
          <w:szCs w:val="22"/>
        </w:rPr>
        <w:t>S</w:t>
      </w:r>
      <w:r w:rsidRPr="00F24AA2">
        <w:rPr>
          <w:rFonts w:ascii="Arial" w:hAnsi="Arial" w:cs="Arial"/>
          <w:sz w:val="22"/>
          <w:szCs w:val="22"/>
        </w:rPr>
        <w:t xml:space="preserve">mlouvy. </w:t>
      </w:r>
    </w:p>
    <w:p w:rsidR="00F24AA2" w:rsidRPr="00F24AA2" w:rsidRDefault="00F24AA2" w:rsidP="00F24AA2">
      <w:pPr>
        <w:numPr>
          <w:ilvl w:val="0"/>
          <w:numId w:val="32"/>
        </w:numPr>
        <w:tabs>
          <w:tab w:val="left" w:pos="426"/>
        </w:tabs>
        <w:overflowPunct w:val="0"/>
        <w:autoSpaceDE w:val="0"/>
        <w:autoSpaceDN w:val="0"/>
        <w:adjustRightInd w:val="0"/>
        <w:spacing w:before="120" w:after="60"/>
        <w:ind w:left="426" w:hanging="426"/>
        <w:jc w:val="both"/>
        <w:textAlignment w:val="baseline"/>
        <w:rPr>
          <w:rFonts w:ascii="Arial" w:hAnsi="Arial" w:cs="Arial"/>
          <w:sz w:val="22"/>
          <w:szCs w:val="22"/>
        </w:rPr>
      </w:pPr>
      <w:r w:rsidRPr="00F24AA2">
        <w:rPr>
          <w:rFonts w:ascii="Arial" w:hAnsi="Arial" w:cs="Arial"/>
          <w:sz w:val="22"/>
          <w:szCs w:val="22"/>
        </w:rPr>
        <w:t xml:space="preserve">Každá ze Smluvních stran je oprávněna požadovat náhradu škody i v případě, že se jedná o porušení povinnosti, na kterou se vztahuje smluvní pokuta. </w:t>
      </w:r>
    </w:p>
    <w:p w:rsidR="006277FB" w:rsidRDefault="006277FB" w:rsidP="00F24AA2">
      <w:pPr>
        <w:tabs>
          <w:tab w:val="left" w:pos="284"/>
          <w:tab w:val="left" w:pos="1134"/>
        </w:tabs>
        <w:overflowPunct w:val="0"/>
        <w:autoSpaceDE w:val="0"/>
        <w:autoSpaceDN w:val="0"/>
        <w:adjustRightInd w:val="0"/>
        <w:spacing w:before="120" w:after="60"/>
        <w:jc w:val="center"/>
        <w:textAlignment w:val="baseline"/>
        <w:rPr>
          <w:rFonts w:ascii="Arial" w:hAnsi="Arial" w:cs="Arial"/>
          <w:b/>
          <w:bCs/>
          <w:sz w:val="22"/>
          <w:szCs w:val="22"/>
        </w:rPr>
      </w:pPr>
    </w:p>
    <w:p w:rsidR="00F24AA2" w:rsidRPr="00F24AA2" w:rsidRDefault="00F24AA2" w:rsidP="00F24AA2">
      <w:pPr>
        <w:tabs>
          <w:tab w:val="left" w:pos="284"/>
          <w:tab w:val="left" w:pos="1134"/>
        </w:tabs>
        <w:overflowPunct w:val="0"/>
        <w:autoSpaceDE w:val="0"/>
        <w:autoSpaceDN w:val="0"/>
        <w:adjustRightInd w:val="0"/>
        <w:spacing w:before="120" w:after="60"/>
        <w:jc w:val="center"/>
        <w:textAlignment w:val="baseline"/>
        <w:rPr>
          <w:rFonts w:ascii="Arial" w:hAnsi="Arial" w:cs="Arial"/>
          <w:b/>
          <w:bCs/>
          <w:sz w:val="22"/>
          <w:szCs w:val="22"/>
        </w:rPr>
      </w:pPr>
      <w:r w:rsidRPr="00F24AA2">
        <w:rPr>
          <w:rFonts w:ascii="Arial" w:hAnsi="Arial" w:cs="Arial"/>
          <w:b/>
          <w:bCs/>
          <w:sz w:val="22"/>
          <w:szCs w:val="22"/>
        </w:rPr>
        <w:t>X</w:t>
      </w:r>
      <w:r w:rsidR="00A402C4">
        <w:rPr>
          <w:rFonts w:ascii="Arial" w:hAnsi="Arial" w:cs="Arial"/>
          <w:b/>
          <w:bCs/>
          <w:sz w:val="22"/>
          <w:szCs w:val="22"/>
        </w:rPr>
        <w:t>I</w:t>
      </w:r>
      <w:r w:rsidR="005E2DC8">
        <w:rPr>
          <w:rFonts w:ascii="Arial" w:hAnsi="Arial" w:cs="Arial"/>
          <w:b/>
          <w:bCs/>
          <w:sz w:val="22"/>
          <w:szCs w:val="22"/>
        </w:rPr>
        <w:t>I</w:t>
      </w:r>
      <w:r w:rsidRPr="00F24AA2">
        <w:rPr>
          <w:rFonts w:ascii="Arial" w:hAnsi="Arial" w:cs="Arial"/>
          <w:b/>
          <w:bCs/>
          <w:sz w:val="22"/>
          <w:szCs w:val="22"/>
        </w:rPr>
        <w:t>.</w:t>
      </w:r>
    </w:p>
    <w:p w:rsidR="00F24AA2" w:rsidRPr="00F24AA2" w:rsidRDefault="00F24AA2" w:rsidP="006277FB">
      <w:pPr>
        <w:tabs>
          <w:tab w:val="left" w:pos="284"/>
          <w:tab w:val="left" w:pos="1134"/>
        </w:tabs>
        <w:overflowPunct w:val="0"/>
        <w:autoSpaceDE w:val="0"/>
        <w:autoSpaceDN w:val="0"/>
        <w:adjustRightInd w:val="0"/>
        <w:spacing w:after="60"/>
        <w:jc w:val="center"/>
        <w:textAlignment w:val="baseline"/>
        <w:rPr>
          <w:rFonts w:ascii="Arial" w:hAnsi="Arial" w:cs="Arial"/>
          <w:b/>
          <w:bCs/>
          <w:sz w:val="22"/>
          <w:szCs w:val="22"/>
        </w:rPr>
      </w:pPr>
      <w:r>
        <w:rPr>
          <w:rFonts w:ascii="Arial" w:hAnsi="Arial" w:cs="Arial"/>
          <w:b/>
          <w:bCs/>
          <w:sz w:val="22"/>
          <w:szCs w:val="22"/>
        </w:rPr>
        <w:t>Smluvní pokuty</w:t>
      </w:r>
    </w:p>
    <w:p w:rsidR="00F24AA2" w:rsidRPr="00F24AA2" w:rsidRDefault="00F24AA2" w:rsidP="00F24AA2">
      <w:pPr>
        <w:numPr>
          <w:ilvl w:val="0"/>
          <w:numId w:val="33"/>
        </w:numPr>
        <w:tabs>
          <w:tab w:val="left" w:pos="426"/>
        </w:tabs>
        <w:overflowPunct w:val="0"/>
        <w:autoSpaceDE w:val="0"/>
        <w:autoSpaceDN w:val="0"/>
        <w:adjustRightInd w:val="0"/>
        <w:spacing w:before="120" w:after="60"/>
        <w:ind w:left="426" w:hanging="426"/>
        <w:jc w:val="both"/>
        <w:textAlignment w:val="baseline"/>
        <w:rPr>
          <w:rFonts w:ascii="Arial" w:hAnsi="Arial" w:cs="Arial"/>
          <w:sz w:val="22"/>
          <w:szCs w:val="22"/>
        </w:rPr>
      </w:pPr>
      <w:r>
        <w:rPr>
          <w:rFonts w:ascii="Arial" w:hAnsi="Arial" w:cs="Arial"/>
          <w:sz w:val="22"/>
          <w:szCs w:val="22"/>
        </w:rPr>
        <w:t>Nájemce</w:t>
      </w:r>
      <w:r w:rsidRPr="00F24AA2">
        <w:rPr>
          <w:rFonts w:ascii="Arial" w:hAnsi="Arial" w:cs="Arial"/>
          <w:sz w:val="22"/>
          <w:szCs w:val="22"/>
        </w:rPr>
        <w:t xml:space="preserve"> je oprávněn požadovat a </w:t>
      </w:r>
      <w:r>
        <w:rPr>
          <w:rFonts w:ascii="Arial" w:hAnsi="Arial" w:cs="Arial"/>
          <w:sz w:val="22"/>
          <w:szCs w:val="22"/>
        </w:rPr>
        <w:t>pronajímatel</w:t>
      </w:r>
      <w:r w:rsidRPr="00F24AA2">
        <w:rPr>
          <w:rFonts w:ascii="Arial" w:hAnsi="Arial" w:cs="Arial"/>
          <w:sz w:val="22"/>
          <w:szCs w:val="22"/>
        </w:rPr>
        <w:t xml:space="preserve"> je povinen zaplatit smluvní pokutu za každý, byť započatý den prodlení </w:t>
      </w:r>
      <w:r>
        <w:rPr>
          <w:rFonts w:ascii="Arial" w:hAnsi="Arial" w:cs="Arial"/>
          <w:sz w:val="22"/>
          <w:szCs w:val="22"/>
        </w:rPr>
        <w:t>pronajímatele</w:t>
      </w:r>
      <w:r w:rsidRPr="00F24AA2">
        <w:rPr>
          <w:rFonts w:ascii="Arial" w:hAnsi="Arial" w:cs="Arial"/>
          <w:sz w:val="22"/>
          <w:szCs w:val="22"/>
        </w:rPr>
        <w:t xml:space="preserve"> </w:t>
      </w:r>
      <w:r w:rsidR="00157D14">
        <w:rPr>
          <w:rFonts w:ascii="Arial" w:hAnsi="Arial" w:cs="Arial"/>
          <w:sz w:val="22"/>
          <w:szCs w:val="22"/>
        </w:rPr>
        <w:t>za každé jednotlivé porušení</w:t>
      </w:r>
      <w:r w:rsidRPr="00F24AA2">
        <w:rPr>
          <w:rFonts w:ascii="Arial" w:hAnsi="Arial" w:cs="Arial"/>
          <w:sz w:val="22"/>
          <w:szCs w:val="22"/>
        </w:rPr>
        <w:t xml:space="preserve"> povinností stanovených </w:t>
      </w:r>
      <w:r>
        <w:rPr>
          <w:rFonts w:ascii="Arial" w:hAnsi="Arial" w:cs="Arial"/>
          <w:sz w:val="22"/>
          <w:szCs w:val="22"/>
        </w:rPr>
        <w:t>touto Smlouvou</w:t>
      </w:r>
      <w:r w:rsidRPr="00F24AA2">
        <w:rPr>
          <w:rFonts w:ascii="Arial" w:hAnsi="Arial" w:cs="Arial"/>
          <w:sz w:val="22"/>
          <w:szCs w:val="22"/>
        </w:rPr>
        <w:t xml:space="preserve">, a to ve výši 1.000,- Kč. </w:t>
      </w:r>
    </w:p>
    <w:p w:rsidR="00F24AA2" w:rsidRPr="00F24AA2" w:rsidRDefault="00F24AA2" w:rsidP="009A13D2">
      <w:pPr>
        <w:numPr>
          <w:ilvl w:val="0"/>
          <w:numId w:val="33"/>
        </w:numPr>
        <w:tabs>
          <w:tab w:val="clear" w:pos="720"/>
        </w:tabs>
        <w:overflowPunct w:val="0"/>
        <w:autoSpaceDE w:val="0"/>
        <w:autoSpaceDN w:val="0"/>
        <w:adjustRightInd w:val="0"/>
        <w:spacing w:before="120" w:after="60"/>
        <w:ind w:left="426" w:hanging="426"/>
        <w:jc w:val="both"/>
        <w:textAlignment w:val="baseline"/>
        <w:rPr>
          <w:rFonts w:ascii="Arial" w:hAnsi="Arial" w:cs="Arial"/>
          <w:sz w:val="22"/>
          <w:szCs w:val="22"/>
        </w:rPr>
      </w:pPr>
      <w:r w:rsidRPr="00F24AA2">
        <w:rPr>
          <w:rFonts w:ascii="Arial" w:eastAsia="Lucida Sans Unicode" w:hAnsi="Arial" w:cs="Arial"/>
          <w:kern w:val="2"/>
          <w:sz w:val="22"/>
          <w:szCs w:val="22"/>
        </w:rPr>
        <w:t xml:space="preserve">Pro případ, že </w:t>
      </w:r>
      <w:r>
        <w:rPr>
          <w:rFonts w:ascii="Arial" w:eastAsia="Lucida Sans Unicode" w:hAnsi="Arial" w:cs="Arial"/>
          <w:kern w:val="2"/>
          <w:sz w:val="22"/>
          <w:szCs w:val="22"/>
        </w:rPr>
        <w:t>Nájemce</w:t>
      </w:r>
      <w:r w:rsidRPr="00F24AA2">
        <w:rPr>
          <w:rFonts w:ascii="Arial" w:eastAsia="Lucida Sans Unicode" w:hAnsi="Arial" w:cs="Arial"/>
          <w:kern w:val="2"/>
          <w:sz w:val="22"/>
          <w:szCs w:val="22"/>
        </w:rPr>
        <w:t xml:space="preserve"> nezaplatí fakturovanou částku řádně a včas, je </w:t>
      </w:r>
      <w:r>
        <w:rPr>
          <w:rFonts w:ascii="Arial" w:eastAsia="Lucida Sans Unicode" w:hAnsi="Arial" w:cs="Arial"/>
          <w:kern w:val="2"/>
          <w:sz w:val="22"/>
          <w:szCs w:val="22"/>
        </w:rPr>
        <w:t>Pronajímatel</w:t>
      </w:r>
      <w:r w:rsidRPr="00F24AA2">
        <w:rPr>
          <w:rFonts w:ascii="Arial" w:eastAsia="Lucida Sans Unicode" w:hAnsi="Arial" w:cs="Arial"/>
          <w:kern w:val="2"/>
          <w:sz w:val="22"/>
          <w:szCs w:val="22"/>
        </w:rPr>
        <w:t xml:space="preserve"> oprávněn po </w:t>
      </w:r>
      <w:r>
        <w:rPr>
          <w:rFonts w:ascii="Arial" w:eastAsia="Lucida Sans Unicode" w:hAnsi="Arial" w:cs="Arial"/>
          <w:kern w:val="2"/>
          <w:sz w:val="22"/>
          <w:szCs w:val="22"/>
        </w:rPr>
        <w:t>Nájemci</w:t>
      </w:r>
      <w:r w:rsidRPr="00F24AA2">
        <w:rPr>
          <w:rFonts w:ascii="Arial" w:eastAsia="Lucida Sans Unicode" w:hAnsi="Arial" w:cs="Arial"/>
          <w:kern w:val="2"/>
          <w:sz w:val="22"/>
          <w:szCs w:val="22"/>
        </w:rPr>
        <w:t xml:space="preserve"> požadovat zaplacení úroku z prodlení ve výši </w:t>
      </w:r>
      <w:r w:rsidR="009A13D2" w:rsidRPr="009A13D2">
        <w:rPr>
          <w:rFonts w:ascii="Arial" w:eastAsia="Lucida Sans Unicode" w:hAnsi="Arial" w:cs="Arial"/>
          <w:kern w:val="2"/>
          <w:sz w:val="22"/>
          <w:szCs w:val="22"/>
        </w:rPr>
        <w:t>0,3 % z částky rovnající se ceně uvedené v článku V. Smlouvy</w:t>
      </w:r>
      <w:r w:rsidRPr="00F24AA2">
        <w:rPr>
          <w:rFonts w:ascii="Arial" w:eastAsia="Lucida Sans Unicode" w:hAnsi="Arial" w:cs="Arial"/>
          <w:kern w:val="2"/>
          <w:sz w:val="22"/>
          <w:szCs w:val="22"/>
        </w:rPr>
        <w:t>.</w:t>
      </w:r>
    </w:p>
    <w:p w:rsidR="00F24AA2" w:rsidRPr="00F24AA2" w:rsidRDefault="00F24AA2" w:rsidP="00F24AA2">
      <w:pPr>
        <w:numPr>
          <w:ilvl w:val="0"/>
          <w:numId w:val="33"/>
        </w:numPr>
        <w:tabs>
          <w:tab w:val="left" w:pos="426"/>
        </w:tabs>
        <w:overflowPunct w:val="0"/>
        <w:autoSpaceDE w:val="0"/>
        <w:autoSpaceDN w:val="0"/>
        <w:adjustRightInd w:val="0"/>
        <w:spacing w:before="120" w:after="60"/>
        <w:ind w:left="426" w:hanging="426"/>
        <w:jc w:val="both"/>
        <w:textAlignment w:val="baseline"/>
        <w:rPr>
          <w:rFonts w:ascii="Arial" w:hAnsi="Arial" w:cs="Arial"/>
          <w:sz w:val="22"/>
          <w:szCs w:val="22"/>
        </w:rPr>
      </w:pPr>
      <w:r w:rsidRPr="00F24AA2">
        <w:rPr>
          <w:rFonts w:ascii="Arial" w:hAnsi="Arial" w:cs="Arial"/>
          <w:sz w:val="22"/>
          <w:szCs w:val="22"/>
        </w:rPr>
        <w:t xml:space="preserve">Smluvní pokuta je splatná na základě doručení faktury vystavené </w:t>
      </w:r>
      <w:r w:rsidR="00157D14">
        <w:rPr>
          <w:rFonts w:ascii="Arial" w:hAnsi="Arial" w:cs="Arial"/>
          <w:sz w:val="22"/>
          <w:szCs w:val="22"/>
        </w:rPr>
        <w:t>dotčenou smluvní stranou</w:t>
      </w:r>
      <w:r w:rsidRPr="00F24AA2">
        <w:rPr>
          <w:rFonts w:ascii="Arial" w:hAnsi="Arial" w:cs="Arial"/>
          <w:sz w:val="22"/>
          <w:szCs w:val="22"/>
        </w:rPr>
        <w:t>. Faktura musí obsahovat náležitosti dle příslušných právních p</w:t>
      </w:r>
      <w:r w:rsidR="00157D14">
        <w:rPr>
          <w:rFonts w:ascii="Arial" w:hAnsi="Arial" w:cs="Arial"/>
          <w:sz w:val="22"/>
          <w:szCs w:val="22"/>
        </w:rPr>
        <w:t xml:space="preserve">ředpisů </w:t>
      </w:r>
      <w:r w:rsidRPr="00F24AA2">
        <w:rPr>
          <w:rFonts w:ascii="Arial" w:hAnsi="Arial" w:cs="Arial"/>
          <w:sz w:val="22"/>
          <w:szCs w:val="22"/>
        </w:rPr>
        <w:t xml:space="preserve">a této </w:t>
      </w:r>
      <w:r>
        <w:rPr>
          <w:rFonts w:ascii="Arial" w:hAnsi="Arial" w:cs="Arial"/>
          <w:sz w:val="22"/>
          <w:szCs w:val="22"/>
        </w:rPr>
        <w:t>S</w:t>
      </w:r>
      <w:r w:rsidRPr="00F24AA2">
        <w:rPr>
          <w:rFonts w:ascii="Arial" w:hAnsi="Arial" w:cs="Arial"/>
          <w:sz w:val="22"/>
          <w:szCs w:val="22"/>
        </w:rPr>
        <w:t xml:space="preserve">mlouvy a její splatnost je sedm dní ode dne jejího doručení. </w:t>
      </w:r>
    </w:p>
    <w:p w:rsidR="00F24AA2" w:rsidRPr="00F24AA2" w:rsidRDefault="00F24AA2" w:rsidP="00F24AA2">
      <w:pPr>
        <w:numPr>
          <w:ilvl w:val="0"/>
          <w:numId w:val="33"/>
        </w:numPr>
        <w:tabs>
          <w:tab w:val="left" w:pos="426"/>
        </w:tabs>
        <w:overflowPunct w:val="0"/>
        <w:autoSpaceDE w:val="0"/>
        <w:autoSpaceDN w:val="0"/>
        <w:adjustRightInd w:val="0"/>
        <w:spacing w:before="120" w:after="60"/>
        <w:ind w:left="426" w:hanging="426"/>
        <w:jc w:val="both"/>
        <w:textAlignment w:val="baseline"/>
        <w:rPr>
          <w:rFonts w:ascii="Arial" w:hAnsi="Arial" w:cs="Arial"/>
          <w:sz w:val="22"/>
          <w:szCs w:val="22"/>
        </w:rPr>
      </w:pPr>
      <w:r w:rsidRPr="00F24AA2">
        <w:rPr>
          <w:rFonts w:ascii="Arial" w:hAnsi="Arial" w:cs="Arial"/>
          <w:sz w:val="22"/>
          <w:szCs w:val="22"/>
        </w:rPr>
        <w:t xml:space="preserve">Smluvní pokuty lze uložit opakovaně za každý jednotlivý případ. Vznikem nároku na smluvní pokutu, jejím vyúčtováním ani zaplacením není dotčen nárok </w:t>
      </w:r>
      <w:r w:rsidR="00157D14">
        <w:rPr>
          <w:rFonts w:ascii="Arial" w:hAnsi="Arial" w:cs="Arial"/>
          <w:sz w:val="22"/>
          <w:szCs w:val="22"/>
        </w:rPr>
        <w:t>smluvní strany</w:t>
      </w:r>
      <w:r w:rsidR="00157D14" w:rsidRPr="00F24AA2">
        <w:rPr>
          <w:rFonts w:ascii="Arial" w:hAnsi="Arial" w:cs="Arial"/>
          <w:sz w:val="22"/>
          <w:szCs w:val="22"/>
        </w:rPr>
        <w:t xml:space="preserve"> </w:t>
      </w:r>
      <w:r w:rsidRPr="00F24AA2">
        <w:rPr>
          <w:rFonts w:ascii="Arial" w:hAnsi="Arial" w:cs="Arial"/>
          <w:sz w:val="22"/>
          <w:szCs w:val="22"/>
        </w:rPr>
        <w:t xml:space="preserve">na úhradu vzniklé škody způsobené prodlením či porušením povinností v jakémkoli rozsahu. </w:t>
      </w:r>
    </w:p>
    <w:p w:rsidR="00DE373A" w:rsidRDefault="00DE373A" w:rsidP="00495A48">
      <w:pPr>
        <w:tabs>
          <w:tab w:val="left" w:pos="426"/>
        </w:tabs>
        <w:spacing w:before="60" w:after="60"/>
        <w:jc w:val="center"/>
        <w:rPr>
          <w:rFonts w:ascii="Arial" w:hAnsi="Arial" w:cs="Arial"/>
          <w:b/>
          <w:sz w:val="22"/>
          <w:szCs w:val="22"/>
        </w:rPr>
      </w:pPr>
    </w:p>
    <w:p w:rsidR="00A402C4" w:rsidRDefault="00A402C4" w:rsidP="00495A48">
      <w:pPr>
        <w:tabs>
          <w:tab w:val="left" w:pos="426"/>
        </w:tabs>
        <w:spacing w:before="60" w:after="60"/>
        <w:jc w:val="center"/>
        <w:rPr>
          <w:rFonts w:ascii="Arial" w:hAnsi="Arial" w:cs="Arial"/>
          <w:b/>
          <w:sz w:val="22"/>
          <w:szCs w:val="22"/>
        </w:rPr>
      </w:pPr>
      <w:r>
        <w:rPr>
          <w:rFonts w:ascii="Arial" w:hAnsi="Arial" w:cs="Arial"/>
          <w:b/>
          <w:sz w:val="22"/>
          <w:szCs w:val="22"/>
        </w:rPr>
        <w:t>XII</w:t>
      </w:r>
      <w:r w:rsidR="005E2DC8">
        <w:rPr>
          <w:rFonts w:ascii="Arial" w:hAnsi="Arial" w:cs="Arial"/>
          <w:b/>
          <w:sz w:val="22"/>
          <w:szCs w:val="22"/>
        </w:rPr>
        <w:t>I</w:t>
      </w:r>
      <w:r>
        <w:rPr>
          <w:rFonts w:ascii="Arial" w:hAnsi="Arial" w:cs="Arial"/>
          <w:b/>
          <w:sz w:val="22"/>
          <w:szCs w:val="22"/>
        </w:rPr>
        <w:t>.</w:t>
      </w:r>
    </w:p>
    <w:p w:rsidR="00495A48" w:rsidRPr="00723D3A" w:rsidRDefault="00495A48" w:rsidP="006277FB">
      <w:pPr>
        <w:tabs>
          <w:tab w:val="left" w:pos="426"/>
        </w:tabs>
        <w:spacing w:after="60"/>
        <w:jc w:val="center"/>
        <w:rPr>
          <w:rFonts w:ascii="Arial" w:hAnsi="Arial" w:cs="Arial"/>
          <w:b/>
          <w:sz w:val="22"/>
          <w:szCs w:val="22"/>
        </w:rPr>
      </w:pPr>
      <w:r w:rsidRPr="00723D3A">
        <w:rPr>
          <w:rFonts w:ascii="Arial" w:hAnsi="Arial" w:cs="Arial"/>
          <w:b/>
          <w:sz w:val="22"/>
          <w:szCs w:val="22"/>
        </w:rPr>
        <w:t>Platnost a účinnost smlouvy, zánik smlouvy</w:t>
      </w:r>
    </w:p>
    <w:p w:rsidR="00495A48" w:rsidRPr="00F84851" w:rsidRDefault="00495A48" w:rsidP="006277FB">
      <w:pPr>
        <w:pStyle w:val="Odstavecseseznamem"/>
        <w:numPr>
          <w:ilvl w:val="1"/>
          <w:numId w:val="20"/>
        </w:numPr>
        <w:overflowPunct w:val="0"/>
        <w:autoSpaceDE w:val="0"/>
        <w:autoSpaceDN w:val="0"/>
        <w:adjustRightInd w:val="0"/>
        <w:spacing w:after="60"/>
        <w:ind w:left="425" w:hanging="425"/>
        <w:jc w:val="both"/>
        <w:textAlignment w:val="baseline"/>
        <w:rPr>
          <w:rFonts w:ascii="Arial" w:hAnsi="Arial" w:cs="Arial"/>
          <w:bCs/>
          <w:sz w:val="22"/>
          <w:szCs w:val="22"/>
        </w:rPr>
      </w:pPr>
      <w:r w:rsidRPr="00A402C4">
        <w:rPr>
          <w:rFonts w:ascii="Arial" w:hAnsi="Arial" w:cs="Arial"/>
          <w:bCs/>
          <w:sz w:val="22"/>
          <w:szCs w:val="22"/>
        </w:rPr>
        <w:t xml:space="preserve">Tato Smlouva nabývá platnosti dnem jejího uzavření, tj. dnem jejího podpisu osobami oprávněnými zastupovat smluvní strany a nabývá </w:t>
      </w:r>
      <w:r w:rsidRPr="00F84851">
        <w:rPr>
          <w:rFonts w:ascii="Arial" w:hAnsi="Arial" w:cs="Arial"/>
          <w:bCs/>
          <w:sz w:val="22"/>
          <w:szCs w:val="22"/>
        </w:rPr>
        <w:t>účinnosti zveřejněním v registru smluv.</w:t>
      </w:r>
    </w:p>
    <w:p w:rsidR="009437A8" w:rsidRPr="00F84851" w:rsidRDefault="009437A8" w:rsidP="00A402C4">
      <w:pPr>
        <w:pStyle w:val="Odstavecseseznamem"/>
        <w:numPr>
          <w:ilvl w:val="1"/>
          <w:numId w:val="20"/>
        </w:numPr>
        <w:tabs>
          <w:tab w:val="left" w:pos="709"/>
        </w:tabs>
        <w:overflowPunct w:val="0"/>
        <w:autoSpaceDE w:val="0"/>
        <w:autoSpaceDN w:val="0"/>
        <w:adjustRightInd w:val="0"/>
        <w:spacing w:before="240" w:after="60"/>
        <w:ind w:left="426" w:hanging="426"/>
        <w:jc w:val="both"/>
        <w:textAlignment w:val="baseline"/>
        <w:rPr>
          <w:rFonts w:ascii="Arial" w:hAnsi="Arial" w:cs="Arial"/>
          <w:bCs/>
          <w:sz w:val="22"/>
          <w:szCs w:val="22"/>
        </w:rPr>
      </w:pPr>
      <w:r w:rsidRPr="00F84851">
        <w:rPr>
          <w:rFonts w:ascii="Arial" w:hAnsi="Arial" w:cs="Arial"/>
          <w:bCs/>
          <w:sz w:val="22"/>
          <w:szCs w:val="22"/>
        </w:rPr>
        <w:t xml:space="preserve">Smlouva je uzavírána na dobu určitou a to od </w:t>
      </w:r>
      <w:r w:rsidRPr="00F84851">
        <w:rPr>
          <w:rFonts w:ascii="Arial" w:hAnsi="Arial" w:cs="Arial"/>
          <w:b/>
          <w:bCs/>
          <w:sz w:val="22"/>
          <w:szCs w:val="22"/>
        </w:rPr>
        <w:t>12. 11. 201</w:t>
      </w:r>
      <w:r w:rsidR="002451D7" w:rsidRPr="00F84851">
        <w:rPr>
          <w:rFonts w:ascii="Arial" w:hAnsi="Arial" w:cs="Arial"/>
          <w:b/>
          <w:bCs/>
          <w:sz w:val="22"/>
          <w:szCs w:val="22"/>
        </w:rPr>
        <w:t>9</w:t>
      </w:r>
      <w:r w:rsidRPr="00F84851">
        <w:rPr>
          <w:rFonts w:ascii="Arial" w:hAnsi="Arial" w:cs="Arial"/>
          <w:b/>
          <w:bCs/>
          <w:sz w:val="22"/>
          <w:szCs w:val="22"/>
        </w:rPr>
        <w:t xml:space="preserve"> </w:t>
      </w:r>
      <w:r w:rsidRPr="00F84851">
        <w:rPr>
          <w:rFonts w:ascii="Arial" w:hAnsi="Arial" w:cs="Arial"/>
          <w:bCs/>
          <w:sz w:val="22"/>
          <w:szCs w:val="22"/>
        </w:rPr>
        <w:t xml:space="preserve">do </w:t>
      </w:r>
      <w:r w:rsidRPr="00F84851">
        <w:rPr>
          <w:rFonts w:ascii="Arial" w:hAnsi="Arial" w:cs="Arial"/>
          <w:b/>
          <w:bCs/>
          <w:sz w:val="22"/>
          <w:szCs w:val="22"/>
        </w:rPr>
        <w:t>0</w:t>
      </w:r>
      <w:r w:rsidR="000317A5" w:rsidRPr="00F84851">
        <w:rPr>
          <w:rFonts w:ascii="Arial" w:hAnsi="Arial" w:cs="Arial"/>
          <w:b/>
          <w:bCs/>
          <w:sz w:val="22"/>
          <w:szCs w:val="22"/>
        </w:rPr>
        <w:t>2</w:t>
      </w:r>
      <w:r w:rsidRPr="00F84851">
        <w:rPr>
          <w:rFonts w:ascii="Arial" w:hAnsi="Arial" w:cs="Arial"/>
          <w:b/>
          <w:bCs/>
          <w:sz w:val="22"/>
          <w:szCs w:val="22"/>
        </w:rPr>
        <w:t>. 01. 20</w:t>
      </w:r>
      <w:r w:rsidR="002451D7" w:rsidRPr="00F84851">
        <w:rPr>
          <w:rFonts w:ascii="Arial" w:hAnsi="Arial" w:cs="Arial"/>
          <w:b/>
          <w:bCs/>
          <w:sz w:val="22"/>
          <w:szCs w:val="22"/>
        </w:rPr>
        <w:t>20</w:t>
      </w:r>
      <w:r w:rsidRPr="00F84851">
        <w:rPr>
          <w:rFonts w:ascii="Arial" w:hAnsi="Arial" w:cs="Arial"/>
          <w:b/>
          <w:bCs/>
          <w:sz w:val="22"/>
          <w:szCs w:val="22"/>
        </w:rPr>
        <w:t>.</w:t>
      </w:r>
    </w:p>
    <w:p w:rsidR="00132CB4" w:rsidRPr="00F84851" w:rsidRDefault="009437A8" w:rsidP="00A402C4">
      <w:pPr>
        <w:pStyle w:val="Odstavecseseznamem"/>
        <w:numPr>
          <w:ilvl w:val="1"/>
          <w:numId w:val="20"/>
        </w:numPr>
        <w:tabs>
          <w:tab w:val="left" w:pos="709"/>
        </w:tabs>
        <w:overflowPunct w:val="0"/>
        <w:autoSpaceDE w:val="0"/>
        <w:autoSpaceDN w:val="0"/>
        <w:adjustRightInd w:val="0"/>
        <w:spacing w:before="240" w:after="60"/>
        <w:ind w:left="426" w:hanging="426"/>
        <w:jc w:val="both"/>
        <w:textAlignment w:val="baseline"/>
        <w:rPr>
          <w:rFonts w:ascii="Arial" w:hAnsi="Arial" w:cs="Arial"/>
          <w:sz w:val="22"/>
          <w:szCs w:val="22"/>
        </w:rPr>
      </w:pPr>
      <w:r w:rsidRPr="00F84851">
        <w:rPr>
          <w:rFonts w:ascii="Arial" w:hAnsi="Arial" w:cs="Arial"/>
          <w:bCs/>
          <w:sz w:val="22"/>
          <w:szCs w:val="22"/>
        </w:rPr>
        <w:t xml:space="preserve">Pronajímatel je povinen dodat a udržovat v provozuschopném stavu předmět nájemní smlouvy ve vzájemně dohodnutých termínech, kterými se rozumí. </w:t>
      </w:r>
    </w:p>
    <w:p w:rsidR="009437A8" w:rsidRPr="00F84851" w:rsidRDefault="00132CB4" w:rsidP="00A402C4">
      <w:pPr>
        <w:pStyle w:val="Odstavecseseznamem"/>
        <w:tabs>
          <w:tab w:val="left" w:pos="993"/>
        </w:tabs>
        <w:overflowPunct w:val="0"/>
        <w:autoSpaceDE w:val="0"/>
        <w:autoSpaceDN w:val="0"/>
        <w:adjustRightInd w:val="0"/>
        <w:spacing w:before="240"/>
        <w:ind w:left="993" w:hanging="426"/>
        <w:jc w:val="both"/>
        <w:textAlignment w:val="baseline"/>
        <w:rPr>
          <w:rFonts w:ascii="Arial" w:hAnsi="Arial" w:cs="Arial"/>
          <w:sz w:val="22"/>
          <w:szCs w:val="22"/>
        </w:rPr>
      </w:pPr>
      <w:r w:rsidRPr="00F84851">
        <w:rPr>
          <w:rFonts w:ascii="Arial" w:hAnsi="Arial" w:cs="Arial"/>
          <w:bCs/>
          <w:sz w:val="22"/>
          <w:szCs w:val="22"/>
        </w:rPr>
        <w:t xml:space="preserve">- </w:t>
      </w:r>
      <w:r w:rsidRPr="00F84851">
        <w:rPr>
          <w:rFonts w:ascii="Arial" w:hAnsi="Arial" w:cs="Arial"/>
          <w:bCs/>
          <w:sz w:val="22"/>
          <w:szCs w:val="22"/>
        </w:rPr>
        <w:tab/>
      </w:r>
      <w:r w:rsidR="009437A8" w:rsidRPr="00F84851">
        <w:rPr>
          <w:rFonts w:ascii="Arial" w:hAnsi="Arial" w:cs="Arial"/>
          <w:sz w:val="22"/>
          <w:szCs w:val="22"/>
        </w:rPr>
        <w:t xml:space="preserve">montáž </w:t>
      </w:r>
      <w:r w:rsidR="00157D14" w:rsidRPr="00F84851">
        <w:rPr>
          <w:rFonts w:ascii="Arial" w:hAnsi="Arial" w:cs="Arial"/>
          <w:sz w:val="22"/>
          <w:szCs w:val="22"/>
        </w:rPr>
        <w:t xml:space="preserve">předmětu nájmu </w:t>
      </w:r>
      <w:r w:rsidR="006277FB" w:rsidRPr="00F84851">
        <w:rPr>
          <w:rFonts w:ascii="Arial" w:hAnsi="Arial" w:cs="Arial"/>
          <w:sz w:val="22"/>
          <w:szCs w:val="22"/>
        </w:rPr>
        <w:tab/>
      </w:r>
      <w:r w:rsidR="006277FB" w:rsidRPr="00F84851">
        <w:rPr>
          <w:rFonts w:ascii="Arial" w:hAnsi="Arial" w:cs="Arial"/>
          <w:sz w:val="22"/>
          <w:szCs w:val="22"/>
        </w:rPr>
        <w:tab/>
      </w:r>
      <w:r w:rsidR="006277FB" w:rsidRPr="00F84851">
        <w:rPr>
          <w:rFonts w:ascii="Arial" w:hAnsi="Arial" w:cs="Arial"/>
          <w:sz w:val="22"/>
          <w:szCs w:val="22"/>
        </w:rPr>
        <w:tab/>
      </w:r>
      <w:r w:rsidR="009437A8" w:rsidRPr="00F84851">
        <w:rPr>
          <w:rFonts w:ascii="Arial" w:hAnsi="Arial" w:cs="Arial"/>
          <w:sz w:val="22"/>
          <w:szCs w:val="22"/>
        </w:rPr>
        <w:t xml:space="preserve">do </w:t>
      </w:r>
      <w:r w:rsidR="009437A8" w:rsidRPr="00F84851">
        <w:rPr>
          <w:rFonts w:ascii="Arial" w:hAnsi="Arial" w:cs="Arial"/>
          <w:b/>
          <w:sz w:val="22"/>
          <w:szCs w:val="22"/>
        </w:rPr>
        <w:t>12. 11. 201</w:t>
      </w:r>
      <w:r w:rsidR="002451D7" w:rsidRPr="00F84851">
        <w:rPr>
          <w:rFonts w:ascii="Arial" w:hAnsi="Arial" w:cs="Arial"/>
          <w:b/>
          <w:sz w:val="22"/>
          <w:szCs w:val="22"/>
        </w:rPr>
        <w:t>9</w:t>
      </w:r>
    </w:p>
    <w:p w:rsidR="009437A8" w:rsidRPr="00F84851" w:rsidRDefault="009437A8" w:rsidP="00A402C4">
      <w:pPr>
        <w:tabs>
          <w:tab w:val="left" w:pos="993"/>
        </w:tabs>
        <w:ind w:left="993" w:hanging="426"/>
        <w:jc w:val="both"/>
        <w:rPr>
          <w:rFonts w:ascii="Arial" w:hAnsi="Arial" w:cs="Arial"/>
          <w:sz w:val="22"/>
          <w:szCs w:val="22"/>
        </w:rPr>
      </w:pPr>
      <w:r w:rsidRPr="00F84851">
        <w:rPr>
          <w:rFonts w:ascii="Arial" w:hAnsi="Arial" w:cs="Arial"/>
          <w:sz w:val="22"/>
          <w:szCs w:val="22"/>
        </w:rPr>
        <w:t xml:space="preserve">- </w:t>
      </w:r>
      <w:r w:rsidRPr="00F84851">
        <w:rPr>
          <w:rFonts w:ascii="Arial" w:hAnsi="Arial" w:cs="Arial"/>
          <w:sz w:val="22"/>
          <w:szCs w:val="22"/>
        </w:rPr>
        <w:tab/>
        <w:t xml:space="preserve">doba provozu </w:t>
      </w:r>
      <w:r w:rsidR="00157D14" w:rsidRPr="00F84851">
        <w:rPr>
          <w:rFonts w:ascii="Arial" w:hAnsi="Arial" w:cs="Arial"/>
          <w:sz w:val="22"/>
          <w:szCs w:val="22"/>
        </w:rPr>
        <w:t>předmětu nájmu</w:t>
      </w:r>
      <w:r w:rsidRPr="00F84851">
        <w:rPr>
          <w:rFonts w:ascii="Arial" w:hAnsi="Arial" w:cs="Arial"/>
          <w:sz w:val="22"/>
          <w:szCs w:val="22"/>
        </w:rPr>
        <w:t xml:space="preserve"> </w:t>
      </w:r>
      <w:r w:rsidRPr="00F84851">
        <w:rPr>
          <w:rFonts w:ascii="Arial" w:hAnsi="Arial" w:cs="Arial"/>
          <w:sz w:val="22"/>
          <w:szCs w:val="22"/>
        </w:rPr>
        <w:tab/>
      </w:r>
      <w:r w:rsidR="006277FB" w:rsidRPr="00F84851">
        <w:rPr>
          <w:rFonts w:ascii="Arial" w:hAnsi="Arial" w:cs="Arial"/>
          <w:sz w:val="22"/>
          <w:szCs w:val="22"/>
        </w:rPr>
        <w:tab/>
      </w:r>
      <w:r w:rsidRPr="00F84851">
        <w:rPr>
          <w:rFonts w:ascii="Arial" w:hAnsi="Arial" w:cs="Arial"/>
          <w:b/>
          <w:sz w:val="22"/>
          <w:szCs w:val="22"/>
        </w:rPr>
        <w:t>1</w:t>
      </w:r>
      <w:r w:rsidR="002451D7" w:rsidRPr="00F84851">
        <w:rPr>
          <w:rFonts w:ascii="Arial" w:hAnsi="Arial" w:cs="Arial"/>
          <w:b/>
          <w:sz w:val="22"/>
          <w:szCs w:val="22"/>
        </w:rPr>
        <w:t>2</w:t>
      </w:r>
      <w:r w:rsidRPr="00F84851">
        <w:rPr>
          <w:rFonts w:ascii="Arial" w:hAnsi="Arial" w:cs="Arial"/>
          <w:b/>
          <w:sz w:val="22"/>
          <w:szCs w:val="22"/>
        </w:rPr>
        <w:t>. 11.  201</w:t>
      </w:r>
      <w:r w:rsidR="002451D7" w:rsidRPr="00F84851">
        <w:rPr>
          <w:rFonts w:ascii="Arial" w:hAnsi="Arial" w:cs="Arial"/>
          <w:b/>
          <w:sz w:val="22"/>
          <w:szCs w:val="22"/>
        </w:rPr>
        <w:t>9</w:t>
      </w:r>
      <w:r w:rsidRPr="00F84851">
        <w:rPr>
          <w:rFonts w:ascii="Arial" w:hAnsi="Arial" w:cs="Arial"/>
          <w:b/>
          <w:sz w:val="22"/>
          <w:szCs w:val="22"/>
        </w:rPr>
        <w:t xml:space="preserve"> - </w:t>
      </w:r>
      <w:r w:rsidR="000317A5" w:rsidRPr="00F84851">
        <w:rPr>
          <w:rFonts w:ascii="Arial" w:hAnsi="Arial" w:cs="Arial"/>
          <w:b/>
          <w:sz w:val="22"/>
          <w:szCs w:val="22"/>
        </w:rPr>
        <w:t>02</w:t>
      </w:r>
      <w:r w:rsidRPr="00F84851">
        <w:rPr>
          <w:rFonts w:ascii="Arial" w:hAnsi="Arial" w:cs="Arial"/>
          <w:b/>
          <w:sz w:val="22"/>
          <w:szCs w:val="22"/>
        </w:rPr>
        <w:t xml:space="preserve">. </w:t>
      </w:r>
      <w:r w:rsidR="002451D7" w:rsidRPr="00F84851">
        <w:rPr>
          <w:rFonts w:ascii="Arial" w:hAnsi="Arial" w:cs="Arial"/>
          <w:b/>
          <w:sz w:val="22"/>
          <w:szCs w:val="22"/>
        </w:rPr>
        <w:t>0</w:t>
      </w:r>
      <w:r w:rsidRPr="00F84851">
        <w:rPr>
          <w:rFonts w:ascii="Arial" w:hAnsi="Arial" w:cs="Arial"/>
          <w:b/>
          <w:sz w:val="22"/>
          <w:szCs w:val="22"/>
        </w:rPr>
        <w:t>1. 20</w:t>
      </w:r>
      <w:r w:rsidR="002451D7" w:rsidRPr="00F84851">
        <w:rPr>
          <w:rFonts w:ascii="Arial" w:hAnsi="Arial" w:cs="Arial"/>
          <w:b/>
          <w:sz w:val="22"/>
          <w:szCs w:val="22"/>
        </w:rPr>
        <w:t>20</w:t>
      </w:r>
    </w:p>
    <w:p w:rsidR="009437A8" w:rsidRPr="00F84851" w:rsidRDefault="009437A8" w:rsidP="00A402C4">
      <w:pPr>
        <w:tabs>
          <w:tab w:val="left" w:pos="993"/>
        </w:tabs>
        <w:ind w:left="993" w:hanging="426"/>
        <w:jc w:val="both"/>
        <w:rPr>
          <w:rFonts w:ascii="Arial" w:hAnsi="Arial" w:cs="Arial"/>
          <w:b/>
          <w:sz w:val="22"/>
          <w:szCs w:val="22"/>
        </w:rPr>
      </w:pPr>
      <w:r w:rsidRPr="00F84851">
        <w:rPr>
          <w:rFonts w:ascii="Arial" w:hAnsi="Arial" w:cs="Arial"/>
          <w:sz w:val="22"/>
          <w:szCs w:val="22"/>
        </w:rPr>
        <w:t xml:space="preserve">- </w:t>
      </w:r>
      <w:r w:rsidRPr="00F84851">
        <w:rPr>
          <w:rFonts w:ascii="Arial" w:hAnsi="Arial" w:cs="Arial"/>
          <w:sz w:val="22"/>
          <w:szCs w:val="22"/>
        </w:rPr>
        <w:tab/>
        <w:t xml:space="preserve">demontáž </w:t>
      </w:r>
      <w:r w:rsidR="00157D14" w:rsidRPr="00F84851">
        <w:rPr>
          <w:rFonts w:ascii="Arial" w:hAnsi="Arial" w:cs="Arial"/>
          <w:sz w:val="22"/>
          <w:szCs w:val="22"/>
        </w:rPr>
        <w:t xml:space="preserve">předmětu nájmu </w:t>
      </w:r>
      <w:r w:rsidRPr="00F84851">
        <w:rPr>
          <w:rFonts w:ascii="Arial" w:hAnsi="Arial" w:cs="Arial"/>
          <w:sz w:val="22"/>
          <w:szCs w:val="22"/>
        </w:rPr>
        <w:t xml:space="preserve">v termínu </w:t>
      </w:r>
      <w:r w:rsidR="006277FB" w:rsidRPr="00F84851">
        <w:rPr>
          <w:rFonts w:ascii="Arial" w:hAnsi="Arial" w:cs="Arial"/>
          <w:sz w:val="22"/>
          <w:szCs w:val="22"/>
        </w:rPr>
        <w:tab/>
      </w:r>
      <w:r w:rsidRPr="00F84851">
        <w:rPr>
          <w:rFonts w:ascii="Arial" w:hAnsi="Arial" w:cs="Arial"/>
          <w:sz w:val="22"/>
          <w:szCs w:val="22"/>
        </w:rPr>
        <w:t>od</w:t>
      </w:r>
      <w:r w:rsidRPr="00F84851">
        <w:rPr>
          <w:rFonts w:ascii="Arial" w:hAnsi="Arial" w:cs="Arial"/>
          <w:b/>
          <w:sz w:val="22"/>
          <w:szCs w:val="22"/>
        </w:rPr>
        <w:t xml:space="preserve"> 0</w:t>
      </w:r>
      <w:r w:rsidR="000317A5" w:rsidRPr="00F84851">
        <w:rPr>
          <w:rFonts w:ascii="Arial" w:hAnsi="Arial" w:cs="Arial"/>
          <w:b/>
          <w:sz w:val="22"/>
          <w:szCs w:val="22"/>
        </w:rPr>
        <w:t>3</w:t>
      </w:r>
      <w:r w:rsidRPr="00F84851">
        <w:rPr>
          <w:rFonts w:ascii="Arial" w:hAnsi="Arial" w:cs="Arial"/>
          <w:b/>
          <w:sz w:val="22"/>
          <w:szCs w:val="22"/>
        </w:rPr>
        <w:t>. 01. 20</w:t>
      </w:r>
      <w:r w:rsidR="002451D7" w:rsidRPr="00F84851">
        <w:rPr>
          <w:rFonts w:ascii="Arial" w:hAnsi="Arial" w:cs="Arial"/>
          <w:b/>
          <w:sz w:val="22"/>
          <w:szCs w:val="22"/>
        </w:rPr>
        <w:t>20</w:t>
      </w:r>
      <w:r w:rsidRPr="00F84851">
        <w:rPr>
          <w:rFonts w:ascii="Arial" w:hAnsi="Arial" w:cs="Arial"/>
          <w:sz w:val="22"/>
          <w:szCs w:val="22"/>
        </w:rPr>
        <w:t xml:space="preserve"> do </w:t>
      </w:r>
      <w:r w:rsidRPr="00F84851">
        <w:rPr>
          <w:rFonts w:ascii="Arial" w:hAnsi="Arial" w:cs="Arial"/>
          <w:b/>
          <w:sz w:val="22"/>
          <w:szCs w:val="22"/>
        </w:rPr>
        <w:t>1</w:t>
      </w:r>
      <w:r w:rsidR="000317A5" w:rsidRPr="00F84851">
        <w:rPr>
          <w:rFonts w:ascii="Arial" w:hAnsi="Arial" w:cs="Arial"/>
          <w:b/>
          <w:sz w:val="22"/>
          <w:szCs w:val="22"/>
        </w:rPr>
        <w:t>0</w:t>
      </w:r>
      <w:r w:rsidRPr="00F84851">
        <w:rPr>
          <w:rFonts w:ascii="Arial" w:hAnsi="Arial" w:cs="Arial"/>
          <w:b/>
          <w:sz w:val="22"/>
          <w:szCs w:val="22"/>
        </w:rPr>
        <w:t xml:space="preserve">. </w:t>
      </w:r>
      <w:r w:rsidR="002451D7" w:rsidRPr="00F84851">
        <w:rPr>
          <w:rFonts w:ascii="Arial" w:hAnsi="Arial" w:cs="Arial"/>
          <w:b/>
          <w:sz w:val="22"/>
          <w:szCs w:val="22"/>
        </w:rPr>
        <w:t>0</w:t>
      </w:r>
      <w:r w:rsidRPr="00F84851">
        <w:rPr>
          <w:rFonts w:ascii="Arial" w:hAnsi="Arial" w:cs="Arial"/>
          <w:b/>
          <w:sz w:val="22"/>
          <w:szCs w:val="22"/>
        </w:rPr>
        <w:t>1. 20</w:t>
      </w:r>
      <w:r w:rsidR="002451D7" w:rsidRPr="00F84851">
        <w:rPr>
          <w:rFonts w:ascii="Arial" w:hAnsi="Arial" w:cs="Arial"/>
          <w:b/>
          <w:sz w:val="22"/>
          <w:szCs w:val="22"/>
        </w:rPr>
        <w:t>20</w:t>
      </w:r>
    </w:p>
    <w:p w:rsidR="00132CB4" w:rsidRDefault="009437A8" w:rsidP="00A402C4">
      <w:pPr>
        <w:pStyle w:val="Odstavecseseznamem"/>
        <w:numPr>
          <w:ilvl w:val="1"/>
          <w:numId w:val="20"/>
        </w:numPr>
        <w:tabs>
          <w:tab w:val="left" w:pos="709"/>
          <w:tab w:val="left" w:pos="993"/>
          <w:tab w:val="left" w:pos="1134"/>
        </w:tabs>
        <w:overflowPunct w:val="0"/>
        <w:autoSpaceDE w:val="0"/>
        <w:autoSpaceDN w:val="0"/>
        <w:adjustRightInd w:val="0"/>
        <w:spacing w:after="60"/>
        <w:ind w:left="426" w:hanging="426"/>
        <w:jc w:val="both"/>
        <w:textAlignment w:val="baseline"/>
        <w:rPr>
          <w:rFonts w:ascii="Arial" w:hAnsi="Arial" w:cs="Arial"/>
          <w:bCs/>
          <w:sz w:val="22"/>
          <w:szCs w:val="22"/>
        </w:rPr>
      </w:pPr>
      <w:r w:rsidRPr="00F84851">
        <w:rPr>
          <w:rFonts w:ascii="Arial" w:hAnsi="Arial" w:cs="Arial"/>
          <w:bCs/>
          <w:sz w:val="22"/>
          <w:szCs w:val="22"/>
        </w:rPr>
        <w:t xml:space="preserve">Pronajímatel předává </w:t>
      </w:r>
      <w:r w:rsidR="00BA4DAA" w:rsidRPr="00F84851">
        <w:rPr>
          <w:rFonts w:ascii="Arial" w:hAnsi="Arial" w:cs="Arial"/>
          <w:bCs/>
          <w:sz w:val="22"/>
          <w:szCs w:val="22"/>
        </w:rPr>
        <w:t>N</w:t>
      </w:r>
      <w:r w:rsidRPr="00F84851">
        <w:rPr>
          <w:rFonts w:ascii="Arial" w:hAnsi="Arial" w:cs="Arial"/>
          <w:bCs/>
          <w:sz w:val="22"/>
          <w:szCs w:val="22"/>
        </w:rPr>
        <w:t xml:space="preserve">ájemci prvky ve stavu způsobilém k užívání vždy </w:t>
      </w:r>
      <w:r w:rsidRPr="009437A8">
        <w:rPr>
          <w:rFonts w:ascii="Arial" w:hAnsi="Arial" w:cs="Arial"/>
          <w:bCs/>
          <w:sz w:val="22"/>
          <w:szCs w:val="22"/>
        </w:rPr>
        <w:t xml:space="preserve">na základě vzájemně podepsaného protokolu. </w:t>
      </w:r>
    </w:p>
    <w:p w:rsidR="00157D14" w:rsidRPr="00157D14" w:rsidRDefault="00157D14" w:rsidP="00C30CFB">
      <w:pPr>
        <w:pStyle w:val="Odstavecseseznamem"/>
        <w:numPr>
          <w:ilvl w:val="1"/>
          <w:numId w:val="20"/>
        </w:numPr>
        <w:ind w:left="426" w:hanging="426"/>
        <w:jc w:val="both"/>
        <w:rPr>
          <w:rFonts w:ascii="Arial" w:hAnsi="Arial" w:cs="Arial"/>
          <w:bCs/>
          <w:sz w:val="22"/>
          <w:szCs w:val="22"/>
        </w:rPr>
      </w:pPr>
      <w:r w:rsidRPr="00157D14">
        <w:rPr>
          <w:rFonts w:ascii="Arial" w:hAnsi="Arial" w:cs="Arial"/>
          <w:bCs/>
          <w:sz w:val="22"/>
          <w:szCs w:val="22"/>
        </w:rPr>
        <w:t xml:space="preserve">Závazky založené </w:t>
      </w:r>
      <w:r>
        <w:rPr>
          <w:rFonts w:ascii="Arial" w:hAnsi="Arial" w:cs="Arial"/>
          <w:bCs/>
          <w:sz w:val="22"/>
          <w:szCs w:val="22"/>
        </w:rPr>
        <w:t>touto Smlouvou mohou zaniknout uplynutím doby</w:t>
      </w:r>
      <w:r w:rsidRPr="00157D14">
        <w:rPr>
          <w:rFonts w:ascii="Arial" w:hAnsi="Arial" w:cs="Arial"/>
          <w:bCs/>
          <w:sz w:val="22"/>
          <w:szCs w:val="22"/>
        </w:rPr>
        <w:t xml:space="preserve">, dohodou smluvních stran, </w:t>
      </w:r>
      <w:r w:rsidR="00C30CFB">
        <w:rPr>
          <w:rFonts w:ascii="Arial" w:hAnsi="Arial" w:cs="Arial"/>
          <w:bCs/>
          <w:sz w:val="22"/>
          <w:szCs w:val="22"/>
        </w:rPr>
        <w:t xml:space="preserve">nebo </w:t>
      </w:r>
      <w:r w:rsidRPr="00157D14">
        <w:rPr>
          <w:rFonts w:ascii="Arial" w:hAnsi="Arial" w:cs="Arial"/>
          <w:bCs/>
          <w:sz w:val="22"/>
          <w:szCs w:val="22"/>
        </w:rPr>
        <w:t>výpovědí.</w:t>
      </w:r>
    </w:p>
    <w:p w:rsidR="00495A48" w:rsidRPr="00495A48" w:rsidRDefault="00132CB4" w:rsidP="00A402C4">
      <w:pPr>
        <w:pStyle w:val="Odstavecseseznamem"/>
        <w:numPr>
          <w:ilvl w:val="1"/>
          <w:numId w:val="20"/>
        </w:numPr>
        <w:tabs>
          <w:tab w:val="left" w:pos="709"/>
          <w:tab w:val="left" w:pos="993"/>
          <w:tab w:val="left" w:pos="1134"/>
        </w:tabs>
        <w:overflowPunct w:val="0"/>
        <w:autoSpaceDE w:val="0"/>
        <w:autoSpaceDN w:val="0"/>
        <w:adjustRightInd w:val="0"/>
        <w:spacing w:after="60"/>
        <w:ind w:left="426" w:hanging="426"/>
        <w:jc w:val="both"/>
        <w:textAlignment w:val="baseline"/>
        <w:rPr>
          <w:rFonts w:ascii="Arial" w:hAnsi="Arial" w:cs="Arial"/>
          <w:bCs/>
          <w:sz w:val="22"/>
          <w:szCs w:val="22"/>
        </w:rPr>
      </w:pPr>
      <w:r w:rsidRPr="00132CB4">
        <w:rPr>
          <w:rFonts w:ascii="Arial" w:hAnsi="Arial" w:cs="Arial"/>
          <w:sz w:val="22"/>
          <w:szCs w:val="22"/>
          <w:lang w:eastAsia="ar-SA"/>
        </w:rPr>
        <w:t xml:space="preserve">Tato </w:t>
      </w:r>
      <w:r w:rsidR="00BA4DAA">
        <w:rPr>
          <w:rFonts w:ascii="Arial" w:hAnsi="Arial" w:cs="Arial"/>
          <w:sz w:val="22"/>
          <w:szCs w:val="22"/>
          <w:lang w:eastAsia="ar-SA"/>
        </w:rPr>
        <w:t>S</w:t>
      </w:r>
      <w:r w:rsidRPr="00132CB4">
        <w:rPr>
          <w:rFonts w:ascii="Arial" w:hAnsi="Arial" w:cs="Arial"/>
          <w:sz w:val="22"/>
          <w:szCs w:val="22"/>
          <w:lang w:eastAsia="ar-SA"/>
        </w:rPr>
        <w:t xml:space="preserve">mlouva zaniká řádným </w:t>
      </w:r>
      <w:r w:rsidR="00C30CFB">
        <w:rPr>
          <w:rFonts w:ascii="Arial" w:hAnsi="Arial" w:cs="Arial"/>
          <w:sz w:val="22"/>
          <w:szCs w:val="22"/>
          <w:lang w:eastAsia="ar-SA"/>
        </w:rPr>
        <w:t xml:space="preserve">uplynutím doby a </w:t>
      </w:r>
      <w:r w:rsidRPr="00132CB4">
        <w:rPr>
          <w:rFonts w:ascii="Arial" w:hAnsi="Arial" w:cs="Arial"/>
          <w:sz w:val="22"/>
          <w:szCs w:val="22"/>
          <w:lang w:eastAsia="ar-SA"/>
        </w:rPr>
        <w:t xml:space="preserve">splněním sjednaných závazků dle této </w:t>
      </w:r>
      <w:r w:rsidR="00BA4DAA">
        <w:rPr>
          <w:rFonts w:ascii="Arial" w:hAnsi="Arial" w:cs="Arial"/>
          <w:sz w:val="22"/>
          <w:szCs w:val="22"/>
          <w:lang w:eastAsia="ar-SA"/>
        </w:rPr>
        <w:t>S</w:t>
      </w:r>
      <w:r w:rsidRPr="00132CB4">
        <w:rPr>
          <w:rFonts w:ascii="Arial" w:hAnsi="Arial" w:cs="Arial"/>
          <w:sz w:val="22"/>
          <w:szCs w:val="22"/>
          <w:lang w:eastAsia="ar-SA"/>
        </w:rPr>
        <w:t>mlouvy nebo za podmínek stanovených v následujících odstavcích tohoto článku.</w:t>
      </w:r>
    </w:p>
    <w:p w:rsidR="00132CB4" w:rsidRPr="00495A48" w:rsidRDefault="00132CB4" w:rsidP="00A402C4">
      <w:pPr>
        <w:pStyle w:val="Odstavecseseznamem"/>
        <w:numPr>
          <w:ilvl w:val="1"/>
          <w:numId w:val="20"/>
        </w:numPr>
        <w:tabs>
          <w:tab w:val="left" w:pos="709"/>
          <w:tab w:val="left" w:pos="993"/>
          <w:tab w:val="left" w:pos="1134"/>
        </w:tabs>
        <w:overflowPunct w:val="0"/>
        <w:autoSpaceDE w:val="0"/>
        <w:autoSpaceDN w:val="0"/>
        <w:adjustRightInd w:val="0"/>
        <w:spacing w:after="60"/>
        <w:ind w:left="426" w:hanging="426"/>
        <w:jc w:val="both"/>
        <w:textAlignment w:val="baseline"/>
        <w:rPr>
          <w:rFonts w:ascii="Arial" w:hAnsi="Arial" w:cs="Arial"/>
          <w:bCs/>
          <w:sz w:val="22"/>
          <w:szCs w:val="22"/>
        </w:rPr>
      </w:pPr>
      <w:r w:rsidRPr="00495A48">
        <w:rPr>
          <w:rFonts w:ascii="Arial" w:hAnsi="Arial" w:cs="Arial"/>
          <w:sz w:val="22"/>
          <w:szCs w:val="22"/>
          <w:lang w:eastAsia="ar-SA"/>
        </w:rPr>
        <w:t>Tuto Smlouvu lze zrušit:</w:t>
      </w:r>
    </w:p>
    <w:p w:rsidR="00132CB4" w:rsidRPr="00132CB4" w:rsidRDefault="00132CB4" w:rsidP="00132CB4">
      <w:pPr>
        <w:numPr>
          <w:ilvl w:val="2"/>
          <w:numId w:val="22"/>
        </w:numPr>
        <w:tabs>
          <w:tab w:val="left" w:pos="426"/>
          <w:tab w:val="num" w:pos="851"/>
        </w:tabs>
        <w:suppressAutoHyphens/>
        <w:spacing w:before="60" w:after="60"/>
        <w:ind w:left="851" w:hanging="425"/>
        <w:jc w:val="both"/>
        <w:rPr>
          <w:rFonts w:ascii="Arial" w:hAnsi="Arial" w:cs="Arial"/>
          <w:sz w:val="22"/>
          <w:szCs w:val="22"/>
          <w:lang w:eastAsia="ar-SA"/>
        </w:rPr>
      </w:pPr>
      <w:r w:rsidRPr="00132CB4">
        <w:rPr>
          <w:rFonts w:ascii="Arial" w:hAnsi="Arial" w:cs="Arial"/>
          <w:sz w:val="22"/>
          <w:szCs w:val="22"/>
          <w:lang w:eastAsia="ar-SA"/>
        </w:rPr>
        <w:t xml:space="preserve">dohodou smluvních stran, jejíž součástí je i vypořádání vzájemných závazků </w:t>
      </w:r>
      <w:r w:rsidR="00856507">
        <w:rPr>
          <w:rFonts w:ascii="Arial" w:hAnsi="Arial" w:cs="Arial"/>
          <w:sz w:val="22"/>
          <w:szCs w:val="22"/>
          <w:lang w:eastAsia="ar-SA"/>
        </w:rPr>
        <w:br/>
      </w:r>
      <w:r w:rsidRPr="00132CB4">
        <w:rPr>
          <w:rFonts w:ascii="Arial" w:hAnsi="Arial" w:cs="Arial"/>
          <w:sz w:val="22"/>
          <w:szCs w:val="22"/>
          <w:lang w:eastAsia="ar-SA"/>
        </w:rPr>
        <w:t>a pohledávek;</w:t>
      </w:r>
    </w:p>
    <w:p w:rsidR="00132CB4" w:rsidRPr="00132CB4" w:rsidRDefault="00C30CFB" w:rsidP="00132CB4">
      <w:pPr>
        <w:numPr>
          <w:ilvl w:val="2"/>
          <w:numId w:val="22"/>
        </w:numPr>
        <w:tabs>
          <w:tab w:val="left" w:pos="426"/>
          <w:tab w:val="num" w:pos="851"/>
        </w:tabs>
        <w:suppressAutoHyphens/>
        <w:spacing w:before="60" w:after="60"/>
        <w:ind w:left="851" w:hanging="425"/>
        <w:jc w:val="both"/>
        <w:rPr>
          <w:rFonts w:ascii="Arial" w:hAnsi="Arial" w:cs="Arial"/>
          <w:sz w:val="22"/>
          <w:szCs w:val="22"/>
          <w:lang w:eastAsia="ar-SA"/>
        </w:rPr>
      </w:pPr>
      <w:r>
        <w:rPr>
          <w:rFonts w:ascii="Arial" w:hAnsi="Arial" w:cs="Arial"/>
          <w:sz w:val="22"/>
          <w:szCs w:val="22"/>
          <w:lang w:eastAsia="ar-SA"/>
        </w:rPr>
        <w:t>výpovědí</w:t>
      </w:r>
      <w:r w:rsidR="00132CB4" w:rsidRPr="00132CB4">
        <w:rPr>
          <w:rFonts w:ascii="Arial" w:hAnsi="Arial" w:cs="Arial"/>
          <w:sz w:val="22"/>
          <w:szCs w:val="22"/>
          <w:lang w:eastAsia="ar-SA"/>
        </w:rPr>
        <w:t xml:space="preserve"> v případech uvedených v zákoně nebo v této Smlouvě.</w:t>
      </w:r>
      <w:bookmarkStart w:id="5" w:name="_Ref357073114"/>
    </w:p>
    <w:p w:rsidR="00132CB4" w:rsidRPr="00495A48" w:rsidRDefault="00495A48" w:rsidP="00495A48">
      <w:pPr>
        <w:pStyle w:val="Odstavecseseznamem"/>
        <w:numPr>
          <w:ilvl w:val="1"/>
          <w:numId w:val="20"/>
        </w:numPr>
        <w:tabs>
          <w:tab w:val="left" w:pos="426"/>
        </w:tabs>
        <w:suppressAutoHyphens/>
        <w:spacing w:before="60" w:after="60"/>
        <w:jc w:val="both"/>
        <w:rPr>
          <w:rFonts w:ascii="Arial" w:hAnsi="Arial" w:cs="Arial"/>
          <w:sz w:val="22"/>
          <w:szCs w:val="22"/>
          <w:lang w:eastAsia="ar-SA"/>
        </w:rPr>
      </w:pPr>
      <w:r w:rsidRPr="00495A48">
        <w:rPr>
          <w:rFonts w:ascii="Arial" w:hAnsi="Arial" w:cs="Arial"/>
          <w:sz w:val="22"/>
          <w:szCs w:val="22"/>
          <w:lang w:eastAsia="ar-SA"/>
        </w:rPr>
        <w:t>Nájemce</w:t>
      </w:r>
      <w:r w:rsidR="00132CB4" w:rsidRPr="00495A48">
        <w:rPr>
          <w:rFonts w:ascii="Arial" w:hAnsi="Arial" w:cs="Arial"/>
          <w:sz w:val="22"/>
          <w:szCs w:val="22"/>
          <w:lang w:eastAsia="ar-SA"/>
        </w:rPr>
        <w:t xml:space="preserve"> je oprávněn Smlouv</w:t>
      </w:r>
      <w:r w:rsidR="005E2DC8">
        <w:rPr>
          <w:rFonts w:ascii="Arial" w:hAnsi="Arial" w:cs="Arial"/>
          <w:sz w:val="22"/>
          <w:szCs w:val="22"/>
          <w:lang w:eastAsia="ar-SA"/>
        </w:rPr>
        <w:t>u</w:t>
      </w:r>
      <w:r w:rsidR="00132CB4" w:rsidRPr="00495A48">
        <w:rPr>
          <w:rFonts w:ascii="Arial" w:hAnsi="Arial" w:cs="Arial"/>
          <w:sz w:val="22"/>
          <w:szCs w:val="22"/>
          <w:lang w:eastAsia="ar-SA"/>
        </w:rPr>
        <w:t xml:space="preserve"> </w:t>
      </w:r>
      <w:r w:rsidR="005E2DC8">
        <w:rPr>
          <w:rFonts w:ascii="Arial" w:hAnsi="Arial" w:cs="Arial"/>
          <w:sz w:val="22"/>
          <w:szCs w:val="22"/>
          <w:lang w:eastAsia="ar-SA"/>
        </w:rPr>
        <w:t xml:space="preserve">vypovědět bez výpovědní doby </w:t>
      </w:r>
      <w:r w:rsidR="00132CB4" w:rsidRPr="00495A48">
        <w:rPr>
          <w:rFonts w:ascii="Arial" w:hAnsi="Arial" w:cs="Arial"/>
          <w:sz w:val="22"/>
          <w:szCs w:val="22"/>
          <w:lang w:eastAsia="ar-SA"/>
        </w:rPr>
        <w:t>v případě, že:</w:t>
      </w:r>
      <w:bookmarkEnd w:id="5"/>
    </w:p>
    <w:p w:rsidR="00132CB4" w:rsidRPr="00132CB4" w:rsidRDefault="00495A48" w:rsidP="00132CB4">
      <w:pPr>
        <w:numPr>
          <w:ilvl w:val="2"/>
          <w:numId w:val="23"/>
        </w:numPr>
        <w:tabs>
          <w:tab w:val="left" w:pos="426"/>
          <w:tab w:val="num" w:pos="851"/>
        </w:tabs>
        <w:suppressAutoHyphens/>
        <w:spacing w:before="60" w:after="60"/>
        <w:ind w:left="851" w:hanging="425"/>
        <w:jc w:val="both"/>
        <w:rPr>
          <w:rFonts w:ascii="Arial" w:hAnsi="Arial" w:cs="Arial"/>
          <w:sz w:val="22"/>
          <w:szCs w:val="22"/>
          <w:lang w:eastAsia="ar-SA"/>
        </w:rPr>
      </w:pPr>
      <w:r>
        <w:rPr>
          <w:rFonts w:ascii="Arial" w:hAnsi="Arial" w:cs="Arial"/>
          <w:sz w:val="22"/>
          <w:szCs w:val="22"/>
          <w:lang w:eastAsia="ar-SA"/>
        </w:rPr>
        <w:t>Pronajímatel</w:t>
      </w:r>
      <w:r w:rsidR="00132CB4" w:rsidRPr="00132CB4" w:rsidDel="0072402B">
        <w:rPr>
          <w:rFonts w:ascii="Arial" w:hAnsi="Arial" w:cs="Arial"/>
          <w:sz w:val="22"/>
          <w:szCs w:val="22"/>
          <w:lang w:eastAsia="ar-SA"/>
        </w:rPr>
        <w:t xml:space="preserve"> </w:t>
      </w:r>
      <w:r w:rsidR="005E2DC8">
        <w:rPr>
          <w:rFonts w:ascii="Arial" w:hAnsi="Arial" w:cs="Arial"/>
          <w:sz w:val="22"/>
          <w:szCs w:val="22"/>
          <w:lang w:eastAsia="ar-SA"/>
        </w:rPr>
        <w:t>nepředá předmět nájmu do užívání nájemci</w:t>
      </w:r>
      <w:r w:rsidR="00132CB4" w:rsidRPr="00132CB4">
        <w:rPr>
          <w:rFonts w:ascii="Arial" w:hAnsi="Arial" w:cs="Arial"/>
          <w:sz w:val="22"/>
          <w:szCs w:val="22"/>
          <w:lang w:eastAsia="ar-SA"/>
        </w:rPr>
        <w:t xml:space="preserve"> v termínu, v němž mělo dojít k započetí </w:t>
      </w:r>
      <w:r w:rsidR="005E2DC8">
        <w:rPr>
          <w:rFonts w:ascii="Arial" w:hAnsi="Arial" w:cs="Arial"/>
          <w:sz w:val="22"/>
          <w:szCs w:val="22"/>
          <w:lang w:eastAsia="ar-SA"/>
        </w:rPr>
        <w:t>trvání nájmu</w:t>
      </w:r>
      <w:r w:rsidR="00132CB4" w:rsidRPr="00132CB4">
        <w:rPr>
          <w:rFonts w:ascii="Arial" w:hAnsi="Arial" w:cs="Arial"/>
          <w:sz w:val="22"/>
          <w:szCs w:val="22"/>
          <w:lang w:eastAsia="ar-SA"/>
        </w:rPr>
        <w:t xml:space="preserve">; </w:t>
      </w:r>
    </w:p>
    <w:p w:rsidR="00132CB4" w:rsidRPr="00132CB4" w:rsidRDefault="00495A48" w:rsidP="00132CB4">
      <w:pPr>
        <w:numPr>
          <w:ilvl w:val="2"/>
          <w:numId w:val="23"/>
        </w:numPr>
        <w:tabs>
          <w:tab w:val="left" w:pos="426"/>
          <w:tab w:val="num" w:pos="851"/>
        </w:tabs>
        <w:suppressAutoHyphens/>
        <w:spacing w:before="60" w:after="60"/>
        <w:ind w:left="851" w:hanging="425"/>
        <w:jc w:val="both"/>
        <w:rPr>
          <w:rFonts w:ascii="Arial" w:hAnsi="Arial" w:cs="Arial"/>
          <w:sz w:val="22"/>
          <w:szCs w:val="22"/>
          <w:lang w:eastAsia="ar-SA"/>
        </w:rPr>
      </w:pPr>
      <w:r>
        <w:rPr>
          <w:rFonts w:ascii="Arial" w:hAnsi="Arial" w:cs="Arial"/>
          <w:sz w:val="22"/>
          <w:szCs w:val="22"/>
          <w:lang w:eastAsia="ar-SA"/>
        </w:rPr>
        <w:t>Pronajímatel</w:t>
      </w:r>
      <w:r w:rsidR="00132CB4" w:rsidRPr="00132CB4">
        <w:rPr>
          <w:rFonts w:ascii="Arial" w:hAnsi="Arial" w:cs="Arial"/>
          <w:sz w:val="22"/>
          <w:szCs w:val="22"/>
          <w:lang w:eastAsia="ar-SA"/>
        </w:rPr>
        <w:t xml:space="preserve"> je v prodlení s</w:t>
      </w:r>
      <w:r w:rsidR="005E2DC8">
        <w:rPr>
          <w:rFonts w:ascii="Arial" w:hAnsi="Arial" w:cs="Arial"/>
          <w:sz w:val="22"/>
          <w:szCs w:val="22"/>
          <w:lang w:eastAsia="ar-SA"/>
        </w:rPr>
        <w:t xml:space="preserve"> poskytovanými službami souvisejícími s nájmem včetně provádění oprav</w:t>
      </w:r>
      <w:r w:rsidR="00132CB4" w:rsidRPr="00132CB4">
        <w:rPr>
          <w:rFonts w:ascii="Arial" w:hAnsi="Arial" w:cs="Arial"/>
          <w:sz w:val="22"/>
          <w:szCs w:val="22"/>
          <w:lang w:eastAsia="ar-SA"/>
        </w:rPr>
        <w:t xml:space="preserve">  v  rozsahu dle Smlouvy po dobu delší než </w:t>
      </w:r>
      <w:r w:rsidR="005E2DC8">
        <w:rPr>
          <w:rFonts w:ascii="Arial" w:hAnsi="Arial" w:cs="Arial"/>
          <w:sz w:val="22"/>
          <w:szCs w:val="22"/>
          <w:lang w:eastAsia="ar-SA"/>
        </w:rPr>
        <w:t>2</w:t>
      </w:r>
      <w:r w:rsidR="005E2DC8" w:rsidRPr="00132CB4">
        <w:rPr>
          <w:rFonts w:ascii="Arial" w:hAnsi="Arial" w:cs="Arial"/>
          <w:sz w:val="22"/>
          <w:szCs w:val="22"/>
          <w:lang w:eastAsia="ar-SA"/>
        </w:rPr>
        <w:t xml:space="preserve"> </w:t>
      </w:r>
      <w:r w:rsidR="00132CB4" w:rsidRPr="00132CB4">
        <w:rPr>
          <w:rFonts w:ascii="Arial" w:hAnsi="Arial" w:cs="Arial"/>
          <w:sz w:val="22"/>
          <w:szCs w:val="22"/>
          <w:lang w:eastAsia="ar-SA"/>
        </w:rPr>
        <w:t>dn</w:t>
      </w:r>
      <w:r w:rsidR="005E2DC8">
        <w:rPr>
          <w:rFonts w:ascii="Arial" w:hAnsi="Arial" w:cs="Arial"/>
          <w:sz w:val="22"/>
          <w:szCs w:val="22"/>
          <w:lang w:eastAsia="ar-SA"/>
        </w:rPr>
        <w:t>y</w:t>
      </w:r>
      <w:r w:rsidR="00132CB4" w:rsidRPr="00132CB4">
        <w:rPr>
          <w:rFonts w:ascii="Arial" w:hAnsi="Arial" w:cs="Arial"/>
          <w:sz w:val="22"/>
          <w:szCs w:val="22"/>
          <w:lang w:eastAsia="ar-SA"/>
        </w:rPr>
        <w:t xml:space="preserve"> a nezjedná nápravu ani do 2 dnů od doručení písemného oznámení </w:t>
      </w:r>
      <w:r>
        <w:rPr>
          <w:rFonts w:ascii="Arial" w:hAnsi="Arial" w:cs="Arial"/>
          <w:sz w:val="22"/>
          <w:szCs w:val="22"/>
          <w:lang w:eastAsia="ar-SA"/>
        </w:rPr>
        <w:t>Nájemce</w:t>
      </w:r>
      <w:r w:rsidR="00132CB4" w:rsidRPr="00132CB4">
        <w:rPr>
          <w:rFonts w:ascii="Arial" w:hAnsi="Arial" w:cs="Arial"/>
          <w:sz w:val="22"/>
          <w:szCs w:val="22"/>
          <w:lang w:eastAsia="ar-SA"/>
        </w:rPr>
        <w:t xml:space="preserve"> o takovém prodlení;</w:t>
      </w:r>
    </w:p>
    <w:p w:rsidR="005E2DC8" w:rsidRDefault="00495A48" w:rsidP="00132CB4">
      <w:pPr>
        <w:numPr>
          <w:ilvl w:val="2"/>
          <w:numId w:val="23"/>
        </w:numPr>
        <w:tabs>
          <w:tab w:val="left" w:pos="426"/>
          <w:tab w:val="num" w:pos="851"/>
        </w:tabs>
        <w:suppressAutoHyphens/>
        <w:spacing w:before="60" w:after="60"/>
        <w:ind w:left="851" w:hanging="425"/>
        <w:jc w:val="both"/>
        <w:rPr>
          <w:rFonts w:ascii="Arial" w:hAnsi="Arial" w:cs="Arial"/>
          <w:sz w:val="22"/>
          <w:szCs w:val="22"/>
          <w:lang w:eastAsia="ar-SA"/>
        </w:rPr>
      </w:pPr>
      <w:r>
        <w:rPr>
          <w:rFonts w:ascii="Arial" w:hAnsi="Arial" w:cs="Arial"/>
          <w:sz w:val="22"/>
          <w:szCs w:val="22"/>
          <w:lang w:eastAsia="ar-SA"/>
        </w:rPr>
        <w:t>Pronajímatel</w:t>
      </w:r>
      <w:r w:rsidR="00132CB4" w:rsidRPr="00132CB4">
        <w:rPr>
          <w:rFonts w:ascii="Arial" w:hAnsi="Arial" w:cs="Arial"/>
          <w:sz w:val="22"/>
          <w:szCs w:val="22"/>
          <w:lang w:eastAsia="ar-SA"/>
        </w:rPr>
        <w:t xml:space="preserve"> plní závazek založený touto Smlouvou v rozporu se zadávacími podmínkami Veřejné zakázky nebo v přímém rozporu s pokyny </w:t>
      </w:r>
      <w:r>
        <w:rPr>
          <w:rFonts w:ascii="Arial" w:hAnsi="Arial" w:cs="Arial"/>
          <w:sz w:val="22"/>
          <w:szCs w:val="22"/>
          <w:lang w:eastAsia="ar-SA"/>
        </w:rPr>
        <w:t>Nájemce</w:t>
      </w:r>
      <w:r w:rsidR="00132CB4" w:rsidRPr="00132CB4">
        <w:rPr>
          <w:rFonts w:ascii="Arial" w:hAnsi="Arial" w:cs="Arial"/>
          <w:sz w:val="22"/>
          <w:szCs w:val="22"/>
          <w:lang w:eastAsia="ar-SA"/>
        </w:rPr>
        <w:t xml:space="preserve"> či platnými předpisy, které je povinen při plnění závazku založeného touto Smlouvou dodržovat</w:t>
      </w:r>
      <w:r w:rsidR="005E2DC8">
        <w:rPr>
          <w:rFonts w:ascii="Arial" w:hAnsi="Arial" w:cs="Arial"/>
          <w:sz w:val="22"/>
          <w:szCs w:val="22"/>
          <w:lang w:eastAsia="ar-SA"/>
        </w:rPr>
        <w:t>;</w:t>
      </w:r>
    </w:p>
    <w:p w:rsidR="005E2DC8" w:rsidRPr="005E2DC8" w:rsidRDefault="005E2DC8" w:rsidP="006277FB">
      <w:pPr>
        <w:numPr>
          <w:ilvl w:val="2"/>
          <w:numId w:val="23"/>
        </w:numPr>
        <w:tabs>
          <w:tab w:val="clear" w:pos="2211"/>
          <w:tab w:val="left" w:pos="426"/>
          <w:tab w:val="num" w:pos="851"/>
        </w:tabs>
        <w:suppressAutoHyphens/>
        <w:spacing w:before="60" w:after="60"/>
        <w:ind w:left="851" w:hanging="425"/>
        <w:jc w:val="both"/>
        <w:rPr>
          <w:rFonts w:ascii="Arial" w:hAnsi="Arial" w:cs="Arial"/>
          <w:sz w:val="22"/>
          <w:szCs w:val="22"/>
          <w:lang w:eastAsia="ar-SA"/>
        </w:rPr>
      </w:pPr>
      <w:r w:rsidRPr="005E2DC8">
        <w:rPr>
          <w:rFonts w:ascii="Arial" w:hAnsi="Arial" w:cs="Arial"/>
          <w:sz w:val="22"/>
          <w:szCs w:val="22"/>
          <w:lang w:eastAsia="ar-SA"/>
        </w:rPr>
        <w:t>bude-li soudem na majetek Pronajímatele prohlášen úpadek;</w:t>
      </w:r>
    </w:p>
    <w:p w:rsidR="005E2DC8" w:rsidRPr="005E2DC8" w:rsidRDefault="005E2DC8" w:rsidP="006277FB">
      <w:pPr>
        <w:numPr>
          <w:ilvl w:val="2"/>
          <w:numId w:val="23"/>
        </w:numPr>
        <w:tabs>
          <w:tab w:val="clear" w:pos="2211"/>
          <w:tab w:val="left" w:pos="426"/>
          <w:tab w:val="num" w:pos="851"/>
        </w:tabs>
        <w:suppressAutoHyphens/>
        <w:spacing w:before="60" w:after="60"/>
        <w:ind w:left="851" w:hanging="425"/>
        <w:jc w:val="both"/>
        <w:rPr>
          <w:rFonts w:ascii="Arial" w:hAnsi="Arial" w:cs="Arial"/>
          <w:sz w:val="22"/>
          <w:szCs w:val="22"/>
          <w:lang w:eastAsia="ar-SA"/>
        </w:rPr>
      </w:pPr>
      <w:r w:rsidRPr="005E2DC8">
        <w:rPr>
          <w:rFonts w:ascii="Arial" w:hAnsi="Arial" w:cs="Arial"/>
          <w:sz w:val="22"/>
          <w:szCs w:val="22"/>
          <w:lang w:eastAsia="ar-SA"/>
        </w:rPr>
        <w:t>vstoupí-li Pronajímatel do likvidace;</w:t>
      </w:r>
    </w:p>
    <w:p w:rsidR="005E2DC8" w:rsidRPr="005E2DC8" w:rsidRDefault="005E2DC8" w:rsidP="006277FB">
      <w:pPr>
        <w:numPr>
          <w:ilvl w:val="2"/>
          <w:numId w:val="23"/>
        </w:numPr>
        <w:tabs>
          <w:tab w:val="clear" w:pos="2211"/>
          <w:tab w:val="left" w:pos="426"/>
          <w:tab w:val="num" w:pos="851"/>
        </w:tabs>
        <w:suppressAutoHyphens/>
        <w:spacing w:before="60" w:after="60"/>
        <w:ind w:left="851" w:hanging="425"/>
        <w:jc w:val="both"/>
        <w:rPr>
          <w:rFonts w:ascii="Arial" w:hAnsi="Arial" w:cs="Arial"/>
          <w:sz w:val="22"/>
          <w:szCs w:val="22"/>
          <w:lang w:eastAsia="ar-SA"/>
        </w:rPr>
      </w:pPr>
      <w:r w:rsidRPr="005E2DC8">
        <w:rPr>
          <w:rFonts w:ascii="Arial" w:hAnsi="Arial" w:cs="Arial"/>
          <w:sz w:val="22"/>
          <w:szCs w:val="22"/>
          <w:lang w:eastAsia="ar-SA"/>
        </w:rPr>
        <w:lastRenderedPageBreak/>
        <w:t>pozbude-li Pronajímatel jakékoliv oprávnění vyžadované právními předpisy pro provádění činnosti, k</w:t>
      </w:r>
      <w:r>
        <w:rPr>
          <w:rFonts w:ascii="Arial" w:hAnsi="Arial" w:cs="Arial"/>
          <w:sz w:val="22"/>
          <w:szCs w:val="22"/>
          <w:lang w:eastAsia="ar-SA"/>
        </w:rPr>
        <w:t xml:space="preserve"> níž se zavazuje touto Smlouvou.</w:t>
      </w:r>
    </w:p>
    <w:p w:rsidR="00132CB4" w:rsidRPr="00A402C4" w:rsidRDefault="00132CB4" w:rsidP="00A402C4">
      <w:pPr>
        <w:pStyle w:val="Odstavecseseznamem"/>
        <w:numPr>
          <w:ilvl w:val="1"/>
          <w:numId w:val="20"/>
        </w:numPr>
        <w:tabs>
          <w:tab w:val="left" w:pos="426"/>
        </w:tabs>
        <w:suppressAutoHyphens/>
        <w:spacing w:before="60" w:after="60"/>
        <w:ind w:left="426" w:hanging="426"/>
        <w:jc w:val="both"/>
        <w:rPr>
          <w:rFonts w:ascii="Arial" w:hAnsi="Arial" w:cs="Arial"/>
          <w:sz w:val="22"/>
          <w:szCs w:val="22"/>
          <w:lang w:eastAsia="ar-SA"/>
        </w:rPr>
      </w:pPr>
      <w:r w:rsidRPr="00A402C4">
        <w:rPr>
          <w:rFonts w:ascii="Arial" w:hAnsi="Arial" w:cs="Arial"/>
          <w:sz w:val="22"/>
          <w:szCs w:val="22"/>
          <w:lang w:eastAsia="ar-SA"/>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rsidR="009437A8" w:rsidRPr="003C410E" w:rsidRDefault="009437A8" w:rsidP="009437A8">
      <w:pPr>
        <w:jc w:val="both"/>
        <w:rPr>
          <w:rFonts w:ascii="Arial" w:hAnsi="Arial" w:cs="Arial"/>
          <w:sz w:val="22"/>
          <w:szCs w:val="22"/>
        </w:rPr>
      </w:pPr>
    </w:p>
    <w:p w:rsidR="009437A8" w:rsidRPr="003C410E" w:rsidRDefault="00A402C4" w:rsidP="009437A8">
      <w:pPr>
        <w:ind w:left="-284"/>
        <w:jc w:val="center"/>
        <w:rPr>
          <w:rFonts w:ascii="Arial" w:hAnsi="Arial" w:cs="Arial"/>
          <w:b/>
          <w:sz w:val="22"/>
          <w:szCs w:val="22"/>
        </w:rPr>
      </w:pPr>
      <w:r>
        <w:rPr>
          <w:rFonts w:ascii="Arial" w:hAnsi="Arial" w:cs="Arial"/>
          <w:b/>
          <w:sz w:val="22"/>
          <w:szCs w:val="22"/>
        </w:rPr>
        <w:t>XI</w:t>
      </w:r>
      <w:r w:rsidR="005E2DC8">
        <w:rPr>
          <w:rFonts w:ascii="Arial" w:hAnsi="Arial" w:cs="Arial"/>
          <w:b/>
          <w:sz w:val="22"/>
          <w:szCs w:val="22"/>
        </w:rPr>
        <w:t>V</w:t>
      </w:r>
      <w:r w:rsidR="009437A8">
        <w:rPr>
          <w:rFonts w:ascii="Arial" w:hAnsi="Arial" w:cs="Arial"/>
          <w:b/>
          <w:sz w:val="22"/>
          <w:szCs w:val="22"/>
        </w:rPr>
        <w:t>.</w:t>
      </w:r>
    </w:p>
    <w:p w:rsidR="009437A8" w:rsidRPr="003C410E" w:rsidRDefault="009437A8" w:rsidP="009437A8">
      <w:pPr>
        <w:ind w:left="-284"/>
        <w:jc w:val="center"/>
        <w:rPr>
          <w:rFonts w:ascii="Arial" w:hAnsi="Arial" w:cs="Arial"/>
          <w:b/>
          <w:sz w:val="22"/>
          <w:szCs w:val="22"/>
        </w:rPr>
      </w:pPr>
      <w:r w:rsidRPr="003C410E">
        <w:rPr>
          <w:rFonts w:ascii="Arial" w:hAnsi="Arial" w:cs="Arial"/>
          <w:b/>
          <w:sz w:val="22"/>
          <w:szCs w:val="22"/>
        </w:rPr>
        <w:t>Závěrečná ustanovení</w:t>
      </w:r>
    </w:p>
    <w:p w:rsidR="009437A8" w:rsidRPr="00A402C4" w:rsidRDefault="009437A8" w:rsidP="006277FB">
      <w:pPr>
        <w:pStyle w:val="Odstavecseseznamem"/>
        <w:numPr>
          <w:ilvl w:val="1"/>
          <w:numId w:val="16"/>
        </w:numPr>
        <w:tabs>
          <w:tab w:val="left" w:pos="426"/>
        </w:tabs>
        <w:overflowPunct w:val="0"/>
        <w:autoSpaceDE w:val="0"/>
        <w:autoSpaceDN w:val="0"/>
        <w:adjustRightInd w:val="0"/>
        <w:spacing w:before="120" w:after="60"/>
        <w:ind w:left="426" w:hanging="426"/>
        <w:jc w:val="both"/>
        <w:textAlignment w:val="baseline"/>
        <w:rPr>
          <w:rFonts w:ascii="Arial" w:hAnsi="Arial" w:cs="Arial"/>
          <w:sz w:val="22"/>
          <w:szCs w:val="22"/>
        </w:rPr>
      </w:pPr>
      <w:r w:rsidRPr="00A402C4">
        <w:rPr>
          <w:rFonts w:ascii="Arial" w:hAnsi="Arial" w:cs="Arial"/>
          <w:sz w:val="22"/>
          <w:szCs w:val="22"/>
        </w:rPr>
        <w:t xml:space="preserve">Tato </w:t>
      </w:r>
      <w:r w:rsidR="00BA4DAA">
        <w:rPr>
          <w:rFonts w:ascii="Arial" w:hAnsi="Arial" w:cs="Arial"/>
          <w:sz w:val="22"/>
          <w:szCs w:val="22"/>
        </w:rPr>
        <w:t>S</w:t>
      </w:r>
      <w:r w:rsidRPr="00A402C4">
        <w:rPr>
          <w:rFonts w:ascii="Arial" w:hAnsi="Arial" w:cs="Arial"/>
          <w:sz w:val="22"/>
          <w:szCs w:val="22"/>
        </w:rPr>
        <w:t xml:space="preserve">mlouva je vyhotovena ve třech stejnopisech s platností originálu, přičemž </w:t>
      </w:r>
      <w:r w:rsidR="00BA4DAA">
        <w:rPr>
          <w:rFonts w:ascii="Arial" w:hAnsi="Arial" w:cs="Arial"/>
          <w:sz w:val="22"/>
          <w:szCs w:val="22"/>
        </w:rPr>
        <w:t>P</w:t>
      </w:r>
      <w:r w:rsidRPr="00A402C4">
        <w:rPr>
          <w:rFonts w:ascii="Arial" w:hAnsi="Arial" w:cs="Arial"/>
          <w:sz w:val="22"/>
          <w:szCs w:val="22"/>
        </w:rPr>
        <w:t xml:space="preserve">ronajímatel obdrží jedno vyhotovení a </w:t>
      </w:r>
      <w:r w:rsidR="00BA4DAA">
        <w:rPr>
          <w:rFonts w:ascii="Arial" w:hAnsi="Arial" w:cs="Arial"/>
          <w:sz w:val="22"/>
          <w:szCs w:val="22"/>
        </w:rPr>
        <w:t>N</w:t>
      </w:r>
      <w:r w:rsidRPr="00A402C4">
        <w:rPr>
          <w:rFonts w:ascii="Arial" w:hAnsi="Arial" w:cs="Arial"/>
          <w:sz w:val="22"/>
          <w:szCs w:val="22"/>
        </w:rPr>
        <w:t xml:space="preserve">ájemce obdrží dvě oboustranně potvrzená vyhotovení této smlouvy. </w:t>
      </w:r>
    </w:p>
    <w:p w:rsidR="009437A8" w:rsidRDefault="009437A8" w:rsidP="006277FB">
      <w:pPr>
        <w:pStyle w:val="Odstavecseseznamem"/>
        <w:numPr>
          <w:ilvl w:val="1"/>
          <w:numId w:val="16"/>
        </w:numPr>
        <w:tabs>
          <w:tab w:val="left" w:pos="426"/>
        </w:tabs>
        <w:overflowPunct w:val="0"/>
        <w:autoSpaceDE w:val="0"/>
        <w:autoSpaceDN w:val="0"/>
        <w:adjustRightInd w:val="0"/>
        <w:spacing w:before="120" w:after="60"/>
        <w:ind w:left="426" w:hanging="426"/>
        <w:jc w:val="both"/>
        <w:textAlignment w:val="baseline"/>
        <w:rPr>
          <w:rFonts w:ascii="Arial" w:hAnsi="Arial" w:cs="Arial"/>
          <w:sz w:val="22"/>
          <w:szCs w:val="22"/>
        </w:rPr>
      </w:pPr>
      <w:r w:rsidRPr="00972A3A">
        <w:rPr>
          <w:rFonts w:ascii="Arial" w:hAnsi="Arial" w:cs="Arial"/>
          <w:sz w:val="22"/>
          <w:szCs w:val="22"/>
        </w:rPr>
        <w:t xml:space="preserve">Veškeré změny této smlouvy lze provést pouze formou písemných číslovaných dodatků podepsaných všemi Smluvními stranami, a to vždy v souladu se zákonem. Jakýkoli úkon vedoucí k ukončení této smlouvy musí být učiněn v písemné formě a je účinný okamžikem jeho doručení druhé straně. </w:t>
      </w:r>
    </w:p>
    <w:p w:rsidR="009437A8" w:rsidRDefault="009437A8" w:rsidP="006277FB">
      <w:pPr>
        <w:pStyle w:val="Odstavecseseznamem"/>
        <w:numPr>
          <w:ilvl w:val="1"/>
          <w:numId w:val="16"/>
        </w:numPr>
        <w:tabs>
          <w:tab w:val="left" w:pos="426"/>
        </w:tabs>
        <w:overflowPunct w:val="0"/>
        <w:autoSpaceDE w:val="0"/>
        <w:autoSpaceDN w:val="0"/>
        <w:adjustRightInd w:val="0"/>
        <w:spacing w:before="120" w:after="60"/>
        <w:ind w:left="426" w:hanging="426"/>
        <w:jc w:val="both"/>
        <w:textAlignment w:val="baseline"/>
        <w:rPr>
          <w:rFonts w:ascii="Arial" w:hAnsi="Arial" w:cs="Arial"/>
          <w:sz w:val="22"/>
          <w:szCs w:val="22"/>
        </w:rPr>
      </w:pPr>
      <w:r w:rsidRPr="00972A3A">
        <w:rPr>
          <w:rFonts w:ascii="Arial" w:hAnsi="Arial" w:cs="Arial"/>
          <w:sz w:val="22"/>
          <w:szCs w:val="22"/>
        </w:rPr>
        <w:t xml:space="preserve">Smluvní strany shodně prohlašují, že povinnost uveřejnění této smlouvy dle zákona </w:t>
      </w:r>
      <w:r w:rsidR="00856507">
        <w:rPr>
          <w:rFonts w:ascii="Arial" w:hAnsi="Arial" w:cs="Arial"/>
          <w:sz w:val="22"/>
          <w:szCs w:val="22"/>
        </w:rPr>
        <w:br/>
      </w:r>
      <w:r w:rsidRPr="00972A3A">
        <w:rPr>
          <w:rFonts w:ascii="Arial" w:hAnsi="Arial" w:cs="Arial"/>
          <w:sz w:val="22"/>
          <w:szCs w:val="22"/>
        </w:rPr>
        <w:t xml:space="preserve">č. 340/2015 Sb., o zvláštních podmínkách účinnosti některých smluv, uveřejňování těchto smluv a o registru smluv (zákon o registru smluv) bude splněna ze strany </w:t>
      </w:r>
      <w:r w:rsidR="00BA4DAA">
        <w:rPr>
          <w:rFonts w:ascii="Arial" w:hAnsi="Arial" w:cs="Arial"/>
          <w:sz w:val="22"/>
          <w:szCs w:val="22"/>
        </w:rPr>
        <w:t>Nájemce</w:t>
      </w:r>
      <w:r w:rsidRPr="00972A3A">
        <w:rPr>
          <w:rFonts w:ascii="Arial" w:hAnsi="Arial" w:cs="Arial"/>
          <w:sz w:val="22"/>
          <w:szCs w:val="22"/>
        </w:rPr>
        <w:t>.</w:t>
      </w:r>
    </w:p>
    <w:p w:rsidR="009437A8" w:rsidRPr="00972A3A" w:rsidRDefault="009437A8" w:rsidP="006277FB">
      <w:pPr>
        <w:pStyle w:val="Odstavecseseznamem"/>
        <w:numPr>
          <w:ilvl w:val="1"/>
          <w:numId w:val="16"/>
        </w:numPr>
        <w:tabs>
          <w:tab w:val="left" w:pos="426"/>
        </w:tabs>
        <w:overflowPunct w:val="0"/>
        <w:autoSpaceDE w:val="0"/>
        <w:autoSpaceDN w:val="0"/>
        <w:adjustRightInd w:val="0"/>
        <w:spacing w:before="120" w:after="60"/>
        <w:ind w:left="426" w:hanging="426"/>
        <w:jc w:val="both"/>
        <w:textAlignment w:val="baseline"/>
        <w:rPr>
          <w:rFonts w:ascii="Arial" w:hAnsi="Arial" w:cs="Arial"/>
          <w:sz w:val="22"/>
          <w:szCs w:val="22"/>
        </w:rPr>
      </w:pPr>
      <w:r w:rsidRPr="00972A3A">
        <w:rPr>
          <w:rFonts w:ascii="ArialNarrow" w:eastAsia="Calibri" w:hAnsi="ArialNarrow" w:cs="ArialNarrow"/>
          <w:sz w:val="22"/>
          <w:szCs w:val="22"/>
          <w:lang w:eastAsia="en-US"/>
        </w:rPr>
        <w:t>Není-li v této smlouvě smluvními stranami dohodnuto jinak, řídí se práva a povinnosti smluvních stran, zejména práva a povinnosti touto smlouvou neupravené či výslovně nevyloučené, příslušnými ustanoveními</w:t>
      </w:r>
      <w:r w:rsidRPr="00972A3A">
        <w:rPr>
          <w:rFonts w:ascii="Arial" w:hAnsi="Arial" w:cs="Arial"/>
          <w:sz w:val="22"/>
          <w:szCs w:val="22"/>
        </w:rPr>
        <w:t xml:space="preserve"> občanského zákoníku </w:t>
      </w:r>
      <w:r w:rsidRPr="00972A3A">
        <w:rPr>
          <w:rFonts w:ascii="ArialNarrow" w:eastAsia="Calibri" w:hAnsi="ArialNarrow" w:cs="ArialNarrow"/>
          <w:sz w:val="22"/>
          <w:szCs w:val="22"/>
          <w:lang w:eastAsia="en-US"/>
        </w:rPr>
        <w:t>a dalšími právními předpisy účinnými ke dni uzavření této smlouvy.</w:t>
      </w:r>
    </w:p>
    <w:p w:rsidR="00A402C4" w:rsidRDefault="009437A8" w:rsidP="006277FB">
      <w:pPr>
        <w:pStyle w:val="Odstavecseseznamem"/>
        <w:numPr>
          <w:ilvl w:val="1"/>
          <w:numId w:val="16"/>
        </w:numPr>
        <w:tabs>
          <w:tab w:val="left" w:pos="426"/>
        </w:tabs>
        <w:overflowPunct w:val="0"/>
        <w:autoSpaceDE w:val="0"/>
        <w:autoSpaceDN w:val="0"/>
        <w:adjustRightInd w:val="0"/>
        <w:spacing w:before="120" w:after="60"/>
        <w:ind w:left="426" w:hanging="426"/>
        <w:jc w:val="both"/>
        <w:textAlignment w:val="baseline"/>
        <w:rPr>
          <w:rFonts w:ascii="Arial" w:hAnsi="Arial" w:cs="Arial"/>
          <w:sz w:val="22"/>
          <w:szCs w:val="22"/>
        </w:rPr>
      </w:pPr>
      <w:r w:rsidRPr="00972A3A">
        <w:rPr>
          <w:rFonts w:ascii="Arial" w:hAnsi="Arial" w:cs="Arial"/>
          <w:sz w:val="22"/>
          <w:szCs w:val="22"/>
        </w:rPr>
        <w:t xml:space="preserve">Smluvní strany současně prohlašují, že žádný údaj v této smlouvě, včetně jejích příloh, není označován za obchodní tajemství. </w:t>
      </w:r>
      <w:r w:rsidR="00D1295B">
        <w:rPr>
          <w:rFonts w:ascii="Arial" w:hAnsi="Arial" w:cs="Arial"/>
          <w:sz w:val="22"/>
          <w:szCs w:val="22"/>
        </w:rPr>
        <w:t>Nájemce</w:t>
      </w:r>
      <w:r w:rsidRPr="00972A3A">
        <w:rPr>
          <w:rFonts w:ascii="Arial" w:hAnsi="Arial" w:cs="Arial"/>
          <w:sz w:val="22"/>
          <w:szCs w:val="22"/>
        </w:rPr>
        <w:t xml:space="preserve"> je oprávněn, pokud postupuje dle zákona č. 106/1999 Sb., o svobodném přístupu k informacím, ve znění pozdějších předpisů, poskytovat veškeré informace o této smlouvě a o jiných údajích tohoto závazkového právního vztahu, pokud nejsou v této smlouvě uvedeny (např. o daňových podkladech, předávacích protokolech, nabídkách či jiných písemnostech). </w:t>
      </w:r>
    </w:p>
    <w:p w:rsidR="00A402C4" w:rsidRPr="00A402C4" w:rsidRDefault="00A402C4" w:rsidP="006277FB">
      <w:pPr>
        <w:pStyle w:val="Odstavecseseznamem"/>
        <w:numPr>
          <w:ilvl w:val="1"/>
          <w:numId w:val="16"/>
        </w:numPr>
        <w:tabs>
          <w:tab w:val="left" w:pos="426"/>
        </w:tabs>
        <w:overflowPunct w:val="0"/>
        <w:autoSpaceDE w:val="0"/>
        <w:autoSpaceDN w:val="0"/>
        <w:adjustRightInd w:val="0"/>
        <w:spacing w:before="120" w:after="60"/>
        <w:ind w:left="426" w:hanging="426"/>
        <w:jc w:val="both"/>
        <w:textAlignment w:val="baseline"/>
        <w:rPr>
          <w:rFonts w:ascii="Arial" w:hAnsi="Arial" w:cs="Arial"/>
          <w:sz w:val="22"/>
          <w:szCs w:val="22"/>
        </w:rPr>
      </w:pPr>
      <w:r w:rsidRPr="00A402C4">
        <w:rPr>
          <w:rFonts w:ascii="Arial" w:hAnsi="Arial" w:cs="Arial"/>
          <w:sz w:val="22"/>
          <w:szCs w:val="22"/>
          <w:lang w:eastAsia="ar-SA"/>
        </w:rPr>
        <w:t>Nedílnou součást Smlouvy tvoří tyto přílohy:</w:t>
      </w:r>
    </w:p>
    <w:p w:rsidR="00A402C4" w:rsidRPr="00A402C4" w:rsidRDefault="00A402C4" w:rsidP="00A402C4">
      <w:pPr>
        <w:numPr>
          <w:ilvl w:val="0"/>
          <w:numId w:val="50"/>
        </w:numPr>
        <w:tabs>
          <w:tab w:val="left" w:pos="426"/>
        </w:tabs>
        <w:suppressAutoHyphens/>
        <w:spacing w:before="60" w:after="60"/>
        <w:jc w:val="both"/>
        <w:rPr>
          <w:rFonts w:ascii="Arial" w:hAnsi="Arial" w:cs="Arial"/>
          <w:sz w:val="22"/>
          <w:szCs w:val="22"/>
          <w:lang w:eastAsia="ar-SA"/>
        </w:rPr>
      </w:pPr>
      <w:r w:rsidRPr="00A402C4">
        <w:rPr>
          <w:rFonts w:ascii="Arial" w:hAnsi="Arial" w:cs="Arial"/>
          <w:sz w:val="22"/>
          <w:szCs w:val="22"/>
          <w:lang w:eastAsia="ar-SA"/>
        </w:rPr>
        <w:t>Zadávací dokumentace</w:t>
      </w:r>
      <w:r w:rsidR="002451D7">
        <w:rPr>
          <w:rFonts w:ascii="Arial" w:hAnsi="Arial" w:cs="Arial"/>
          <w:sz w:val="22"/>
          <w:szCs w:val="22"/>
          <w:lang w:eastAsia="ar-SA"/>
        </w:rPr>
        <w:t xml:space="preserve"> dostupná na profilu zadavatele</w:t>
      </w:r>
    </w:p>
    <w:p w:rsidR="00A402C4" w:rsidRDefault="00A402C4" w:rsidP="00A402C4">
      <w:pPr>
        <w:numPr>
          <w:ilvl w:val="0"/>
          <w:numId w:val="50"/>
        </w:numPr>
        <w:tabs>
          <w:tab w:val="left" w:pos="426"/>
        </w:tabs>
        <w:suppressAutoHyphens/>
        <w:spacing w:before="60" w:after="60"/>
        <w:jc w:val="both"/>
        <w:rPr>
          <w:rFonts w:ascii="Arial" w:hAnsi="Arial" w:cs="Arial"/>
          <w:sz w:val="22"/>
          <w:szCs w:val="22"/>
          <w:lang w:eastAsia="ar-SA"/>
        </w:rPr>
      </w:pPr>
      <w:r w:rsidRPr="00A402C4">
        <w:rPr>
          <w:rFonts w:ascii="Arial" w:hAnsi="Arial" w:cs="Arial"/>
          <w:sz w:val="22"/>
          <w:szCs w:val="22"/>
          <w:lang w:eastAsia="ar-SA"/>
        </w:rPr>
        <w:t xml:space="preserve">Nabídka </w:t>
      </w:r>
      <w:r>
        <w:rPr>
          <w:rFonts w:ascii="Arial" w:hAnsi="Arial" w:cs="Arial"/>
          <w:sz w:val="22"/>
          <w:szCs w:val="22"/>
          <w:lang w:eastAsia="ar-SA"/>
        </w:rPr>
        <w:t>Pronajímatele</w:t>
      </w:r>
      <w:r w:rsidR="002451D7">
        <w:rPr>
          <w:rFonts w:ascii="Arial" w:hAnsi="Arial" w:cs="Arial"/>
          <w:sz w:val="22"/>
          <w:szCs w:val="22"/>
          <w:lang w:eastAsia="ar-SA"/>
        </w:rPr>
        <w:t xml:space="preserve"> – krycí list</w:t>
      </w:r>
    </w:p>
    <w:p w:rsidR="00D336B1" w:rsidRDefault="00BA3439" w:rsidP="00BA3439">
      <w:pPr>
        <w:numPr>
          <w:ilvl w:val="0"/>
          <w:numId w:val="50"/>
        </w:numPr>
        <w:tabs>
          <w:tab w:val="left" w:pos="426"/>
        </w:tabs>
        <w:suppressAutoHyphens/>
        <w:spacing w:before="60" w:after="60"/>
        <w:jc w:val="both"/>
        <w:rPr>
          <w:rFonts w:ascii="Arial" w:hAnsi="Arial" w:cs="Arial"/>
          <w:sz w:val="22"/>
          <w:szCs w:val="22"/>
          <w:lang w:eastAsia="ar-SA"/>
        </w:rPr>
      </w:pPr>
      <w:r>
        <w:rPr>
          <w:rFonts w:ascii="Arial" w:hAnsi="Arial" w:cs="Arial"/>
          <w:sz w:val="22"/>
          <w:szCs w:val="22"/>
          <w:lang w:eastAsia="ar-SA"/>
        </w:rPr>
        <w:t>Rozmístění vánočního osvětlení</w:t>
      </w:r>
    </w:p>
    <w:p w:rsidR="00BA3439" w:rsidRPr="00D336B1" w:rsidRDefault="00BA3439" w:rsidP="00BA3439">
      <w:pPr>
        <w:numPr>
          <w:ilvl w:val="0"/>
          <w:numId w:val="50"/>
        </w:numPr>
        <w:tabs>
          <w:tab w:val="left" w:pos="426"/>
        </w:tabs>
        <w:suppressAutoHyphens/>
        <w:spacing w:before="60" w:after="60"/>
        <w:jc w:val="both"/>
        <w:rPr>
          <w:rFonts w:ascii="Arial" w:hAnsi="Arial" w:cs="Arial"/>
          <w:sz w:val="22"/>
          <w:szCs w:val="22"/>
          <w:lang w:eastAsia="ar-SA"/>
        </w:rPr>
      </w:pPr>
      <w:r w:rsidRPr="00D336B1">
        <w:rPr>
          <w:rFonts w:ascii="Arial" w:hAnsi="Arial" w:cs="Arial"/>
          <w:sz w:val="22"/>
          <w:szCs w:val="22"/>
          <w:lang w:eastAsia="ar-SA"/>
        </w:rPr>
        <w:t>Mapa rozmístění vánočního osvětlení</w:t>
      </w:r>
    </w:p>
    <w:p w:rsidR="00A402C4" w:rsidRPr="00A402C4" w:rsidRDefault="00A402C4" w:rsidP="00A402C4">
      <w:pPr>
        <w:numPr>
          <w:ilvl w:val="0"/>
          <w:numId w:val="50"/>
        </w:numPr>
        <w:tabs>
          <w:tab w:val="left" w:pos="426"/>
        </w:tabs>
        <w:suppressAutoHyphens/>
        <w:spacing w:before="60" w:after="60"/>
        <w:jc w:val="both"/>
        <w:rPr>
          <w:rFonts w:ascii="Arial" w:hAnsi="Arial" w:cs="Arial"/>
          <w:sz w:val="22"/>
          <w:szCs w:val="22"/>
          <w:lang w:eastAsia="ar-SA"/>
        </w:rPr>
      </w:pPr>
      <w:r w:rsidRPr="00A402C4">
        <w:rPr>
          <w:rFonts w:ascii="Arial" w:hAnsi="Arial" w:cs="Arial"/>
          <w:sz w:val="22"/>
          <w:szCs w:val="22"/>
          <w:lang w:eastAsia="ar-SA"/>
        </w:rPr>
        <w:t>Seznam poddodavatelů</w:t>
      </w:r>
    </w:p>
    <w:p w:rsidR="009437A8" w:rsidRPr="00972A3A" w:rsidRDefault="009437A8" w:rsidP="006277FB">
      <w:pPr>
        <w:pStyle w:val="Odstavecseseznamem"/>
        <w:numPr>
          <w:ilvl w:val="1"/>
          <w:numId w:val="16"/>
        </w:numPr>
        <w:tabs>
          <w:tab w:val="left" w:pos="426"/>
        </w:tabs>
        <w:overflowPunct w:val="0"/>
        <w:autoSpaceDE w:val="0"/>
        <w:autoSpaceDN w:val="0"/>
        <w:adjustRightInd w:val="0"/>
        <w:spacing w:before="120" w:after="60"/>
        <w:ind w:left="426" w:hanging="426"/>
        <w:jc w:val="both"/>
        <w:textAlignment w:val="baseline"/>
        <w:rPr>
          <w:rFonts w:ascii="Arial" w:hAnsi="Arial" w:cs="Arial"/>
          <w:sz w:val="22"/>
          <w:szCs w:val="22"/>
        </w:rPr>
      </w:pPr>
      <w:r w:rsidRPr="00972A3A">
        <w:rPr>
          <w:rFonts w:ascii="Arial" w:hAnsi="Arial" w:cs="Arial"/>
          <w:sz w:val="22"/>
          <w:szCs w:val="22"/>
        </w:rPr>
        <w:t xml:space="preserve">Smluvní strany prohlašují, že si tuto smlouvu přečetly, porozuměly jí, s jejím zněním souhlasí a na důkaz pravé a svobodné vůle prosté tísně připojují níže své podpisy. </w:t>
      </w:r>
    </w:p>
    <w:p w:rsidR="001F42B0" w:rsidRPr="003C410E" w:rsidRDefault="001F42B0" w:rsidP="001F42B0">
      <w:pPr>
        <w:jc w:val="both"/>
        <w:rPr>
          <w:rFonts w:ascii="Arial" w:hAnsi="Arial" w:cs="Arial"/>
          <w:sz w:val="22"/>
          <w:szCs w:val="22"/>
        </w:rPr>
      </w:pPr>
    </w:p>
    <w:p w:rsidR="001F42B0" w:rsidRPr="003C410E" w:rsidRDefault="00F97A79" w:rsidP="001F42B0">
      <w:pPr>
        <w:jc w:val="both"/>
        <w:rPr>
          <w:rFonts w:ascii="Arial" w:hAnsi="Arial" w:cs="Arial"/>
          <w:sz w:val="22"/>
          <w:szCs w:val="22"/>
        </w:rPr>
      </w:pPr>
      <w:proofErr w:type="gramStart"/>
      <w:r w:rsidRPr="003C410E">
        <w:rPr>
          <w:rFonts w:ascii="Arial" w:hAnsi="Arial" w:cs="Arial"/>
          <w:sz w:val="22"/>
          <w:szCs w:val="22"/>
        </w:rPr>
        <w:t>V</w:t>
      </w:r>
      <w:r w:rsidR="00702F43">
        <w:rPr>
          <w:rFonts w:ascii="Arial" w:hAnsi="Arial" w:cs="Arial"/>
          <w:sz w:val="22"/>
          <w:szCs w:val="22"/>
        </w:rPr>
        <w:t xml:space="preserve"> </w:t>
      </w:r>
      <w:r w:rsidRPr="003C410E">
        <w:rPr>
          <w:rFonts w:ascii="Arial" w:hAnsi="Arial" w:cs="Arial"/>
          <w:sz w:val="22"/>
          <w:szCs w:val="22"/>
        </w:rPr>
        <w:t xml:space="preserve"> </w:t>
      </w:r>
      <w:permStart w:id="1875908238" w:edGrp="everyone"/>
      <w:r w:rsidR="00702F43">
        <w:rPr>
          <w:rFonts w:ascii="Arial" w:hAnsi="Arial" w:cs="Arial"/>
          <w:sz w:val="22"/>
          <w:szCs w:val="22"/>
        </w:rPr>
        <w:t>................................</w:t>
      </w:r>
      <w:r w:rsidRPr="003C410E">
        <w:rPr>
          <w:rFonts w:ascii="Arial" w:hAnsi="Arial" w:cs="Arial"/>
          <w:sz w:val="22"/>
          <w:szCs w:val="22"/>
        </w:rPr>
        <w:t xml:space="preserve"> </w:t>
      </w:r>
      <w:permEnd w:id="1875908238"/>
      <w:r w:rsidRPr="003C410E">
        <w:rPr>
          <w:rFonts w:ascii="Arial" w:hAnsi="Arial" w:cs="Arial"/>
          <w:sz w:val="22"/>
          <w:szCs w:val="22"/>
        </w:rPr>
        <w:t>dne</w:t>
      </w:r>
      <w:proofErr w:type="gramEnd"/>
      <w:r w:rsidRPr="003C410E">
        <w:rPr>
          <w:rFonts w:ascii="Arial" w:hAnsi="Arial" w:cs="Arial"/>
          <w:sz w:val="22"/>
          <w:szCs w:val="22"/>
        </w:rPr>
        <w:t xml:space="preserve"> </w:t>
      </w:r>
      <w:r w:rsidR="00702F43" w:rsidRPr="003C410E">
        <w:rPr>
          <w:rFonts w:ascii="Arial" w:hAnsi="Arial" w:cs="Arial"/>
          <w:sz w:val="22"/>
          <w:szCs w:val="22"/>
        </w:rPr>
        <w:t xml:space="preserve"> </w:t>
      </w:r>
      <w:permStart w:id="815090707" w:edGrp="everyone"/>
      <w:r w:rsidR="00702F43">
        <w:rPr>
          <w:rFonts w:ascii="Arial" w:hAnsi="Arial" w:cs="Arial"/>
          <w:sz w:val="22"/>
          <w:szCs w:val="22"/>
        </w:rPr>
        <w:t>..............................</w:t>
      </w:r>
      <w:permEnd w:id="815090707"/>
      <w:r w:rsidRPr="003C410E">
        <w:rPr>
          <w:rFonts w:ascii="Arial" w:hAnsi="Arial" w:cs="Arial"/>
          <w:sz w:val="22"/>
          <w:szCs w:val="22"/>
        </w:rPr>
        <w:tab/>
      </w:r>
      <w:r w:rsidR="0060606E" w:rsidRPr="003C410E">
        <w:rPr>
          <w:rFonts w:ascii="Arial" w:hAnsi="Arial" w:cs="Arial"/>
          <w:sz w:val="22"/>
          <w:szCs w:val="22"/>
        </w:rPr>
        <w:t>V Ústí nad Labem dne ………………</w:t>
      </w:r>
      <w:r w:rsidRPr="003C410E">
        <w:rPr>
          <w:rFonts w:ascii="Arial" w:hAnsi="Arial" w:cs="Arial"/>
          <w:sz w:val="22"/>
          <w:szCs w:val="22"/>
        </w:rPr>
        <w:t>........</w:t>
      </w:r>
    </w:p>
    <w:p w:rsidR="00A67719" w:rsidRPr="003C410E" w:rsidRDefault="00A67719" w:rsidP="001F42B0">
      <w:pPr>
        <w:jc w:val="both"/>
        <w:rPr>
          <w:rFonts w:ascii="Arial" w:hAnsi="Arial" w:cs="Arial"/>
          <w:sz w:val="22"/>
          <w:szCs w:val="22"/>
        </w:rPr>
      </w:pPr>
    </w:p>
    <w:p w:rsidR="001F42B0" w:rsidRPr="003C410E" w:rsidRDefault="001F42B0" w:rsidP="001F42B0">
      <w:pPr>
        <w:tabs>
          <w:tab w:val="left" w:pos="3119"/>
        </w:tabs>
        <w:jc w:val="both"/>
        <w:rPr>
          <w:rFonts w:ascii="Arial" w:hAnsi="Arial" w:cs="Arial"/>
          <w:sz w:val="22"/>
          <w:szCs w:val="22"/>
        </w:rPr>
      </w:pPr>
      <w:r w:rsidRPr="003C410E">
        <w:rPr>
          <w:rFonts w:ascii="Arial" w:hAnsi="Arial" w:cs="Arial"/>
          <w:sz w:val="22"/>
          <w:szCs w:val="22"/>
        </w:rPr>
        <w:t xml:space="preserve">Za </w:t>
      </w:r>
      <w:r w:rsidR="00D1295B">
        <w:rPr>
          <w:rFonts w:ascii="Arial" w:hAnsi="Arial" w:cs="Arial"/>
          <w:sz w:val="22"/>
          <w:szCs w:val="22"/>
        </w:rPr>
        <w:t>P</w:t>
      </w:r>
      <w:r w:rsidRPr="003C410E">
        <w:rPr>
          <w:rFonts w:ascii="Arial" w:hAnsi="Arial" w:cs="Arial"/>
          <w:sz w:val="22"/>
          <w:szCs w:val="22"/>
        </w:rPr>
        <w:t>ronajímatele:</w:t>
      </w:r>
      <w:r w:rsidRPr="003C410E">
        <w:rPr>
          <w:rFonts w:ascii="Arial" w:hAnsi="Arial" w:cs="Arial"/>
          <w:sz w:val="22"/>
          <w:szCs w:val="22"/>
        </w:rPr>
        <w:tab/>
      </w:r>
      <w:r w:rsidRPr="003C410E">
        <w:rPr>
          <w:rFonts w:ascii="Arial" w:hAnsi="Arial" w:cs="Arial"/>
          <w:sz w:val="22"/>
          <w:szCs w:val="22"/>
        </w:rPr>
        <w:tab/>
      </w:r>
      <w:r w:rsidRPr="003C410E">
        <w:rPr>
          <w:rFonts w:ascii="Arial" w:hAnsi="Arial" w:cs="Arial"/>
          <w:sz w:val="22"/>
          <w:szCs w:val="22"/>
        </w:rPr>
        <w:tab/>
      </w:r>
      <w:r w:rsidRPr="003C410E">
        <w:rPr>
          <w:rFonts w:ascii="Arial" w:hAnsi="Arial" w:cs="Arial"/>
          <w:sz w:val="22"/>
          <w:szCs w:val="22"/>
        </w:rPr>
        <w:tab/>
        <w:t xml:space="preserve">Za </w:t>
      </w:r>
      <w:r w:rsidR="00D1295B">
        <w:rPr>
          <w:rFonts w:ascii="Arial" w:hAnsi="Arial" w:cs="Arial"/>
          <w:sz w:val="22"/>
          <w:szCs w:val="22"/>
        </w:rPr>
        <w:t>N</w:t>
      </w:r>
      <w:r w:rsidRPr="003C410E">
        <w:rPr>
          <w:rFonts w:ascii="Arial" w:hAnsi="Arial" w:cs="Arial"/>
          <w:sz w:val="22"/>
          <w:szCs w:val="22"/>
        </w:rPr>
        <w:t>ájemce:</w:t>
      </w:r>
    </w:p>
    <w:p w:rsidR="001F42B0" w:rsidRPr="003C410E" w:rsidRDefault="001F42B0" w:rsidP="001F42B0">
      <w:pPr>
        <w:tabs>
          <w:tab w:val="left" w:pos="3119"/>
        </w:tabs>
        <w:jc w:val="both"/>
        <w:rPr>
          <w:rFonts w:ascii="Arial" w:hAnsi="Arial" w:cs="Arial"/>
          <w:sz w:val="22"/>
          <w:szCs w:val="22"/>
        </w:rPr>
      </w:pPr>
    </w:p>
    <w:p w:rsidR="00E11E60" w:rsidRPr="003C410E" w:rsidRDefault="00E11E60" w:rsidP="001F42B0">
      <w:pPr>
        <w:tabs>
          <w:tab w:val="left" w:pos="3119"/>
        </w:tabs>
        <w:jc w:val="both"/>
        <w:rPr>
          <w:rFonts w:ascii="Arial" w:hAnsi="Arial" w:cs="Arial"/>
          <w:sz w:val="22"/>
          <w:szCs w:val="22"/>
        </w:rPr>
      </w:pPr>
    </w:p>
    <w:p w:rsidR="00E11E60" w:rsidRPr="003C410E" w:rsidRDefault="00E11E60" w:rsidP="001F42B0">
      <w:pPr>
        <w:tabs>
          <w:tab w:val="left" w:pos="3119"/>
        </w:tabs>
        <w:jc w:val="both"/>
        <w:rPr>
          <w:rFonts w:ascii="Arial" w:hAnsi="Arial" w:cs="Arial"/>
          <w:sz w:val="22"/>
          <w:szCs w:val="22"/>
        </w:rPr>
      </w:pPr>
    </w:p>
    <w:p w:rsidR="001F42B0" w:rsidRPr="003C410E" w:rsidRDefault="001F42B0" w:rsidP="001F42B0">
      <w:pPr>
        <w:tabs>
          <w:tab w:val="left" w:pos="3119"/>
        </w:tabs>
        <w:jc w:val="both"/>
        <w:rPr>
          <w:rFonts w:ascii="Arial" w:hAnsi="Arial" w:cs="Arial"/>
          <w:sz w:val="22"/>
          <w:szCs w:val="22"/>
        </w:rPr>
      </w:pPr>
    </w:p>
    <w:p w:rsidR="00347BB8" w:rsidRDefault="00347BB8" w:rsidP="00347BB8">
      <w:pPr>
        <w:tabs>
          <w:tab w:val="center" w:pos="1985"/>
          <w:tab w:val="center" w:pos="6804"/>
        </w:tabs>
        <w:jc w:val="both"/>
        <w:rPr>
          <w:rFonts w:ascii="Arial" w:hAnsi="Arial" w:cs="Arial"/>
          <w:sz w:val="22"/>
          <w:szCs w:val="22"/>
        </w:rPr>
      </w:pPr>
      <w:r>
        <w:rPr>
          <w:rFonts w:ascii="Arial" w:hAnsi="Arial" w:cs="Arial"/>
          <w:sz w:val="22"/>
          <w:szCs w:val="22"/>
        </w:rPr>
        <w:tab/>
      </w:r>
      <w:r w:rsidR="00A67719" w:rsidRPr="003C410E">
        <w:rPr>
          <w:rFonts w:ascii="Arial" w:hAnsi="Arial" w:cs="Arial"/>
          <w:sz w:val="22"/>
          <w:szCs w:val="22"/>
        </w:rPr>
        <w:t>------------------</w:t>
      </w:r>
      <w:r>
        <w:rPr>
          <w:rFonts w:ascii="Arial" w:hAnsi="Arial" w:cs="Arial"/>
          <w:sz w:val="22"/>
          <w:szCs w:val="22"/>
        </w:rPr>
        <w:t>-------------------------------</w:t>
      </w:r>
      <w:r>
        <w:rPr>
          <w:rFonts w:ascii="Arial" w:hAnsi="Arial" w:cs="Arial"/>
          <w:sz w:val="22"/>
          <w:szCs w:val="22"/>
        </w:rPr>
        <w:tab/>
      </w:r>
      <w:r w:rsidR="00A67719" w:rsidRPr="003C410E">
        <w:rPr>
          <w:rFonts w:ascii="Arial" w:hAnsi="Arial" w:cs="Arial"/>
          <w:sz w:val="22"/>
          <w:szCs w:val="22"/>
        </w:rPr>
        <w:t>----------------------------------------------</w:t>
      </w:r>
    </w:p>
    <w:p w:rsidR="00347BB8" w:rsidRDefault="00347BB8" w:rsidP="00347BB8">
      <w:pPr>
        <w:tabs>
          <w:tab w:val="center" w:pos="1985"/>
          <w:tab w:val="center" w:pos="6804"/>
        </w:tabs>
        <w:jc w:val="both"/>
        <w:rPr>
          <w:rFonts w:ascii="Arial" w:hAnsi="Arial" w:cs="Arial"/>
          <w:b/>
          <w:sz w:val="22"/>
          <w:szCs w:val="22"/>
        </w:rPr>
      </w:pPr>
      <w:r>
        <w:rPr>
          <w:rFonts w:ascii="Arial" w:hAnsi="Arial" w:cs="Arial"/>
          <w:b/>
          <w:sz w:val="22"/>
          <w:szCs w:val="22"/>
        </w:rPr>
        <w:tab/>
      </w:r>
      <w:permStart w:id="512955253" w:edGrp="everyone"/>
      <w:r>
        <w:rPr>
          <w:rFonts w:ascii="Arial" w:hAnsi="Arial" w:cs="Arial"/>
          <w:b/>
          <w:sz w:val="22"/>
          <w:szCs w:val="22"/>
        </w:rPr>
        <w:t xml:space="preserve">   </w:t>
      </w:r>
      <w:permEnd w:id="512955253"/>
      <w:r>
        <w:rPr>
          <w:rFonts w:ascii="Arial" w:hAnsi="Arial" w:cs="Arial"/>
          <w:b/>
          <w:sz w:val="22"/>
          <w:szCs w:val="22"/>
        </w:rPr>
        <w:tab/>
      </w:r>
      <w:r w:rsidR="00F97A79" w:rsidRPr="003C410E">
        <w:rPr>
          <w:rFonts w:ascii="Arial" w:hAnsi="Arial" w:cs="Arial"/>
          <w:b/>
          <w:sz w:val="22"/>
          <w:szCs w:val="22"/>
        </w:rPr>
        <w:t>Ing. Martin Kohl</w:t>
      </w:r>
    </w:p>
    <w:p w:rsidR="00347BB8" w:rsidRDefault="00347BB8" w:rsidP="00347BB8">
      <w:pPr>
        <w:tabs>
          <w:tab w:val="center" w:pos="1985"/>
          <w:tab w:val="center" w:pos="6804"/>
        </w:tabs>
        <w:jc w:val="both"/>
        <w:rPr>
          <w:rFonts w:ascii="Arial" w:hAnsi="Arial" w:cs="Arial"/>
          <w:sz w:val="22"/>
          <w:szCs w:val="22"/>
        </w:rPr>
      </w:pPr>
      <w:r>
        <w:rPr>
          <w:rFonts w:ascii="Arial" w:hAnsi="Arial" w:cs="Arial"/>
          <w:b/>
          <w:sz w:val="22"/>
          <w:szCs w:val="22"/>
        </w:rPr>
        <w:tab/>
      </w:r>
      <w:permStart w:id="911222974" w:edGrp="everyone"/>
      <w:r>
        <w:rPr>
          <w:rFonts w:ascii="Arial" w:hAnsi="Arial" w:cs="Arial"/>
          <w:b/>
          <w:sz w:val="22"/>
          <w:szCs w:val="22"/>
        </w:rPr>
        <w:t xml:space="preserve">   </w:t>
      </w:r>
      <w:permEnd w:id="911222974"/>
      <w:r>
        <w:rPr>
          <w:rFonts w:ascii="Arial" w:hAnsi="Arial" w:cs="Arial"/>
          <w:b/>
          <w:sz w:val="22"/>
          <w:szCs w:val="22"/>
        </w:rPr>
        <w:tab/>
      </w:r>
      <w:r w:rsidR="00C07425">
        <w:rPr>
          <w:rFonts w:ascii="Arial" w:hAnsi="Arial" w:cs="Arial"/>
          <w:sz w:val="22"/>
          <w:szCs w:val="22"/>
        </w:rPr>
        <w:t xml:space="preserve">vedoucí odboru kultury, sportu </w:t>
      </w:r>
      <w:r w:rsidR="00F97A79" w:rsidRPr="003C410E">
        <w:rPr>
          <w:rFonts w:ascii="Arial" w:hAnsi="Arial" w:cs="Arial"/>
          <w:sz w:val="22"/>
          <w:szCs w:val="22"/>
        </w:rPr>
        <w:t>a sociálních služeb</w:t>
      </w:r>
    </w:p>
    <w:p w:rsidR="00702F43" w:rsidRDefault="00347BB8" w:rsidP="00347BB8">
      <w:pPr>
        <w:tabs>
          <w:tab w:val="center" w:pos="1985"/>
          <w:tab w:val="center" w:pos="7230"/>
          <w:tab w:val="center" w:pos="7371"/>
        </w:tabs>
        <w:jc w:val="both"/>
        <w:rPr>
          <w:rFonts w:ascii="Arial" w:hAnsi="Arial" w:cs="Arial"/>
          <w:sz w:val="22"/>
          <w:szCs w:val="22"/>
        </w:rPr>
      </w:pPr>
      <w:r>
        <w:rPr>
          <w:rFonts w:ascii="Arial" w:hAnsi="Arial" w:cs="Arial"/>
          <w:sz w:val="22"/>
          <w:szCs w:val="22"/>
        </w:rPr>
        <w:tab/>
      </w:r>
      <w:permStart w:id="786392395" w:edGrp="everyone"/>
      <w:r>
        <w:rPr>
          <w:rFonts w:ascii="Arial" w:hAnsi="Arial" w:cs="Arial"/>
          <w:sz w:val="22"/>
          <w:szCs w:val="22"/>
        </w:rPr>
        <w:t xml:space="preserve">   </w:t>
      </w:r>
      <w:permEnd w:id="786392395"/>
      <w:r>
        <w:rPr>
          <w:rFonts w:ascii="Arial" w:hAnsi="Arial" w:cs="Arial"/>
          <w:sz w:val="22"/>
          <w:szCs w:val="22"/>
        </w:rPr>
        <w:tab/>
        <w:t>Magistrátu města</w:t>
      </w:r>
      <w:r w:rsidR="00C07425">
        <w:rPr>
          <w:rFonts w:ascii="Arial" w:hAnsi="Arial" w:cs="Arial"/>
          <w:sz w:val="22"/>
          <w:szCs w:val="22"/>
        </w:rPr>
        <w:t xml:space="preserve"> Ústí nad Labem</w:t>
      </w:r>
    </w:p>
    <w:sectPr w:rsidR="00702F43" w:rsidSect="006277FB">
      <w:pgSz w:w="11907" w:h="16840" w:code="9"/>
      <w:pgMar w:top="1021" w:right="1304" w:bottom="102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C4E" w:rsidRDefault="00F85C4E" w:rsidP="00C120B1">
      <w:r>
        <w:separator/>
      </w:r>
    </w:p>
  </w:endnote>
  <w:endnote w:type="continuationSeparator" w:id="0">
    <w:p w:rsidR="00F85C4E" w:rsidRDefault="00F85C4E" w:rsidP="00C12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Narrow">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C4E" w:rsidRDefault="00F85C4E" w:rsidP="00C120B1">
      <w:r>
        <w:separator/>
      </w:r>
    </w:p>
  </w:footnote>
  <w:footnote w:type="continuationSeparator" w:id="0">
    <w:p w:rsidR="00F85C4E" w:rsidRDefault="00F85C4E" w:rsidP="00C120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61C"/>
    <w:multiLevelType w:val="multilevel"/>
    <w:tmpl w:val="37844CA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B50C66"/>
    <w:multiLevelType w:val="multilevel"/>
    <w:tmpl w:val="B650B1C0"/>
    <w:lvl w:ilvl="0">
      <w:start w:val="7"/>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A2A2A4D"/>
    <w:multiLevelType w:val="hybridMultilevel"/>
    <w:tmpl w:val="B5B2F8B4"/>
    <w:lvl w:ilvl="0" w:tplc="CF5A29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FA74F9"/>
    <w:multiLevelType w:val="multilevel"/>
    <w:tmpl w:val="936296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444615"/>
    <w:multiLevelType w:val="hybridMultilevel"/>
    <w:tmpl w:val="BF965818"/>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
    <w:nsid w:val="12C83D2A"/>
    <w:multiLevelType w:val="hybridMultilevel"/>
    <w:tmpl w:val="4EBC1C82"/>
    <w:lvl w:ilvl="0" w:tplc="FE56ABDA">
      <w:start w:val="1"/>
      <w:numFmt w:val="bullet"/>
      <w:lvlText w:val="-"/>
      <w:lvlJc w:val="left"/>
      <w:pPr>
        <w:ind w:left="704" w:hanging="420"/>
      </w:pPr>
      <w:rPr>
        <w:rFonts w:ascii="Times New Roman" w:hAnsi="Times New Roman" w:cs="Times New Roman"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nsid w:val="1367032D"/>
    <w:multiLevelType w:val="multilevel"/>
    <w:tmpl w:val="354C31D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62676E5"/>
    <w:multiLevelType w:val="multilevel"/>
    <w:tmpl w:val="0C741DE4"/>
    <w:lvl w:ilvl="0">
      <w:start w:val="2"/>
      <w:numFmt w:val="decimal"/>
      <w:lvlText w:val="%1"/>
      <w:lvlJc w:val="left"/>
      <w:pPr>
        <w:tabs>
          <w:tab w:val="num" w:pos="450"/>
        </w:tabs>
        <w:ind w:left="450" w:hanging="450"/>
      </w:pPr>
    </w:lvl>
    <w:lvl w:ilvl="1">
      <w:start w:val="3"/>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168471BE"/>
    <w:multiLevelType w:val="hybridMultilevel"/>
    <w:tmpl w:val="D1C2781C"/>
    <w:lvl w:ilvl="0" w:tplc="1F5C5726">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83B50F1"/>
    <w:multiLevelType w:val="multilevel"/>
    <w:tmpl w:val="0B9E0D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85822D7"/>
    <w:multiLevelType w:val="multilevel"/>
    <w:tmpl w:val="A3405228"/>
    <w:lvl w:ilvl="0">
      <w:start w:val="3"/>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pStyle w:val="Nadpis2"/>
      <w:lvlText w:val="%1.%2.%3.%4.%5.%6.%7.%8.%9"/>
      <w:lvlJc w:val="left"/>
      <w:pPr>
        <w:tabs>
          <w:tab w:val="num" w:pos="1800"/>
        </w:tabs>
        <w:ind w:left="1800" w:hanging="1800"/>
      </w:pPr>
    </w:lvl>
  </w:abstractNum>
  <w:abstractNum w:abstractNumId="11">
    <w:nsid w:val="1B7D46AD"/>
    <w:multiLevelType w:val="hybridMultilevel"/>
    <w:tmpl w:val="5052E9CA"/>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2">
    <w:nsid w:val="1C0700BB"/>
    <w:multiLevelType w:val="hybridMultilevel"/>
    <w:tmpl w:val="4ED8333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2B22F67"/>
    <w:multiLevelType w:val="hybridMultilevel"/>
    <w:tmpl w:val="873EBC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7EF24F1"/>
    <w:multiLevelType w:val="hybridMultilevel"/>
    <w:tmpl w:val="7E865E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AD603D1"/>
    <w:multiLevelType w:val="hybridMultilevel"/>
    <w:tmpl w:val="4428299C"/>
    <w:lvl w:ilvl="0" w:tplc="B1D4C112">
      <w:start w:val="1"/>
      <w:numFmt w:val="decimal"/>
      <w:lvlText w:val="%1."/>
      <w:lvlJc w:val="left"/>
      <w:pPr>
        <w:ind w:left="704" w:hanging="4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nsid w:val="2CF603BF"/>
    <w:multiLevelType w:val="hybridMultilevel"/>
    <w:tmpl w:val="C93228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80548E9"/>
    <w:multiLevelType w:val="hybridMultilevel"/>
    <w:tmpl w:val="A9DAB824"/>
    <w:lvl w:ilvl="0" w:tplc="1F5C5726">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85018D9"/>
    <w:multiLevelType w:val="multilevel"/>
    <w:tmpl w:val="E40420DA"/>
    <w:lvl w:ilvl="0">
      <w:start w:val="7"/>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B91E33"/>
    <w:multiLevelType w:val="hybridMultilevel"/>
    <w:tmpl w:val="D8E6765A"/>
    <w:lvl w:ilvl="0" w:tplc="7EFE335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6FA343D"/>
    <w:multiLevelType w:val="multilevel"/>
    <w:tmpl w:val="6C546DA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95B6456"/>
    <w:multiLevelType w:val="hybridMultilevel"/>
    <w:tmpl w:val="11DEB4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BC217A1"/>
    <w:multiLevelType w:val="multilevel"/>
    <w:tmpl w:val="354C31D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E5F5BAA"/>
    <w:multiLevelType w:val="multilevel"/>
    <w:tmpl w:val="C4186B9A"/>
    <w:lvl w:ilvl="0">
      <w:start w:val="6"/>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F63424C"/>
    <w:multiLevelType w:val="multilevel"/>
    <w:tmpl w:val="3A28A16E"/>
    <w:lvl w:ilvl="0">
      <w:start w:val="4"/>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8">
    <w:nsid w:val="579B0EF2"/>
    <w:multiLevelType w:val="hybridMultilevel"/>
    <w:tmpl w:val="C94C1F64"/>
    <w:lvl w:ilvl="0" w:tplc="381268E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87713A8"/>
    <w:multiLevelType w:val="multilevel"/>
    <w:tmpl w:val="09DC906A"/>
    <w:lvl w:ilvl="0">
      <w:start w:val="3"/>
      <w:numFmt w:val="decimal"/>
      <w:lvlText w:val="%1."/>
      <w:lvlJc w:val="left"/>
      <w:pPr>
        <w:ind w:left="360" w:hanging="360"/>
      </w:pPr>
      <w:rPr>
        <w:rFonts w:hint="default"/>
      </w:rPr>
    </w:lvl>
    <w:lvl w:ilvl="1">
      <w:start w:val="1"/>
      <w:numFmt w:val="decimal"/>
      <w:lvlText w:val="%2."/>
      <w:lvlJc w:val="left"/>
      <w:pPr>
        <w:ind w:left="720" w:hanging="72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9C22F70"/>
    <w:multiLevelType w:val="hybridMultilevel"/>
    <w:tmpl w:val="FE6043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BEF1AD9"/>
    <w:multiLevelType w:val="hybridMultilevel"/>
    <w:tmpl w:val="3EE2DBE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E3010D4"/>
    <w:multiLevelType w:val="hybridMultilevel"/>
    <w:tmpl w:val="98CC75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F0749B4"/>
    <w:multiLevelType w:val="multilevel"/>
    <w:tmpl w:val="7A9882F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11B0461"/>
    <w:multiLevelType w:val="hybridMultilevel"/>
    <w:tmpl w:val="3E5C99FC"/>
    <w:lvl w:ilvl="0" w:tplc="8F54F7E8">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8">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C891C35"/>
    <w:multiLevelType w:val="multilevel"/>
    <w:tmpl w:val="2048D2FC"/>
    <w:lvl w:ilvl="0">
      <w:start w:val="4"/>
      <w:numFmt w:val="decimal"/>
      <w:lvlText w:val="%1."/>
      <w:lvlJc w:val="left"/>
      <w:pPr>
        <w:ind w:left="360" w:hanging="360"/>
      </w:pPr>
      <w:rPr>
        <w:rFonts w:hint="default"/>
      </w:rPr>
    </w:lvl>
    <w:lvl w:ilvl="1">
      <w:start w:val="1"/>
      <w:numFmt w:val="decimal"/>
      <w:lvlText w:val="%2."/>
      <w:lvlJc w:val="left"/>
      <w:pPr>
        <w:ind w:left="720" w:hanging="72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0E26288"/>
    <w:multiLevelType w:val="multilevel"/>
    <w:tmpl w:val="6FCA053A"/>
    <w:lvl w:ilvl="0">
      <w:start w:val="6"/>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nsid w:val="725B5EB2"/>
    <w:multiLevelType w:val="hybridMultilevel"/>
    <w:tmpl w:val="A08A77F6"/>
    <w:lvl w:ilvl="0" w:tplc="B7ACCCFE">
      <w:numFmt w:val="bullet"/>
      <w:lvlText w:val="-"/>
      <w:lvlJc w:val="left"/>
      <w:pPr>
        <w:ind w:left="2203" w:hanging="360"/>
      </w:pPr>
      <w:rPr>
        <w:rFonts w:ascii="Arial" w:eastAsia="Calibri" w:hAnsi="Arial" w:cs="Arial" w:hint="default"/>
      </w:rPr>
    </w:lvl>
    <w:lvl w:ilvl="1" w:tplc="04050003" w:tentative="1">
      <w:start w:val="1"/>
      <w:numFmt w:val="bullet"/>
      <w:lvlText w:val="o"/>
      <w:lvlJc w:val="left"/>
      <w:pPr>
        <w:ind w:left="2923" w:hanging="360"/>
      </w:pPr>
      <w:rPr>
        <w:rFonts w:ascii="Courier New" w:hAnsi="Courier New" w:cs="Courier New" w:hint="default"/>
      </w:rPr>
    </w:lvl>
    <w:lvl w:ilvl="2" w:tplc="04050005" w:tentative="1">
      <w:start w:val="1"/>
      <w:numFmt w:val="bullet"/>
      <w:lvlText w:val=""/>
      <w:lvlJc w:val="left"/>
      <w:pPr>
        <w:ind w:left="3643" w:hanging="360"/>
      </w:pPr>
      <w:rPr>
        <w:rFonts w:ascii="Wingdings" w:hAnsi="Wingdings" w:hint="default"/>
      </w:rPr>
    </w:lvl>
    <w:lvl w:ilvl="3" w:tplc="04050001" w:tentative="1">
      <w:start w:val="1"/>
      <w:numFmt w:val="bullet"/>
      <w:lvlText w:val=""/>
      <w:lvlJc w:val="left"/>
      <w:pPr>
        <w:ind w:left="4363" w:hanging="360"/>
      </w:pPr>
      <w:rPr>
        <w:rFonts w:ascii="Symbol" w:hAnsi="Symbol" w:hint="default"/>
      </w:rPr>
    </w:lvl>
    <w:lvl w:ilvl="4" w:tplc="04050003" w:tentative="1">
      <w:start w:val="1"/>
      <w:numFmt w:val="bullet"/>
      <w:lvlText w:val="o"/>
      <w:lvlJc w:val="left"/>
      <w:pPr>
        <w:ind w:left="5083" w:hanging="360"/>
      </w:pPr>
      <w:rPr>
        <w:rFonts w:ascii="Courier New" w:hAnsi="Courier New" w:cs="Courier New" w:hint="default"/>
      </w:rPr>
    </w:lvl>
    <w:lvl w:ilvl="5" w:tplc="04050005" w:tentative="1">
      <w:start w:val="1"/>
      <w:numFmt w:val="bullet"/>
      <w:lvlText w:val=""/>
      <w:lvlJc w:val="left"/>
      <w:pPr>
        <w:ind w:left="5803" w:hanging="360"/>
      </w:pPr>
      <w:rPr>
        <w:rFonts w:ascii="Wingdings" w:hAnsi="Wingdings" w:hint="default"/>
      </w:rPr>
    </w:lvl>
    <w:lvl w:ilvl="6" w:tplc="04050001" w:tentative="1">
      <w:start w:val="1"/>
      <w:numFmt w:val="bullet"/>
      <w:lvlText w:val=""/>
      <w:lvlJc w:val="left"/>
      <w:pPr>
        <w:ind w:left="6523" w:hanging="360"/>
      </w:pPr>
      <w:rPr>
        <w:rFonts w:ascii="Symbol" w:hAnsi="Symbol" w:hint="default"/>
      </w:rPr>
    </w:lvl>
    <w:lvl w:ilvl="7" w:tplc="04050003" w:tentative="1">
      <w:start w:val="1"/>
      <w:numFmt w:val="bullet"/>
      <w:lvlText w:val="o"/>
      <w:lvlJc w:val="left"/>
      <w:pPr>
        <w:ind w:left="7243" w:hanging="360"/>
      </w:pPr>
      <w:rPr>
        <w:rFonts w:ascii="Courier New" w:hAnsi="Courier New" w:cs="Courier New" w:hint="default"/>
      </w:rPr>
    </w:lvl>
    <w:lvl w:ilvl="8" w:tplc="04050005" w:tentative="1">
      <w:start w:val="1"/>
      <w:numFmt w:val="bullet"/>
      <w:lvlText w:val=""/>
      <w:lvlJc w:val="left"/>
      <w:pPr>
        <w:ind w:left="7963" w:hanging="360"/>
      </w:pPr>
      <w:rPr>
        <w:rFonts w:ascii="Wingdings" w:hAnsi="Wingdings" w:hint="default"/>
      </w:rPr>
    </w:lvl>
  </w:abstractNum>
  <w:abstractNum w:abstractNumId="43">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2DF2F84"/>
    <w:multiLevelType w:val="multilevel"/>
    <w:tmpl w:val="062E7EDA"/>
    <w:lvl w:ilvl="0">
      <w:start w:val="6"/>
      <w:numFmt w:val="decimal"/>
      <w:lvlText w:val="%1."/>
      <w:lvlJc w:val="left"/>
      <w:pPr>
        <w:ind w:left="360" w:hanging="360"/>
      </w:pPr>
      <w:rPr>
        <w:rFonts w:hint="default"/>
      </w:rPr>
    </w:lvl>
    <w:lvl w:ilvl="1">
      <w:start w:val="1"/>
      <w:numFmt w:val="decimal"/>
      <w:lvlText w:val="%2."/>
      <w:lvlJc w:val="left"/>
      <w:pPr>
        <w:ind w:left="720" w:hanging="72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2FA2B29"/>
    <w:multiLevelType w:val="hybridMultilevel"/>
    <w:tmpl w:val="1D2A5C7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6">
    <w:nsid w:val="738876C1"/>
    <w:multiLevelType w:val="multilevel"/>
    <w:tmpl w:val="3F6EF1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648706B"/>
    <w:multiLevelType w:val="multilevel"/>
    <w:tmpl w:val="37ECAD7A"/>
    <w:lvl w:ilvl="0">
      <w:start w:val="5"/>
      <w:numFmt w:val="decimal"/>
      <w:lvlText w:val="%1."/>
      <w:lvlJc w:val="left"/>
      <w:pPr>
        <w:ind w:left="360" w:hanging="360"/>
      </w:pPr>
      <w:rPr>
        <w:rFonts w:hint="default"/>
      </w:rPr>
    </w:lvl>
    <w:lvl w:ilvl="1">
      <w:start w:val="1"/>
      <w:numFmt w:val="decimal"/>
      <w:lvlText w:val="%2."/>
      <w:lvlJc w:val="left"/>
      <w:pPr>
        <w:ind w:left="720" w:hanging="72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7649151E"/>
    <w:multiLevelType w:val="hybridMultilevel"/>
    <w:tmpl w:val="B4A24526"/>
    <w:lvl w:ilvl="0" w:tplc="6D801F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787912F0"/>
    <w:multiLevelType w:val="multilevel"/>
    <w:tmpl w:val="354C31D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7AF8588D"/>
    <w:multiLevelType w:val="hybridMultilevel"/>
    <w:tmpl w:val="DFB49B5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nsid w:val="7BD03BD6"/>
    <w:multiLevelType w:val="hybridMultilevel"/>
    <w:tmpl w:val="67C6B1A0"/>
    <w:lvl w:ilvl="0" w:tplc="FE56ABDA">
      <w:start w:val="1"/>
      <w:numFmt w:val="bullet"/>
      <w:lvlText w:val="-"/>
      <w:lvlJc w:val="left"/>
      <w:pPr>
        <w:ind w:left="1424" w:hanging="360"/>
      </w:pPr>
      <w:rPr>
        <w:rFonts w:ascii="Times New Roman" w:hAnsi="Times New Roman" w:cs="Times New Roman" w:hint="default"/>
      </w:rPr>
    </w:lvl>
    <w:lvl w:ilvl="1" w:tplc="04050003" w:tentative="1">
      <w:start w:val="1"/>
      <w:numFmt w:val="bullet"/>
      <w:lvlText w:val="o"/>
      <w:lvlJc w:val="left"/>
      <w:pPr>
        <w:ind w:left="2144" w:hanging="360"/>
      </w:pPr>
      <w:rPr>
        <w:rFonts w:ascii="Courier New" w:hAnsi="Courier New" w:cs="Courier New" w:hint="default"/>
      </w:rPr>
    </w:lvl>
    <w:lvl w:ilvl="2" w:tplc="04050005" w:tentative="1">
      <w:start w:val="1"/>
      <w:numFmt w:val="bullet"/>
      <w:lvlText w:val=""/>
      <w:lvlJc w:val="left"/>
      <w:pPr>
        <w:ind w:left="2864" w:hanging="360"/>
      </w:pPr>
      <w:rPr>
        <w:rFonts w:ascii="Wingdings" w:hAnsi="Wingdings" w:hint="default"/>
      </w:rPr>
    </w:lvl>
    <w:lvl w:ilvl="3" w:tplc="04050001" w:tentative="1">
      <w:start w:val="1"/>
      <w:numFmt w:val="bullet"/>
      <w:lvlText w:val=""/>
      <w:lvlJc w:val="left"/>
      <w:pPr>
        <w:ind w:left="3584" w:hanging="360"/>
      </w:pPr>
      <w:rPr>
        <w:rFonts w:ascii="Symbol" w:hAnsi="Symbol" w:hint="default"/>
      </w:rPr>
    </w:lvl>
    <w:lvl w:ilvl="4" w:tplc="04050003" w:tentative="1">
      <w:start w:val="1"/>
      <w:numFmt w:val="bullet"/>
      <w:lvlText w:val="o"/>
      <w:lvlJc w:val="left"/>
      <w:pPr>
        <w:ind w:left="4304" w:hanging="360"/>
      </w:pPr>
      <w:rPr>
        <w:rFonts w:ascii="Courier New" w:hAnsi="Courier New" w:cs="Courier New" w:hint="default"/>
      </w:rPr>
    </w:lvl>
    <w:lvl w:ilvl="5" w:tplc="04050005" w:tentative="1">
      <w:start w:val="1"/>
      <w:numFmt w:val="bullet"/>
      <w:lvlText w:val=""/>
      <w:lvlJc w:val="left"/>
      <w:pPr>
        <w:ind w:left="5024" w:hanging="360"/>
      </w:pPr>
      <w:rPr>
        <w:rFonts w:ascii="Wingdings" w:hAnsi="Wingdings" w:hint="default"/>
      </w:rPr>
    </w:lvl>
    <w:lvl w:ilvl="6" w:tplc="04050001" w:tentative="1">
      <w:start w:val="1"/>
      <w:numFmt w:val="bullet"/>
      <w:lvlText w:val=""/>
      <w:lvlJc w:val="left"/>
      <w:pPr>
        <w:ind w:left="5744" w:hanging="360"/>
      </w:pPr>
      <w:rPr>
        <w:rFonts w:ascii="Symbol" w:hAnsi="Symbol" w:hint="default"/>
      </w:rPr>
    </w:lvl>
    <w:lvl w:ilvl="7" w:tplc="04050003" w:tentative="1">
      <w:start w:val="1"/>
      <w:numFmt w:val="bullet"/>
      <w:lvlText w:val="o"/>
      <w:lvlJc w:val="left"/>
      <w:pPr>
        <w:ind w:left="6464" w:hanging="360"/>
      </w:pPr>
      <w:rPr>
        <w:rFonts w:ascii="Courier New" w:hAnsi="Courier New" w:cs="Courier New" w:hint="default"/>
      </w:rPr>
    </w:lvl>
    <w:lvl w:ilvl="8" w:tplc="04050005" w:tentative="1">
      <w:start w:val="1"/>
      <w:numFmt w:val="bullet"/>
      <w:lvlText w:val=""/>
      <w:lvlJc w:val="left"/>
      <w:pPr>
        <w:ind w:left="7184" w:hanging="360"/>
      </w:pPr>
      <w:rPr>
        <w:rFonts w:ascii="Wingdings" w:hAnsi="Wingdings" w:hint="default"/>
      </w:rPr>
    </w:lvl>
  </w:abstractNum>
  <w:num w:numId="1">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22"/>
  </w:num>
  <w:num w:numId="8">
    <w:abstractNumId w:val="34"/>
  </w:num>
  <w:num w:numId="9">
    <w:abstractNumId w:val="46"/>
  </w:num>
  <w:num w:numId="10">
    <w:abstractNumId w:val="42"/>
  </w:num>
  <w:num w:numId="11">
    <w:abstractNumId w:val="0"/>
  </w:num>
  <w:num w:numId="12">
    <w:abstractNumId w:val="16"/>
  </w:num>
  <w:num w:numId="13">
    <w:abstractNumId w:val="5"/>
  </w:num>
  <w:num w:numId="14">
    <w:abstractNumId w:val="33"/>
  </w:num>
  <w:num w:numId="15">
    <w:abstractNumId w:val="53"/>
  </w:num>
  <w:num w:numId="16">
    <w:abstractNumId w:val="44"/>
  </w:num>
  <w:num w:numId="17">
    <w:abstractNumId w:val="11"/>
  </w:num>
  <w:num w:numId="18">
    <w:abstractNumId w:val="17"/>
  </w:num>
  <w:num w:numId="19">
    <w:abstractNumId w:val="4"/>
  </w:num>
  <w:num w:numId="20">
    <w:abstractNumId w:val="48"/>
  </w:num>
  <w:num w:numId="21">
    <w:abstractNumId w:val="43"/>
  </w:num>
  <w:num w:numId="22">
    <w:abstractNumId w:val="38"/>
  </w:num>
  <w:num w:numId="23">
    <w:abstractNumId w:val="40"/>
  </w:num>
  <w:num w:numId="24">
    <w:abstractNumId w:val="20"/>
  </w:num>
  <w:num w:numId="25">
    <w:abstractNumId w:val="23"/>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39"/>
  </w:num>
  <w:num w:numId="29">
    <w:abstractNumId w:val="12"/>
  </w:num>
  <w:num w:numId="30">
    <w:abstractNumId w:val="51"/>
  </w:num>
  <w:num w:numId="31">
    <w:abstractNumId w:val="14"/>
  </w:num>
  <w:num w:numId="32">
    <w:abstractNumId w:val="52"/>
  </w:num>
  <w:num w:numId="33">
    <w:abstractNumId w:val="31"/>
  </w:num>
  <w:num w:numId="34">
    <w:abstractNumId w:val="45"/>
  </w:num>
  <w:num w:numId="35">
    <w:abstractNumId w:val="15"/>
  </w:num>
  <w:num w:numId="36">
    <w:abstractNumId w:val="32"/>
  </w:num>
  <w:num w:numId="37">
    <w:abstractNumId w:val="37"/>
  </w:num>
  <w:num w:numId="38">
    <w:abstractNumId w:val="13"/>
  </w:num>
  <w:num w:numId="39">
    <w:abstractNumId w:val="29"/>
  </w:num>
  <w:num w:numId="40">
    <w:abstractNumId w:val="24"/>
  </w:num>
  <w:num w:numId="41">
    <w:abstractNumId w:val="6"/>
  </w:num>
  <w:num w:numId="42">
    <w:abstractNumId w:val="50"/>
  </w:num>
  <w:num w:numId="43">
    <w:abstractNumId w:val="2"/>
  </w:num>
  <w:num w:numId="44">
    <w:abstractNumId w:val="21"/>
  </w:num>
  <w:num w:numId="45">
    <w:abstractNumId w:val="28"/>
  </w:num>
  <w:num w:numId="46">
    <w:abstractNumId w:val="25"/>
  </w:num>
  <w:num w:numId="47">
    <w:abstractNumId w:val="1"/>
  </w:num>
  <w:num w:numId="48">
    <w:abstractNumId w:val="19"/>
  </w:num>
  <w:num w:numId="49">
    <w:abstractNumId w:val="36"/>
  </w:num>
  <w:num w:numId="50">
    <w:abstractNumId w:val="27"/>
  </w:num>
  <w:num w:numId="51">
    <w:abstractNumId w:val="30"/>
  </w:num>
  <w:num w:numId="52">
    <w:abstractNumId w:val="18"/>
  </w:num>
  <w:num w:numId="53">
    <w:abstractNumId w:val="8"/>
  </w:num>
  <w:num w:numId="54">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Xla1w+rNOaRcaW8qlTOn3OEHRdk=" w:salt="KPZErRwE9psGKjZ+QbJOR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2B0"/>
    <w:rsid w:val="00016F6C"/>
    <w:rsid w:val="00027B3C"/>
    <w:rsid w:val="000317A5"/>
    <w:rsid w:val="0003426B"/>
    <w:rsid w:val="000519F9"/>
    <w:rsid w:val="0005275F"/>
    <w:rsid w:val="000761E1"/>
    <w:rsid w:val="000A3EBB"/>
    <w:rsid w:val="00112056"/>
    <w:rsid w:val="00132CB4"/>
    <w:rsid w:val="00143B8A"/>
    <w:rsid w:val="00157D14"/>
    <w:rsid w:val="00161572"/>
    <w:rsid w:val="00171638"/>
    <w:rsid w:val="00195B38"/>
    <w:rsid w:val="001A1BB0"/>
    <w:rsid w:val="001D7101"/>
    <w:rsid w:val="001E6B32"/>
    <w:rsid w:val="001F42B0"/>
    <w:rsid w:val="00203543"/>
    <w:rsid w:val="00210943"/>
    <w:rsid w:val="00214C71"/>
    <w:rsid w:val="002451D7"/>
    <w:rsid w:val="0025510E"/>
    <w:rsid w:val="00260C26"/>
    <w:rsid w:val="0027131A"/>
    <w:rsid w:val="002A2674"/>
    <w:rsid w:val="002A5E60"/>
    <w:rsid w:val="002A7A09"/>
    <w:rsid w:val="002B09EB"/>
    <w:rsid w:val="002B5DD5"/>
    <w:rsid w:val="002F4876"/>
    <w:rsid w:val="003159E0"/>
    <w:rsid w:val="0032227C"/>
    <w:rsid w:val="00347BB8"/>
    <w:rsid w:val="00361CFF"/>
    <w:rsid w:val="00375BFB"/>
    <w:rsid w:val="003B1B07"/>
    <w:rsid w:val="003C410E"/>
    <w:rsid w:val="003C63EF"/>
    <w:rsid w:val="003D7EA4"/>
    <w:rsid w:val="00427FC5"/>
    <w:rsid w:val="00432758"/>
    <w:rsid w:val="00435105"/>
    <w:rsid w:val="00453C26"/>
    <w:rsid w:val="00495A48"/>
    <w:rsid w:val="004C7677"/>
    <w:rsid w:val="00516FEB"/>
    <w:rsid w:val="005218DC"/>
    <w:rsid w:val="005418FE"/>
    <w:rsid w:val="005B6375"/>
    <w:rsid w:val="005D7252"/>
    <w:rsid w:val="005E2DC8"/>
    <w:rsid w:val="0060606E"/>
    <w:rsid w:val="006277FB"/>
    <w:rsid w:val="00636FAB"/>
    <w:rsid w:val="006728EB"/>
    <w:rsid w:val="00687E80"/>
    <w:rsid w:val="006A012D"/>
    <w:rsid w:val="006B592C"/>
    <w:rsid w:val="006B7A54"/>
    <w:rsid w:val="006D2CCC"/>
    <w:rsid w:val="006E464B"/>
    <w:rsid w:val="00702F43"/>
    <w:rsid w:val="007274A8"/>
    <w:rsid w:val="00763616"/>
    <w:rsid w:val="007858E2"/>
    <w:rsid w:val="00795782"/>
    <w:rsid w:val="007D56AF"/>
    <w:rsid w:val="007E0587"/>
    <w:rsid w:val="007E0C16"/>
    <w:rsid w:val="007E342C"/>
    <w:rsid w:val="0081114E"/>
    <w:rsid w:val="008147AA"/>
    <w:rsid w:val="008166BF"/>
    <w:rsid w:val="0081693F"/>
    <w:rsid w:val="00842946"/>
    <w:rsid w:val="0084409B"/>
    <w:rsid w:val="00856507"/>
    <w:rsid w:val="00884B25"/>
    <w:rsid w:val="00897B35"/>
    <w:rsid w:val="008B5392"/>
    <w:rsid w:val="008C7B4A"/>
    <w:rsid w:val="008F4EFE"/>
    <w:rsid w:val="009343A4"/>
    <w:rsid w:val="00940E11"/>
    <w:rsid w:val="009437A8"/>
    <w:rsid w:val="00981E05"/>
    <w:rsid w:val="00984369"/>
    <w:rsid w:val="00990FF1"/>
    <w:rsid w:val="009A13D2"/>
    <w:rsid w:val="009A5C0E"/>
    <w:rsid w:val="009B5D86"/>
    <w:rsid w:val="009F3FAB"/>
    <w:rsid w:val="00A402C4"/>
    <w:rsid w:val="00A67719"/>
    <w:rsid w:val="00A85CD9"/>
    <w:rsid w:val="00AA3C87"/>
    <w:rsid w:val="00AC2E8E"/>
    <w:rsid w:val="00AF7C5B"/>
    <w:rsid w:val="00B34175"/>
    <w:rsid w:val="00B715B9"/>
    <w:rsid w:val="00B76FFA"/>
    <w:rsid w:val="00B87EEF"/>
    <w:rsid w:val="00BA3439"/>
    <w:rsid w:val="00BA4DAA"/>
    <w:rsid w:val="00BF29BB"/>
    <w:rsid w:val="00C07425"/>
    <w:rsid w:val="00C11415"/>
    <w:rsid w:val="00C120B1"/>
    <w:rsid w:val="00C14CCE"/>
    <w:rsid w:val="00C217E5"/>
    <w:rsid w:val="00C30CFB"/>
    <w:rsid w:val="00C31DE1"/>
    <w:rsid w:val="00C525E4"/>
    <w:rsid w:val="00C67CC2"/>
    <w:rsid w:val="00C70ACC"/>
    <w:rsid w:val="00C74F61"/>
    <w:rsid w:val="00C84668"/>
    <w:rsid w:val="00C9726F"/>
    <w:rsid w:val="00CD3853"/>
    <w:rsid w:val="00CF3DF3"/>
    <w:rsid w:val="00D1295B"/>
    <w:rsid w:val="00D221E9"/>
    <w:rsid w:val="00D30844"/>
    <w:rsid w:val="00D336B1"/>
    <w:rsid w:val="00D40C5A"/>
    <w:rsid w:val="00D76DF3"/>
    <w:rsid w:val="00D95999"/>
    <w:rsid w:val="00DA669E"/>
    <w:rsid w:val="00DB6D88"/>
    <w:rsid w:val="00DE2746"/>
    <w:rsid w:val="00DE373A"/>
    <w:rsid w:val="00DF3A4E"/>
    <w:rsid w:val="00E11E60"/>
    <w:rsid w:val="00E31363"/>
    <w:rsid w:val="00E50CC6"/>
    <w:rsid w:val="00E5744A"/>
    <w:rsid w:val="00E70F63"/>
    <w:rsid w:val="00E9417A"/>
    <w:rsid w:val="00E96478"/>
    <w:rsid w:val="00EA7630"/>
    <w:rsid w:val="00ED08A0"/>
    <w:rsid w:val="00EF1AE0"/>
    <w:rsid w:val="00F24AA2"/>
    <w:rsid w:val="00F31790"/>
    <w:rsid w:val="00F4324C"/>
    <w:rsid w:val="00F84851"/>
    <w:rsid w:val="00F85C4E"/>
    <w:rsid w:val="00F97A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7CC2"/>
    <w:rPr>
      <w:sz w:val="24"/>
      <w:szCs w:val="24"/>
    </w:rPr>
  </w:style>
  <w:style w:type="paragraph" w:styleId="Nadpis2">
    <w:name w:val="heading 2"/>
    <w:basedOn w:val="Normln"/>
    <w:next w:val="Normln"/>
    <w:qFormat/>
    <w:rsid w:val="001F42B0"/>
    <w:pPr>
      <w:keepNext/>
      <w:numPr>
        <w:ilvl w:val="8"/>
        <w:numId w:val="2"/>
      </w:numPr>
      <w:tabs>
        <w:tab w:val="clear" w:pos="1800"/>
        <w:tab w:val="num" w:pos="4320"/>
      </w:tabs>
      <w:ind w:left="4320" w:hanging="1440"/>
      <w:jc w:val="center"/>
      <w:outlineLvl w:val="1"/>
    </w:pPr>
    <w:rPr>
      <w:rFonts w:ascii="Arial" w:eastAsia="Arial Unicode MS" w:hAnsi="Arial"/>
      <w:b/>
      <w:i/>
      <w:color w:val="0000FF"/>
      <w:sz w:val="32"/>
      <w:szCs w:val="20"/>
    </w:rPr>
  </w:style>
  <w:style w:type="paragraph" w:styleId="Nadpis4">
    <w:name w:val="heading 4"/>
    <w:basedOn w:val="Normln"/>
    <w:next w:val="Normln"/>
    <w:qFormat/>
    <w:rsid w:val="001F42B0"/>
    <w:pPr>
      <w:keepNext/>
      <w:jc w:val="both"/>
      <w:outlineLvl w:val="3"/>
    </w:pPr>
    <w:rPr>
      <w:rFonts w:eastAsia="Arial Unicode M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1F42B0"/>
    <w:pPr>
      <w:jc w:val="both"/>
    </w:pPr>
    <w:rPr>
      <w:rFonts w:ascii="Arial Narrow" w:hAnsi="Arial Narrow"/>
      <w:sz w:val="22"/>
      <w:szCs w:val="20"/>
    </w:rPr>
  </w:style>
  <w:style w:type="paragraph" w:styleId="Zhlav">
    <w:name w:val="header"/>
    <w:basedOn w:val="Normln"/>
    <w:link w:val="ZhlavChar"/>
    <w:uiPriority w:val="99"/>
    <w:rsid w:val="00C120B1"/>
    <w:pPr>
      <w:tabs>
        <w:tab w:val="center" w:pos="4536"/>
        <w:tab w:val="right" w:pos="9072"/>
      </w:tabs>
    </w:pPr>
  </w:style>
  <w:style w:type="character" w:customStyle="1" w:styleId="ZhlavChar">
    <w:name w:val="Záhlaví Char"/>
    <w:basedOn w:val="Standardnpsmoodstavce"/>
    <w:link w:val="Zhlav"/>
    <w:uiPriority w:val="99"/>
    <w:rsid w:val="00C120B1"/>
    <w:rPr>
      <w:sz w:val="24"/>
      <w:szCs w:val="24"/>
    </w:rPr>
  </w:style>
  <w:style w:type="paragraph" w:styleId="Zpat">
    <w:name w:val="footer"/>
    <w:basedOn w:val="Normln"/>
    <w:link w:val="ZpatChar"/>
    <w:rsid w:val="00C120B1"/>
    <w:pPr>
      <w:tabs>
        <w:tab w:val="center" w:pos="4536"/>
        <w:tab w:val="right" w:pos="9072"/>
      </w:tabs>
    </w:pPr>
  </w:style>
  <w:style w:type="character" w:customStyle="1" w:styleId="ZpatChar">
    <w:name w:val="Zápatí Char"/>
    <w:basedOn w:val="Standardnpsmoodstavce"/>
    <w:link w:val="Zpat"/>
    <w:rsid w:val="00C120B1"/>
    <w:rPr>
      <w:sz w:val="24"/>
      <w:szCs w:val="24"/>
    </w:rPr>
  </w:style>
  <w:style w:type="paragraph" w:styleId="Textbubliny">
    <w:name w:val="Balloon Text"/>
    <w:basedOn w:val="Normln"/>
    <w:link w:val="TextbublinyChar"/>
    <w:rsid w:val="00C120B1"/>
    <w:rPr>
      <w:rFonts w:ascii="Tahoma" w:hAnsi="Tahoma" w:cs="Tahoma"/>
      <w:sz w:val="16"/>
      <w:szCs w:val="16"/>
    </w:rPr>
  </w:style>
  <w:style w:type="character" w:customStyle="1" w:styleId="TextbublinyChar">
    <w:name w:val="Text bubliny Char"/>
    <w:basedOn w:val="Standardnpsmoodstavce"/>
    <w:link w:val="Textbubliny"/>
    <w:rsid w:val="00C120B1"/>
    <w:rPr>
      <w:rFonts w:ascii="Tahoma" w:hAnsi="Tahoma" w:cs="Tahoma"/>
      <w:sz w:val="16"/>
      <w:szCs w:val="16"/>
    </w:rPr>
  </w:style>
  <w:style w:type="paragraph" w:customStyle="1" w:styleId="NormlnIMP">
    <w:name w:val="Normální_IMP"/>
    <w:basedOn w:val="Normln"/>
    <w:rsid w:val="00C120B1"/>
    <w:pPr>
      <w:widowControl w:val="0"/>
      <w:overflowPunct w:val="0"/>
      <w:autoSpaceDE w:val="0"/>
      <w:autoSpaceDN w:val="0"/>
      <w:adjustRightInd w:val="0"/>
      <w:textAlignment w:val="baseline"/>
    </w:pPr>
    <w:rPr>
      <w:sz w:val="20"/>
      <w:szCs w:val="20"/>
    </w:rPr>
  </w:style>
  <w:style w:type="paragraph" w:styleId="Bezmezer">
    <w:name w:val="No Spacing"/>
    <w:uiPriority w:val="1"/>
    <w:qFormat/>
    <w:rsid w:val="00CF3DF3"/>
    <w:rPr>
      <w:rFonts w:eastAsia="Calibri"/>
      <w:sz w:val="24"/>
      <w:szCs w:val="22"/>
      <w:lang w:eastAsia="en-US"/>
    </w:rPr>
  </w:style>
  <w:style w:type="character" w:styleId="Odkaznakoment">
    <w:name w:val="annotation reference"/>
    <w:basedOn w:val="Standardnpsmoodstavce"/>
    <w:uiPriority w:val="99"/>
    <w:rsid w:val="0081693F"/>
    <w:rPr>
      <w:sz w:val="16"/>
      <w:szCs w:val="16"/>
    </w:rPr>
  </w:style>
  <w:style w:type="paragraph" w:styleId="Textkomente">
    <w:name w:val="annotation text"/>
    <w:basedOn w:val="Normln"/>
    <w:link w:val="TextkomenteChar"/>
    <w:rsid w:val="0081693F"/>
    <w:rPr>
      <w:sz w:val="20"/>
      <w:szCs w:val="20"/>
    </w:rPr>
  </w:style>
  <w:style w:type="character" w:customStyle="1" w:styleId="TextkomenteChar">
    <w:name w:val="Text komentáře Char"/>
    <w:basedOn w:val="Standardnpsmoodstavce"/>
    <w:link w:val="Textkomente"/>
    <w:rsid w:val="0081693F"/>
  </w:style>
  <w:style w:type="paragraph" w:styleId="Pedmtkomente">
    <w:name w:val="annotation subject"/>
    <w:basedOn w:val="Textkomente"/>
    <w:next w:val="Textkomente"/>
    <w:link w:val="PedmtkomenteChar"/>
    <w:rsid w:val="0081693F"/>
    <w:rPr>
      <w:b/>
      <w:bCs/>
    </w:rPr>
  </w:style>
  <w:style w:type="character" w:customStyle="1" w:styleId="PedmtkomenteChar">
    <w:name w:val="Předmět komentáře Char"/>
    <w:basedOn w:val="TextkomenteChar"/>
    <w:link w:val="Pedmtkomente"/>
    <w:rsid w:val="0081693F"/>
    <w:rPr>
      <w:b/>
      <w:bCs/>
    </w:rPr>
  </w:style>
  <w:style w:type="paragraph" w:styleId="Odstavecseseznamem">
    <w:name w:val="List Paragraph"/>
    <w:basedOn w:val="Normln"/>
    <w:uiPriority w:val="34"/>
    <w:qFormat/>
    <w:rsid w:val="006B7A54"/>
    <w:pPr>
      <w:ind w:left="720"/>
      <w:contextualSpacing/>
    </w:pPr>
  </w:style>
  <w:style w:type="paragraph" w:styleId="Zkladntext2">
    <w:name w:val="Body Text 2"/>
    <w:basedOn w:val="Normln"/>
    <w:link w:val="Zkladntext2Char"/>
    <w:rsid w:val="00132CB4"/>
    <w:pPr>
      <w:spacing w:after="120" w:line="480" w:lineRule="auto"/>
    </w:pPr>
  </w:style>
  <w:style w:type="character" w:customStyle="1" w:styleId="Zkladntext2Char">
    <w:name w:val="Základní text 2 Char"/>
    <w:basedOn w:val="Standardnpsmoodstavce"/>
    <w:link w:val="Zkladntext2"/>
    <w:rsid w:val="00132CB4"/>
    <w:rPr>
      <w:sz w:val="24"/>
      <w:szCs w:val="24"/>
    </w:rPr>
  </w:style>
  <w:style w:type="paragraph" w:customStyle="1" w:styleId="HLAVICKA">
    <w:name w:val="HLAVICKA"/>
    <w:basedOn w:val="Normln"/>
    <w:uiPriority w:val="99"/>
    <w:rsid w:val="00DE373A"/>
    <w:pPr>
      <w:tabs>
        <w:tab w:val="left" w:pos="284"/>
        <w:tab w:val="left" w:pos="1134"/>
      </w:tabs>
      <w:overflowPunct w:val="0"/>
      <w:autoSpaceDE w:val="0"/>
      <w:autoSpaceDN w:val="0"/>
      <w:adjustRightInd w:val="0"/>
      <w:spacing w:after="60"/>
      <w:textAlignment w:val="baseline"/>
    </w:pPr>
    <w:rPr>
      <w:rFonts w:ascii="Arial" w:hAnsi="Arial" w:cs="Arial"/>
      <w:sz w:val="20"/>
      <w:szCs w:val="20"/>
    </w:rPr>
  </w:style>
  <w:style w:type="character" w:styleId="Hypertextovodkaz">
    <w:name w:val="Hyperlink"/>
    <w:basedOn w:val="Standardnpsmoodstavce"/>
    <w:rsid w:val="00A85CD9"/>
    <w:rPr>
      <w:color w:val="0000FF" w:themeColor="hyperlink"/>
      <w:u w:val="single"/>
    </w:rPr>
  </w:style>
  <w:style w:type="paragraph" w:customStyle="1" w:styleId="RLProhlensmluvnchstran">
    <w:name w:val="RL Prohlášení smluvních stran"/>
    <w:basedOn w:val="Normln"/>
    <w:link w:val="RLProhlensmluvnchstranChar"/>
    <w:rsid w:val="00D95999"/>
    <w:pPr>
      <w:spacing w:after="120" w:line="280" w:lineRule="exact"/>
      <w:jc w:val="center"/>
    </w:pPr>
    <w:rPr>
      <w:rFonts w:ascii="Calibri" w:hAnsi="Calibri"/>
      <w:b/>
      <w:sz w:val="22"/>
    </w:rPr>
  </w:style>
  <w:style w:type="character" w:customStyle="1" w:styleId="RLProhlensmluvnchstranChar">
    <w:name w:val="RL Prohlášení smluvních stran Char"/>
    <w:link w:val="RLProhlensmluvnchstran"/>
    <w:rsid w:val="00D95999"/>
    <w:rPr>
      <w:rFonts w:ascii="Calibri" w:hAnsi="Calibri"/>
      <w:b/>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7CC2"/>
    <w:rPr>
      <w:sz w:val="24"/>
      <w:szCs w:val="24"/>
    </w:rPr>
  </w:style>
  <w:style w:type="paragraph" w:styleId="Nadpis2">
    <w:name w:val="heading 2"/>
    <w:basedOn w:val="Normln"/>
    <w:next w:val="Normln"/>
    <w:qFormat/>
    <w:rsid w:val="001F42B0"/>
    <w:pPr>
      <w:keepNext/>
      <w:numPr>
        <w:ilvl w:val="8"/>
        <w:numId w:val="2"/>
      </w:numPr>
      <w:tabs>
        <w:tab w:val="clear" w:pos="1800"/>
        <w:tab w:val="num" w:pos="4320"/>
      </w:tabs>
      <w:ind w:left="4320" w:hanging="1440"/>
      <w:jc w:val="center"/>
      <w:outlineLvl w:val="1"/>
    </w:pPr>
    <w:rPr>
      <w:rFonts w:ascii="Arial" w:eastAsia="Arial Unicode MS" w:hAnsi="Arial"/>
      <w:b/>
      <w:i/>
      <w:color w:val="0000FF"/>
      <w:sz w:val="32"/>
      <w:szCs w:val="20"/>
    </w:rPr>
  </w:style>
  <w:style w:type="paragraph" w:styleId="Nadpis4">
    <w:name w:val="heading 4"/>
    <w:basedOn w:val="Normln"/>
    <w:next w:val="Normln"/>
    <w:qFormat/>
    <w:rsid w:val="001F42B0"/>
    <w:pPr>
      <w:keepNext/>
      <w:jc w:val="both"/>
      <w:outlineLvl w:val="3"/>
    </w:pPr>
    <w:rPr>
      <w:rFonts w:eastAsia="Arial Unicode M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1F42B0"/>
    <w:pPr>
      <w:jc w:val="both"/>
    </w:pPr>
    <w:rPr>
      <w:rFonts w:ascii="Arial Narrow" w:hAnsi="Arial Narrow"/>
      <w:sz w:val="22"/>
      <w:szCs w:val="20"/>
    </w:rPr>
  </w:style>
  <w:style w:type="paragraph" w:styleId="Zhlav">
    <w:name w:val="header"/>
    <w:basedOn w:val="Normln"/>
    <w:link w:val="ZhlavChar"/>
    <w:uiPriority w:val="99"/>
    <w:rsid w:val="00C120B1"/>
    <w:pPr>
      <w:tabs>
        <w:tab w:val="center" w:pos="4536"/>
        <w:tab w:val="right" w:pos="9072"/>
      </w:tabs>
    </w:pPr>
  </w:style>
  <w:style w:type="character" w:customStyle="1" w:styleId="ZhlavChar">
    <w:name w:val="Záhlaví Char"/>
    <w:basedOn w:val="Standardnpsmoodstavce"/>
    <w:link w:val="Zhlav"/>
    <w:uiPriority w:val="99"/>
    <w:rsid w:val="00C120B1"/>
    <w:rPr>
      <w:sz w:val="24"/>
      <w:szCs w:val="24"/>
    </w:rPr>
  </w:style>
  <w:style w:type="paragraph" w:styleId="Zpat">
    <w:name w:val="footer"/>
    <w:basedOn w:val="Normln"/>
    <w:link w:val="ZpatChar"/>
    <w:rsid w:val="00C120B1"/>
    <w:pPr>
      <w:tabs>
        <w:tab w:val="center" w:pos="4536"/>
        <w:tab w:val="right" w:pos="9072"/>
      </w:tabs>
    </w:pPr>
  </w:style>
  <w:style w:type="character" w:customStyle="1" w:styleId="ZpatChar">
    <w:name w:val="Zápatí Char"/>
    <w:basedOn w:val="Standardnpsmoodstavce"/>
    <w:link w:val="Zpat"/>
    <w:rsid w:val="00C120B1"/>
    <w:rPr>
      <w:sz w:val="24"/>
      <w:szCs w:val="24"/>
    </w:rPr>
  </w:style>
  <w:style w:type="paragraph" w:styleId="Textbubliny">
    <w:name w:val="Balloon Text"/>
    <w:basedOn w:val="Normln"/>
    <w:link w:val="TextbublinyChar"/>
    <w:rsid w:val="00C120B1"/>
    <w:rPr>
      <w:rFonts w:ascii="Tahoma" w:hAnsi="Tahoma" w:cs="Tahoma"/>
      <w:sz w:val="16"/>
      <w:szCs w:val="16"/>
    </w:rPr>
  </w:style>
  <w:style w:type="character" w:customStyle="1" w:styleId="TextbublinyChar">
    <w:name w:val="Text bubliny Char"/>
    <w:basedOn w:val="Standardnpsmoodstavce"/>
    <w:link w:val="Textbubliny"/>
    <w:rsid w:val="00C120B1"/>
    <w:rPr>
      <w:rFonts w:ascii="Tahoma" w:hAnsi="Tahoma" w:cs="Tahoma"/>
      <w:sz w:val="16"/>
      <w:szCs w:val="16"/>
    </w:rPr>
  </w:style>
  <w:style w:type="paragraph" w:customStyle="1" w:styleId="NormlnIMP">
    <w:name w:val="Normální_IMP"/>
    <w:basedOn w:val="Normln"/>
    <w:rsid w:val="00C120B1"/>
    <w:pPr>
      <w:widowControl w:val="0"/>
      <w:overflowPunct w:val="0"/>
      <w:autoSpaceDE w:val="0"/>
      <w:autoSpaceDN w:val="0"/>
      <w:adjustRightInd w:val="0"/>
      <w:textAlignment w:val="baseline"/>
    </w:pPr>
    <w:rPr>
      <w:sz w:val="20"/>
      <w:szCs w:val="20"/>
    </w:rPr>
  </w:style>
  <w:style w:type="paragraph" w:styleId="Bezmezer">
    <w:name w:val="No Spacing"/>
    <w:uiPriority w:val="1"/>
    <w:qFormat/>
    <w:rsid w:val="00CF3DF3"/>
    <w:rPr>
      <w:rFonts w:eastAsia="Calibri"/>
      <w:sz w:val="24"/>
      <w:szCs w:val="22"/>
      <w:lang w:eastAsia="en-US"/>
    </w:rPr>
  </w:style>
  <w:style w:type="character" w:styleId="Odkaznakoment">
    <w:name w:val="annotation reference"/>
    <w:basedOn w:val="Standardnpsmoodstavce"/>
    <w:uiPriority w:val="99"/>
    <w:rsid w:val="0081693F"/>
    <w:rPr>
      <w:sz w:val="16"/>
      <w:szCs w:val="16"/>
    </w:rPr>
  </w:style>
  <w:style w:type="paragraph" w:styleId="Textkomente">
    <w:name w:val="annotation text"/>
    <w:basedOn w:val="Normln"/>
    <w:link w:val="TextkomenteChar"/>
    <w:rsid w:val="0081693F"/>
    <w:rPr>
      <w:sz w:val="20"/>
      <w:szCs w:val="20"/>
    </w:rPr>
  </w:style>
  <w:style w:type="character" w:customStyle="1" w:styleId="TextkomenteChar">
    <w:name w:val="Text komentáře Char"/>
    <w:basedOn w:val="Standardnpsmoodstavce"/>
    <w:link w:val="Textkomente"/>
    <w:rsid w:val="0081693F"/>
  </w:style>
  <w:style w:type="paragraph" w:styleId="Pedmtkomente">
    <w:name w:val="annotation subject"/>
    <w:basedOn w:val="Textkomente"/>
    <w:next w:val="Textkomente"/>
    <w:link w:val="PedmtkomenteChar"/>
    <w:rsid w:val="0081693F"/>
    <w:rPr>
      <w:b/>
      <w:bCs/>
    </w:rPr>
  </w:style>
  <w:style w:type="character" w:customStyle="1" w:styleId="PedmtkomenteChar">
    <w:name w:val="Předmět komentáře Char"/>
    <w:basedOn w:val="TextkomenteChar"/>
    <w:link w:val="Pedmtkomente"/>
    <w:rsid w:val="0081693F"/>
    <w:rPr>
      <w:b/>
      <w:bCs/>
    </w:rPr>
  </w:style>
  <w:style w:type="paragraph" w:styleId="Odstavecseseznamem">
    <w:name w:val="List Paragraph"/>
    <w:basedOn w:val="Normln"/>
    <w:uiPriority w:val="34"/>
    <w:qFormat/>
    <w:rsid w:val="006B7A54"/>
    <w:pPr>
      <w:ind w:left="720"/>
      <w:contextualSpacing/>
    </w:pPr>
  </w:style>
  <w:style w:type="paragraph" w:styleId="Zkladntext2">
    <w:name w:val="Body Text 2"/>
    <w:basedOn w:val="Normln"/>
    <w:link w:val="Zkladntext2Char"/>
    <w:rsid w:val="00132CB4"/>
    <w:pPr>
      <w:spacing w:after="120" w:line="480" w:lineRule="auto"/>
    </w:pPr>
  </w:style>
  <w:style w:type="character" w:customStyle="1" w:styleId="Zkladntext2Char">
    <w:name w:val="Základní text 2 Char"/>
    <w:basedOn w:val="Standardnpsmoodstavce"/>
    <w:link w:val="Zkladntext2"/>
    <w:rsid w:val="00132CB4"/>
    <w:rPr>
      <w:sz w:val="24"/>
      <w:szCs w:val="24"/>
    </w:rPr>
  </w:style>
  <w:style w:type="paragraph" w:customStyle="1" w:styleId="HLAVICKA">
    <w:name w:val="HLAVICKA"/>
    <w:basedOn w:val="Normln"/>
    <w:uiPriority w:val="99"/>
    <w:rsid w:val="00DE373A"/>
    <w:pPr>
      <w:tabs>
        <w:tab w:val="left" w:pos="284"/>
        <w:tab w:val="left" w:pos="1134"/>
      </w:tabs>
      <w:overflowPunct w:val="0"/>
      <w:autoSpaceDE w:val="0"/>
      <w:autoSpaceDN w:val="0"/>
      <w:adjustRightInd w:val="0"/>
      <w:spacing w:after="60"/>
      <w:textAlignment w:val="baseline"/>
    </w:pPr>
    <w:rPr>
      <w:rFonts w:ascii="Arial" w:hAnsi="Arial" w:cs="Arial"/>
      <w:sz w:val="20"/>
      <w:szCs w:val="20"/>
    </w:rPr>
  </w:style>
  <w:style w:type="character" w:styleId="Hypertextovodkaz">
    <w:name w:val="Hyperlink"/>
    <w:basedOn w:val="Standardnpsmoodstavce"/>
    <w:rsid w:val="00A85CD9"/>
    <w:rPr>
      <w:color w:val="0000FF" w:themeColor="hyperlink"/>
      <w:u w:val="single"/>
    </w:rPr>
  </w:style>
  <w:style w:type="paragraph" w:customStyle="1" w:styleId="RLProhlensmluvnchstran">
    <w:name w:val="RL Prohlášení smluvních stran"/>
    <w:basedOn w:val="Normln"/>
    <w:link w:val="RLProhlensmluvnchstranChar"/>
    <w:rsid w:val="00D95999"/>
    <w:pPr>
      <w:spacing w:after="120" w:line="280" w:lineRule="exact"/>
      <w:jc w:val="center"/>
    </w:pPr>
    <w:rPr>
      <w:rFonts w:ascii="Calibri" w:hAnsi="Calibri"/>
      <w:b/>
      <w:sz w:val="22"/>
    </w:rPr>
  </w:style>
  <w:style w:type="character" w:customStyle="1" w:styleId="RLProhlensmluvnchstranChar">
    <w:name w:val="RL Prohlášení smluvních stran Char"/>
    <w:link w:val="RLProhlensmluvnchstran"/>
    <w:rsid w:val="00D95999"/>
    <w:rPr>
      <w:rFonts w:ascii="Calibri" w:hAnsi="Calibri"/>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azky.usti-nad-labem.cz/profile_display_2.htm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83466-F7E5-405D-A2C8-D8B8DF94D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2969</Words>
  <Characters>17519</Characters>
  <Application>Microsoft Office Word</Application>
  <DocSecurity>8</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BON JOUR ILLUMINATION</Company>
  <LinksUpToDate>false</LinksUpToDate>
  <CharactersWithSpaces>20448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Vítězslav Poláček</dc:creator>
  <cp:lastModifiedBy>Deutsch Dalibor, Ing.</cp:lastModifiedBy>
  <cp:revision>7</cp:revision>
  <cp:lastPrinted>2007-11-06T08:07:00Z</cp:lastPrinted>
  <dcterms:created xsi:type="dcterms:W3CDTF">2019-07-19T07:54:00Z</dcterms:created>
  <dcterms:modified xsi:type="dcterms:W3CDTF">2019-07-23T12:25:00Z</dcterms:modified>
</cp:coreProperties>
</file>