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permStart w:id="230493347" w:edGrp="everyone"/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ermEnd w:id="230493347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69449D">
        <w:rPr>
          <w:rFonts w:ascii="Arial" w:hAnsi="Arial" w:cs="Arial"/>
          <w:b/>
          <w:kern w:val="1"/>
          <w:lang w:eastAsia="ar-SA"/>
        </w:rPr>
        <w:t>Opravy a úpravy v prostorách foyer Činoherního studia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permStart w:id="1260145387" w:edGrp="everyone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829E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bookmarkStart w:id="0" w:name="_GoBack"/>
      <w:bookmarkEnd w:id="0"/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permEnd w:id="1260145387"/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D3" w:rsidRDefault="00790DD3" w:rsidP="00E5046A">
      <w:pPr>
        <w:spacing w:after="0" w:line="240" w:lineRule="auto"/>
      </w:pPr>
      <w:r>
        <w:separator/>
      </w:r>
    </w:p>
  </w:endnote>
  <w:endnote w:type="continuationSeparator" w:id="0">
    <w:p w:rsidR="00790DD3" w:rsidRDefault="00790DD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CC69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D3" w:rsidRDefault="00790DD3" w:rsidP="00E5046A">
      <w:pPr>
        <w:spacing w:after="0" w:line="240" w:lineRule="auto"/>
      </w:pPr>
      <w:r>
        <w:separator/>
      </w:r>
    </w:p>
  </w:footnote>
  <w:footnote w:type="continuationSeparator" w:id="0">
    <w:p w:rsidR="00790DD3" w:rsidRDefault="00790DD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JxJ6u6YWx0b3qht1BnmX7ShVZBF3EcfdewtWMolSFqvOAts/C4rc+Lv2/v3KfEu3qBLRHD+WosRTznQDYgfjw==" w:salt="a3BM95BpqZ/BU5Q4JRpSJ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1F39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449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0DD3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18AE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80254-0BD4-4184-918F-9A100533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1190-23AC-4EC5-8716-F6DFD52A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2870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Tínková Aneta, Ing.</cp:lastModifiedBy>
  <cp:revision>10</cp:revision>
  <cp:lastPrinted>2016-04-11T08:37:00Z</cp:lastPrinted>
  <dcterms:created xsi:type="dcterms:W3CDTF">2016-10-04T10:15:00Z</dcterms:created>
  <dcterms:modified xsi:type="dcterms:W3CDTF">2019-08-07T13:30:00Z</dcterms:modified>
</cp:coreProperties>
</file>