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0B4F" w14:textId="77777777"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
    <w:p w14:paraId="61207E1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3691E829"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16844264"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F3B37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2238E4D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BAF5195" w14:textId="77777777" w:rsidR="001A1419" w:rsidRPr="00070319" w:rsidRDefault="001A1419" w:rsidP="001A1419">
      <w:pPr>
        <w:suppressAutoHyphens w:val="0"/>
        <w:spacing w:before="60" w:after="60"/>
        <w:ind w:left="567"/>
        <w:rPr>
          <w:rFonts w:ascii="Arial" w:hAnsi="Arial" w:cs="Arial"/>
          <w:sz w:val="22"/>
          <w:szCs w:val="22"/>
          <w:lang w:eastAsia="cs-CZ"/>
        </w:rPr>
      </w:pPr>
    </w:p>
    <w:p w14:paraId="0FD9C6A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0A6C28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813798"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060E8">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603E7C7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5838B3B2" w14:textId="3E73C713"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25299CB" w14:textId="77777777"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4060E8">
        <w:rPr>
          <w:rFonts w:ascii="Arial" w:hAnsi="Arial" w:cs="Arial"/>
          <w:sz w:val="22"/>
          <w:szCs w:val="22"/>
          <w:lang w:eastAsia="cs-CZ"/>
        </w:rPr>
        <w:t xml:space="preserve">Mgr. </w:t>
      </w:r>
      <w:r w:rsidR="003A730F">
        <w:rPr>
          <w:rFonts w:ascii="Arial" w:hAnsi="Arial" w:cs="Arial"/>
          <w:sz w:val="22"/>
          <w:szCs w:val="22"/>
          <w:lang w:eastAsia="cs-CZ"/>
        </w:rPr>
        <w:t xml:space="preserve">Ing. </w:t>
      </w:r>
      <w:r w:rsidR="004060E8">
        <w:rPr>
          <w:rFonts w:ascii="Arial" w:hAnsi="Arial" w:cs="Arial"/>
          <w:sz w:val="22"/>
          <w:szCs w:val="22"/>
          <w:lang w:eastAsia="cs-CZ"/>
        </w:rPr>
        <w:t>Petr Nedvědický</w:t>
      </w:r>
      <w:r w:rsidR="003A730F">
        <w:rPr>
          <w:rFonts w:ascii="Arial" w:hAnsi="Arial" w:cs="Arial"/>
          <w:sz w:val="22"/>
          <w:szCs w:val="22"/>
          <w:lang w:eastAsia="cs-CZ"/>
        </w:rPr>
        <w:t xml:space="preserve">, </w:t>
      </w:r>
      <w:r w:rsidR="00AE1E86">
        <w:rPr>
          <w:rFonts w:ascii="Arial" w:hAnsi="Arial" w:cs="Arial"/>
          <w:sz w:val="22"/>
          <w:szCs w:val="22"/>
          <w:lang w:eastAsia="cs-CZ"/>
        </w:rPr>
        <w:t xml:space="preserve">primátor Statutárního města </w:t>
      </w:r>
      <w:r w:rsidR="00830A94">
        <w:rPr>
          <w:rFonts w:ascii="Arial" w:hAnsi="Arial" w:cs="Arial"/>
          <w:sz w:val="22"/>
          <w:szCs w:val="22"/>
          <w:lang w:eastAsia="cs-CZ"/>
        </w:rPr>
        <w:t>Ústí nad Labem</w:t>
      </w:r>
    </w:p>
    <w:p w14:paraId="05E2CA5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878BA3A"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4EA1EFE" w14:textId="535E3AB6"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proofErr w:type="spellStart"/>
      <w:r w:rsidR="003818C2" w:rsidRPr="003818C2">
        <w:rPr>
          <w:rFonts w:ascii="Arial" w:hAnsi="Arial" w:cs="Arial"/>
          <w:sz w:val="22"/>
          <w:szCs w:val="22"/>
          <w:lang w:eastAsia="cs-CZ"/>
        </w:rPr>
        <w:t>Raiffeisenbank</w:t>
      </w:r>
      <w:proofErr w:type="spellEnd"/>
      <w:r w:rsidR="003818C2">
        <w:rPr>
          <w:rFonts w:ascii="Arial" w:hAnsi="Arial" w:cs="Arial"/>
          <w:sz w:val="22"/>
          <w:szCs w:val="22"/>
          <w:lang w:eastAsia="cs-CZ"/>
        </w:rPr>
        <w:t xml:space="preserve"> a. s.</w:t>
      </w:r>
    </w:p>
    <w:p w14:paraId="1452B488" w14:textId="224FE298"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t>5017001555/55</w:t>
      </w:r>
      <w:r w:rsidR="00966B3F">
        <w:rPr>
          <w:rFonts w:ascii="Arial" w:hAnsi="Arial" w:cs="Arial"/>
          <w:sz w:val="22"/>
          <w:szCs w:val="22"/>
          <w:lang w:eastAsia="cs-CZ"/>
        </w:rPr>
        <w:t>0</w:t>
      </w:r>
      <w:bookmarkStart w:id="0" w:name="_GoBack"/>
      <w:bookmarkEnd w:id="0"/>
      <w:r>
        <w:rPr>
          <w:rFonts w:ascii="Arial" w:hAnsi="Arial" w:cs="Arial"/>
          <w:sz w:val="22"/>
          <w:szCs w:val="22"/>
          <w:lang w:eastAsia="cs-CZ"/>
        </w:rPr>
        <w:t>0</w:t>
      </w:r>
    </w:p>
    <w:p w14:paraId="43E48E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322EA30C"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231C945"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0B03219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22CDA0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907981509"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5DB40FA9"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C9A22E"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555FAC1B"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A692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180620B"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653E2346"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1BDC2832"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907981509"/>
    <w:p w14:paraId="67FED1F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5CAD038"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40A2D11B"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13CCDB4"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4AC4483" w14:textId="77777777" w:rsidR="00C14D5E" w:rsidRDefault="00C14D5E" w:rsidP="00C14D5E">
      <w:pPr>
        <w:suppressAutoHyphens w:val="0"/>
        <w:spacing w:before="60" w:after="60"/>
        <w:ind w:left="851"/>
        <w:jc w:val="both"/>
        <w:rPr>
          <w:rFonts w:ascii="Arial" w:hAnsi="Arial" w:cs="Arial"/>
          <w:b/>
          <w:sz w:val="22"/>
          <w:szCs w:val="22"/>
          <w:lang w:eastAsia="cs-CZ"/>
        </w:rPr>
      </w:pPr>
    </w:p>
    <w:p w14:paraId="6FCD326C"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E145B76" w14:textId="77777777" w:rsidR="00C14D5E" w:rsidRDefault="00C14D5E" w:rsidP="00C14D5E">
      <w:pPr>
        <w:suppressAutoHyphens w:val="0"/>
        <w:spacing w:before="60" w:after="60"/>
        <w:ind w:left="851"/>
        <w:jc w:val="both"/>
        <w:rPr>
          <w:rFonts w:ascii="Arial" w:hAnsi="Arial" w:cs="Arial"/>
          <w:b/>
          <w:sz w:val="22"/>
          <w:szCs w:val="22"/>
        </w:rPr>
      </w:pPr>
    </w:p>
    <w:p w14:paraId="5E058C04" w14:textId="77777777" w:rsidR="00C14D5E" w:rsidRPr="00C14D5E" w:rsidRDefault="00C14D5E" w:rsidP="00C14D5E">
      <w:pPr>
        <w:suppressAutoHyphens w:val="0"/>
        <w:spacing w:before="60" w:after="60"/>
        <w:ind w:left="851"/>
        <w:jc w:val="both"/>
        <w:rPr>
          <w:rFonts w:ascii="Arial" w:hAnsi="Arial" w:cs="Arial"/>
          <w:b/>
          <w:sz w:val="22"/>
          <w:szCs w:val="22"/>
        </w:rPr>
      </w:pPr>
    </w:p>
    <w:p w14:paraId="15D9609A" w14:textId="77777777" w:rsidR="00AF59B5" w:rsidRDefault="00AF59B5" w:rsidP="008F20BC">
      <w:pPr>
        <w:spacing w:before="60" w:after="60"/>
        <w:rPr>
          <w:rFonts w:ascii="Arial" w:hAnsi="Arial" w:cs="Arial"/>
          <w:sz w:val="22"/>
          <w:szCs w:val="22"/>
        </w:rPr>
      </w:pPr>
    </w:p>
    <w:p w14:paraId="4F5BC40B" w14:textId="77777777" w:rsidR="001A1419" w:rsidRPr="00070319" w:rsidRDefault="001A1419" w:rsidP="008F20BC">
      <w:pPr>
        <w:spacing w:before="60" w:after="60"/>
        <w:rPr>
          <w:rFonts w:ascii="Arial" w:hAnsi="Arial" w:cs="Arial"/>
          <w:sz w:val="22"/>
          <w:szCs w:val="22"/>
        </w:rPr>
      </w:pPr>
    </w:p>
    <w:p w14:paraId="0E7CBA8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620BBEE7" w14:textId="77777777" w:rsidR="00F23828" w:rsidRPr="00CA6C23" w:rsidRDefault="00F23828" w:rsidP="00D9634E">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 xml:space="preserve">„Velkoplošná oprava </w:t>
      </w:r>
      <w:r w:rsidR="00D95326">
        <w:rPr>
          <w:rFonts w:ascii="Arial" w:hAnsi="Arial" w:cs="Arial"/>
          <w:b/>
          <w:kern w:val="1"/>
          <w:sz w:val="22"/>
          <w:szCs w:val="22"/>
        </w:rPr>
        <w:t>vozovky v ul. Resslova</w:t>
      </w:r>
      <w:r w:rsidR="004060E8" w:rsidRPr="00CA6C23">
        <w:rPr>
          <w:rFonts w:ascii="Arial" w:hAnsi="Arial" w:cs="Arial"/>
          <w:b/>
          <w:kern w:val="1"/>
          <w:sz w:val="22"/>
          <w:szCs w:val="22"/>
        </w:rPr>
        <w:t>“</w:t>
      </w:r>
      <w:r w:rsidR="00CA6C23">
        <w:rPr>
          <w:rFonts w:ascii="Arial" w:hAnsi="Arial" w:cs="Arial"/>
          <w:kern w:val="1"/>
          <w:sz w:val="22"/>
          <w:szCs w:val="22"/>
        </w:rPr>
        <w:t>.</w:t>
      </w:r>
    </w:p>
    <w:p w14:paraId="77A78E2A" w14:textId="77777777" w:rsidR="00977120" w:rsidRDefault="00977120" w:rsidP="00D9634E">
      <w:pPr>
        <w:spacing w:before="60" w:after="60"/>
        <w:jc w:val="both"/>
        <w:rPr>
          <w:rFonts w:ascii="Arial" w:hAnsi="Arial" w:cs="Arial"/>
          <w:b/>
          <w:sz w:val="22"/>
          <w:szCs w:val="22"/>
        </w:rPr>
      </w:pPr>
    </w:p>
    <w:p w14:paraId="7205D0D3"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4291A5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7E3BCB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6CC8FA8"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0AFD03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33D37997"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2EC64C1" w14:textId="77777777" w:rsidR="00ED486B" w:rsidRPr="00070319" w:rsidRDefault="00ED486B" w:rsidP="008F20BC">
      <w:pPr>
        <w:spacing w:before="60" w:after="60"/>
        <w:jc w:val="both"/>
        <w:rPr>
          <w:rFonts w:ascii="Arial" w:hAnsi="Arial" w:cs="Arial"/>
          <w:sz w:val="22"/>
          <w:szCs w:val="22"/>
        </w:rPr>
      </w:pPr>
    </w:p>
    <w:p w14:paraId="51E22437"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B944598" w14:textId="77777777" w:rsidR="00ED486B" w:rsidRPr="00AE1E86" w:rsidRDefault="00ED486B" w:rsidP="00AE1E86">
      <w:pPr>
        <w:pStyle w:val="RLTextlnkuslovan"/>
        <w:numPr>
          <w:ilvl w:val="0"/>
          <w:numId w:val="6"/>
        </w:numPr>
        <w:spacing w:before="120"/>
        <w:ind w:left="426" w:hanging="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 xml:space="preserve">v </w:t>
      </w:r>
      <w:r w:rsidR="00D95326" w:rsidRPr="0057690B">
        <w:rPr>
          <w:rFonts w:ascii="Arial" w:hAnsi="Arial" w:cs="Arial"/>
        </w:rPr>
        <w:t>realizac</w:t>
      </w:r>
      <w:r w:rsidR="00D95326">
        <w:rPr>
          <w:rFonts w:ascii="Arial" w:hAnsi="Arial" w:cs="Arial"/>
        </w:rPr>
        <w:t>i</w:t>
      </w:r>
      <w:r w:rsidR="00D95326" w:rsidRPr="0057690B">
        <w:rPr>
          <w:rFonts w:ascii="Arial" w:hAnsi="Arial" w:cs="Arial"/>
        </w:rPr>
        <w:t xml:space="preserve"> velkoplošné opravy živičných vrstev vozovky v ul. Resslova v úseku Bezručova – Palachova, Ústí nad Labem</w:t>
      </w:r>
      <w:r w:rsidR="00D95326" w:rsidRPr="00AE1E86">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323EBC79" w14:textId="77777777" w:rsidR="000E657C" w:rsidRPr="00A559C4" w:rsidRDefault="00ED486B" w:rsidP="00EF2652">
      <w:pPr>
        <w:pStyle w:val="RLTextlnkuslovan"/>
        <w:numPr>
          <w:ilvl w:val="0"/>
          <w:numId w:val="6"/>
        </w:numPr>
        <w:spacing w:before="120" w:line="240" w:lineRule="auto"/>
        <w:ind w:left="426" w:hanging="426"/>
        <w:rPr>
          <w:rFonts w:ascii="Arial" w:hAnsi="Arial" w:cs="Arial"/>
          <w:lang w:eastAsia="en-US"/>
        </w:rPr>
      </w:pPr>
      <w:bookmarkStart w:id="1" w:name="_Ref371930189"/>
      <w:r w:rsidRPr="00ED486B">
        <w:rPr>
          <w:rFonts w:ascii="Arial" w:hAnsi="Arial" w:cs="Arial"/>
          <w:lang w:eastAsia="en-US"/>
        </w:rPr>
        <w:t>Rozsah</w:t>
      </w:r>
      <w:r w:rsidR="003B5B6C">
        <w:rPr>
          <w:rFonts w:ascii="Arial" w:hAnsi="Arial" w:cs="Arial"/>
          <w:lang w:eastAsia="en-US"/>
        </w:rPr>
        <w:t xml:space="preserve"> a specifikace</w:t>
      </w:r>
      <w:r w:rsidRPr="00ED486B">
        <w:rPr>
          <w:rFonts w:ascii="Arial" w:hAnsi="Arial" w:cs="Arial"/>
          <w:lang w:eastAsia="en-US"/>
        </w:rPr>
        <w:t xml:space="preserve"> Díla zahrnující zejména v</w:t>
      </w:r>
      <w:r w:rsidR="0073499C">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sidR="0073499C">
        <w:rPr>
          <w:rFonts w:ascii="Arial" w:hAnsi="Arial" w:cs="Arial"/>
          <w:lang w:eastAsia="en-US"/>
        </w:rPr>
        <w:t>p</w:t>
      </w:r>
      <w:r w:rsidRPr="00ED486B">
        <w:rPr>
          <w:rFonts w:ascii="Arial" w:hAnsi="Arial" w:cs="Arial"/>
          <w:lang w:eastAsia="en-US"/>
        </w:rPr>
        <w:t xml:space="preserve">rací je vymezen </w:t>
      </w:r>
      <w:r w:rsidR="0073499C">
        <w:rPr>
          <w:rFonts w:ascii="Arial" w:hAnsi="Arial" w:cs="Arial"/>
          <w:lang w:eastAsia="en-US"/>
        </w:rPr>
        <w:t>v</w:t>
      </w:r>
      <w:r w:rsidR="00011E92">
        <w:rPr>
          <w:rFonts w:ascii="Arial" w:hAnsi="Arial" w:cs="Arial"/>
          <w:lang w:eastAsia="en-US"/>
        </w:rPr>
        <w:t xml:space="preserve"> této smlouvě, </w:t>
      </w:r>
      <w:r w:rsidR="00011E92" w:rsidRPr="006F2B95">
        <w:rPr>
          <w:rFonts w:ascii="Arial" w:hAnsi="Arial" w:cs="Arial"/>
          <w:lang w:eastAsia="en-US"/>
        </w:rPr>
        <w:t>v</w:t>
      </w:r>
      <w:r w:rsidR="006F2B95">
        <w:rPr>
          <w:rFonts w:ascii="Arial" w:hAnsi="Arial" w:cs="Arial"/>
          <w:lang w:eastAsia="en-US"/>
        </w:rPr>
        <w:t xml:space="preserve"> zadávací </w:t>
      </w:r>
      <w:r w:rsidR="004060E8">
        <w:rPr>
          <w:rFonts w:ascii="Arial" w:hAnsi="Arial" w:cs="Arial"/>
          <w:lang w:eastAsia="en-US"/>
        </w:rPr>
        <w:t xml:space="preserve">dokumentaci </w:t>
      </w:r>
      <w:r w:rsidR="006F2B95" w:rsidRPr="006F2B95">
        <w:rPr>
          <w:rFonts w:ascii="Arial" w:hAnsi="Arial" w:cs="Arial"/>
          <w:lang w:eastAsia="en-US"/>
        </w:rPr>
        <w:t xml:space="preserve">a </w:t>
      </w:r>
      <w:r w:rsidR="003B5B6C" w:rsidRPr="006F2B95">
        <w:rPr>
          <w:rFonts w:ascii="Arial" w:hAnsi="Arial" w:cs="Arial"/>
          <w:lang w:eastAsia="en-US"/>
        </w:rPr>
        <w:t>ve výkazu výměr</w:t>
      </w:r>
      <w:r w:rsidR="0073499C">
        <w:rPr>
          <w:rFonts w:ascii="Arial" w:hAnsi="Arial" w:cs="Arial"/>
          <w:i/>
          <w:lang w:eastAsia="en-US"/>
        </w:rPr>
        <w:t xml:space="preserve">, </w:t>
      </w:r>
      <w:r w:rsidR="0073499C" w:rsidRPr="0073499C">
        <w:rPr>
          <w:rFonts w:ascii="Arial" w:hAnsi="Arial" w:cs="Arial"/>
          <w:lang w:eastAsia="en-US"/>
        </w:rPr>
        <w:t>kter</w:t>
      </w:r>
      <w:r w:rsidR="00D95326">
        <w:rPr>
          <w:rFonts w:ascii="Arial" w:hAnsi="Arial" w:cs="Arial"/>
          <w:lang w:eastAsia="en-US"/>
        </w:rPr>
        <w:t>é</w:t>
      </w:r>
      <w:r w:rsidR="0073499C" w:rsidRPr="0073499C">
        <w:rPr>
          <w:rFonts w:ascii="Arial" w:hAnsi="Arial" w:cs="Arial"/>
          <w:lang w:eastAsia="en-US"/>
        </w:rPr>
        <w:t xml:space="preserve"> j</w:t>
      </w:r>
      <w:r w:rsidR="00D95326">
        <w:rPr>
          <w:rFonts w:ascii="Arial" w:hAnsi="Arial" w:cs="Arial"/>
          <w:lang w:eastAsia="en-US"/>
        </w:rPr>
        <w:t>sou</w:t>
      </w:r>
      <w:r w:rsidR="0073499C" w:rsidRPr="0073499C">
        <w:rPr>
          <w:rFonts w:ascii="Arial" w:hAnsi="Arial" w:cs="Arial"/>
          <w:lang w:eastAsia="en-US"/>
        </w:rPr>
        <w:t xml:space="preserve"> nedílnou součástí této smlouvy</w:t>
      </w:r>
      <w:r w:rsidRPr="0073499C">
        <w:rPr>
          <w:rFonts w:ascii="Arial" w:hAnsi="Arial" w:cs="Arial"/>
        </w:rPr>
        <w:t xml:space="preserve">. </w:t>
      </w:r>
    </w:p>
    <w:bookmarkEnd w:id="1"/>
    <w:p w14:paraId="2BD1494C" w14:textId="77777777" w:rsidR="009908DB" w:rsidRDefault="00ED486B" w:rsidP="00AE1E86">
      <w:pPr>
        <w:pStyle w:val="RLTextlnkuslovan"/>
        <w:numPr>
          <w:ilvl w:val="0"/>
          <w:numId w:val="6"/>
        </w:numPr>
        <w:spacing w:before="120"/>
        <w:ind w:left="426" w:hanging="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F37C32" w:rsidRPr="00F37C32">
        <w:rPr>
          <w:rFonts w:ascii="Arial" w:hAnsi="Arial" w:cs="Arial"/>
          <w:lang w:eastAsia="en-US"/>
        </w:rPr>
        <w:t xml:space="preserve">provedení </w:t>
      </w:r>
      <w:r w:rsidR="004060E8" w:rsidRPr="004060E8">
        <w:rPr>
          <w:rFonts w:ascii="Arial" w:hAnsi="Arial" w:cs="Arial"/>
          <w:lang w:eastAsia="en-US"/>
        </w:rPr>
        <w:t xml:space="preserve">velkoplošné opravy </w:t>
      </w:r>
      <w:r w:rsidR="009908DB">
        <w:rPr>
          <w:rFonts w:ascii="Arial" w:hAnsi="Arial" w:cs="Arial"/>
          <w:lang w:eastAsia="en-US"/>
        </w:rPr>
        <w:t xml:space="preserve">vozovky v ul. </w:t>
      </w:r>
      <w:r w:rsidR="00D95326">
        <w:rPr>
          <w:rFonts w:ascii="Arial" w:hAnsi="Arial" w:cs="Arial"/>
          <w:lang w:eastAsia="en-US"/>
        </w:rPr>
        <w:t xml:space="preserve">Resslova </w:t>
      </w:r>
      <w:r w:rsidR="00D95326" w:rsidRPr="0057690B">
        <w:rPr>
          <w:rFonts w:ascii="Arial" w:hAnsi="Arial" w:cs="Arial"/>
        </w:rPr>
        <w:t>v úseku Bezručova – Palachova, Ústí nad Labem</w:t>
      </w:r>
      <w:r w:rsidR="009908DB">
        <w:rPr>
          <w:rFonts w:ascii="Arial" w:hAnsi="Arial" w:cs="Arial"/>
          <w:lang w:eastAsia="en-US"/>
        </w:rPr>
        <w:t>, přičemž se jedná zejména o tyto činnosti:</w:t>
      </w:r>
    </w:p>
    <w:p w14:paraId="16F5AC33" w14:textId="77777777" w:rsidR="00D95326" w:rsidRPr="00D95326" w:rsidRDefault="00D95326"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hAnsi="Arial" w:cs="Arial"/>
          <w:sz w:val="22"/>
        </w:rPr>
        <w:t>v</w:t>
      </w:r>
      <w:r w:rsidRPr="00D95326">
        <w:rPr>
          <w:rFonts w:ascii="Arial" w:hAnsi="Arial" w:cs="Arial"/>
          <w:sz w:val="22"/>
        </w:rPr>
        <w:t xml:space="preserve"> řešeném úseku bude nejprve provedeno odfrézování živičných vrstev vozovky v </w:t>
      </w:r>
      <w:proofErr w:type="spellStart"/>
      <w:r w:rsidRPr="00D95326">
        <w:rPr>
          <w:rFonts w:ascii="Arial" w:hAnsi="Arial" w:cs="Arial"/>
          <w:sz w:val="22"/>
        </w:rPr>
        <w:t>tl</w:t>
      </w:r>
      <w:proofErr w:type="spellEnd"/>
      <w:r w:rsidRPr="00D95326">
        <w:rPr>
          <w:rFonts w:ascii="Arial" w:hAnsi="Arial" w:cs="Arial"/>
          <w:sz w:val="22"/>
        </w:rPr>
        <w:t>. 100 mm a odstranění obrub z parkovacího zálivu tvořících stanoviště pro odpadové nádoby v ús</w:t>
      </w:r>
      <w:r>
        <w:rPr>
          <w:rFonts w:ascii="Arial" w:hAnsi="Arial" w:cs="Arial"/>
          <w:sz w:val="22"/>
        </w:rPr>
        <w:t>eku České mládeže – Pasteurova;</w:t>
      </w:r>
    </w:p>
    <w:p w14:paraId="69DBCDDB" w14:textId="77777777" w:rsidR="00D95326" w:rsidRPr="00D95326" w:rsidRDefault="00D95326"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hAnsi="Arial" w:cs="Arial"/>
          <w:sz w:val="22"/>
        </w:rPr>
        <w:t>n</w:t>
      </w:r>
      <w:r w:rsidRPr="00D95326">
        <w:rPr>
          <w:rFonts w:ascii="Arial" w:hAnsi="Arial" w:cs="Arial"/>
          <w:sz w:val="22"/>
        </w:rPr>
        <w:t xml:space="preserve">ásledně bude v úseku Bezručova – České mládeže provedeno v místech propadů odstranění podkladu z kameniva </w:t>
      </w:r>
      <w:proofErr w:type="spellStart"/>
      <w:r w:rsidRPr="00D95326">
        <w:rPr>
          <w:rFonts w:ascii="Arial" w:hAnsi="Arial" w:cs="Arial"/>
          <w:sz w:val="22"/>
        </w:rPr>
        <w:t>tl</w:t>
      </w:r>
      <w:proofErr w:type="spellEnd"/>
      <w:r w:rsidRPr="00D95326">
        <w:rPr>
          <w:rFonts w:ascii="Arial" w:hAnsi="Arial" w:cs="Arial"/>
          <w:sz w:val="22"/>
        </w:rPr>
        <w:t xml:space="preserve">. 180 mm s následným provedením podkladu ze směsi stmelené cementem SC C 8/10 v </w:t>
      </w:r>
      <w:proofErr w:type="spellStart"/>
      <w:r w:rsidRPr="00D95326">
        <w:rPr>
          <w:rFonts w:ascii="Arial" w:hAnsi="Arial" w:cs="Arial"/>
          <w:sz w:val="22"/>
        </w:rPr>
        <w:t>tl</w:t>
      </w:r>
      <w:proofErr w:type="spellEnd"/>
      <w:r w:rsidRPr="00D95326">
        <w:rPr>
          <w:rFonts w:ascii="Arial" w:hAnsi="Arial" w:cs="Arial"/>
          <w:sz w:val="22"/>
        </w:rPr>
        <w:t>. 130 mm a po</w:t>
      </w:r>
      <w:r>
        <w:rPr>
          <w:rFonts w:ascii="Arial" w:hAnsi="Arial" w:cs="Arial"/>
          <w:sz w:val="22"/>
        </w:rPr>
        <w:t xml:space="preserve">dkladní vrstva ACP 16 </w:t>
      </w:r>
      <w:proofErr w:type="spellStart"/>
      <w:r>
        <w:rPr>
          <w:rFonts w:ascii="Arial" w:hAnsi="Arial" w:cs="Arial"/>
          <w:sz w:val="22"/>
        </w:rPr>
        <w:t>tl</w:t>
      </w:r>
      <w:proofErr w:type="spellEnd"/>
      <w:r>
        <w:rPr>
          <w:rFonts w:ascii="Arial" w:hAnsi="Arial" w:cs="Arial"/>
          <w:sz w:val="22"/>
        </w:rPr>
        <w:t>. 50 mm;</w:t>
      </w:r>
    </w:p>
    <w:p w14:paraId="307546A4" w14:textId="77777777" w:rsidR="00D95326" w:rsidRPr="00D95326" w:rsidRDefault="00D95326"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hAnsi="Arial" w:cs="Arial"/>
          <w:sz w:val="22"/>
        </w:rPr>
        <w:t>s</w:t>
      </w:r>
      <w:r w:rsidRPr="00D95326">
        <w:rPr>
          <w:rFonts w:ascii="Arial" w:hAnsi="Arial" w:cs="Arial"/>
          <w:sz w:val="22"/>
        </w:rPr>
        <w:t>oučasně bude v celém řešeném úseku provedeno směrové a výškové vyrovnání silničních obrub, výšková úprava prvků sítí technického vybavení území</w:t>
      </w:r>
      <w:r>
        <w:rPr>
          <w:rFonts w:ascii="Arial" w:hAnsi="Arial" w:cs="Arial"/>
          <w:sz w:val="22"/>
        </w:rPr>
        <w:t xml:space="preserve"> a uličních vpustí a vyrovnávky;</w:t>
      </w:r>
    </w:p>
    <w:p w14:paraId="1E23D3A1" w14:textId="77777777" w:rsidR="009908DB" w:rsidRPr="00D95326" w:rsidRDefault="00D95326" w:rsidP="00D95326">
      <w:pPr>
        <w:pStyle w:val="Odstavecseseznamem"/>
        <w:numPr>
          <w:ilvl w:val="0"/>
          <w:numId w:val="35"/>
        </w:numPr>
        <w:tabs>
          <w:tab w:val="left" w:pos="8505"/>
        </w:tabs>
        <w:suppressAutoHyphens w:val="0"/>
        <w:spacing w:after="200" w:line="276" w:lineRule="auto"/>
        <w:jc w:val="both"/>
        <w:rPr>
          <w:rFonts w:ascii="Arial" w:hAnsi="Arial" w:cs="Arial"/>
          <w:sz w:val="22"/>
        </w:rPr>
      </w:pPr>
      <w:r>
        <w:rPr>
          <w:rFonts w:ascii="Arial" w:hAnsi="Arial" w:cs="Arial"/>
          <w:sz w:val="22"/>
        </w:rPr>
        <w:t>v</w:t>
      </w:r>
      <w:r w:rsidRPr="00D95326">
        <w:rPr>
          <w:rFonts w:ascii="Arial" w:hAnsi="Arial" w:cs="Arial"/>
          <w:sz w:val="22"/>
        </w:rPr>
        <w:t xml:space="preserve"> takto připraveném území bude následně provedena pokládka ložní vrstvy ACL 16 </w:t>
      </w:r>
      <w:proofErr w:type="spellStart"/>
      <w:r w:rsidRPr="00D95326">
        <w:rPr>
          <w:rFonts w:ascii="Arial" w:hAnsi="Arial" w:cs="Arial"/>
          <w:sz w:val="22"/>
        </w:rPr>
        <w:t>tl</w:t>
      </w:r>
      <w:proofErr w:type="spellEnd"/>
      <w:r w:rsidRPr="00D95326">
        <w:rPr>
          <w:rFonts w:ascii="Arial" w:hAnsi="Arial" w:cs="Arial"/>
          <w:sz w:val="22"/>
        </w:rPr>
        <w:t xml:space="preserve">. 50 mm a obrusné vrstvy ACO 11 </w:t>
      </w:r>
      <w:proofErr w:type="spellStart"/>
      <w:r w:rsidRPr="00D95326">
        <w:rPr>
          <w:rFonts w:ascii="Arial" w:hAnsi="Arial" w:cs="Arial"/>
          <w:sz w:val="22"/>
        </w:rPr>
        <w:t>tl</w:t>
      </w:r>
      <w:proofErr w:type="spellEnd"/>
      <w:r w:rsidRPr="00D95326">
        <w:rPr>
          <w:rFonts w:ascii="Arial" w:hAnsi="Arial" w:cs="Arial"/>
          <w:sz w:val="22"/>
        </w:rPr>
        <w:t>. 50 mm se současným opětovným osazením silničních obrub vyznačujících stanoviště pro odpadové nádoby.</w:t>
      </w:r>
    </w:p>
    <w:p w14:paraId="5F7A76FE" w14:textId="77777777" w:rsidR="00033784" w:rsidRDefault="00033784" w:rsidP="00BB1F23">
      <w:pPr>
        <w:pStyle w:val="RLTextlnkuslovan"/>
        <w:numPr>
          <w:ilvl w:val="0"/>
          <w:numId w:val="6"/>
        </w:numPr>
        <w:spacing w:before="120"/>
        <w:ind w:left="426" w:hanging="426"/>
        <w:rPr>
          <w:rFonts w:ascii="Arial" w:hAnsi="Arial" w:cs="Arial"/>
          <w:szCs w:val="22"/>
        </w:rPr>
      </w:pPr>
      <w:r>
        <w:rPr>
          <w:rFonts w:ascii="Arial" w:hAnsi="Arial" w:cs="Arial"/>
          <w:szCs w:val="22"/>
        </w:rPr>
        <w:lastRenderedPageBreak/>
        <w:t xml:space="preserve">Zhotovitel </w:t>
      </w:r>
      <w:r w:rsidR="00D95326" w:rsidRPr="0057690B">
        <w:rPr>
          <w:rFonts w:ascii="Arial" w:hAnsi="Arial" w:cs="Arial"/>
        </w:rPr>
        <w:t>je povinen si zajistit pro provádění stavby přípravu, projednání, povolení a realizaci nutných dopravně-inženýrských opatření včetně potřebných povolen</w:t>
      </w:r>
      <w:r>
        <w:rPr>
          <w:rFonts w:ascii="Arial" w:hAnsi="Arial" w:cs="Arial"/>
          <w:szCs w:val="22"/>
        </w:rPr>
        <w:t>í.</w:t>
      </w:r>
    </w:p>
    <w:p w14:paraId="7833CE41" w14:textId="77777777"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t>Do nabídkové ceny musí být zahrnuto dopravné, skládkovné a další související platby.</w:t>
      </w:r>
    </w:p>
    <w:p w14:paraId="767C8799"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226AFFAE"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DDF7CDD"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1C63582" w14:textId="2661EC1D"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2BFF5C39"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7E81BFB0" w14:textId="77777777" w:rsidR="00D16BDA" w:rsidRDefault="00D16BDA" w:rsidP="00684136">
      <w:pPr>
        <w:pStyle w:val="Zkladntext2"/>
        <w:tabs>
          <w:tab w:val="left" w:pos="851"/>
        </w:tabs>
        <w:spacing w:before="60" w:after="60"/>
        <w:rPr>
          <w:rFonts w:ascii="Arial" w:hAnsi="Arial" w:cs="Arial"/>
          <w:b/>
          <w:sz w:val="22"/>
          <w:szCs w:val="22"/>
        </w:rPr>
      </w:pPr>
    </w:p>
    <w:p w14:paraId="52A3B0A2"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6CBC0DB1" w14:textId="77777777"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D95326" w:rsidRPr="00ED05E9">
        <w:rPr>
          <w:rFonts w:ascii="Arial" w:hAnsi="Arial" w:cs="Arial"/>
          <w:sz w:val="22"/>
        </w:rPr>
        <w:t>Ústí nad Labem, ul. Resslova v úseku Bezručova – Palachova</w:t>
      </w:r>
      <w:r w:rsidR="00BB1F23">
        <w:rPr>
          <w:rFonts w:ascii="Arial" w:eastAsia="Calibri" w:hAnsi="Arial" w:cs="Arial"/>
          <w:sz w:val="22"/>
          <w:szCs w:val="22"/>
          <w:lang w:eastAsia="en-US"/>
        </w:rPr>
        <w:t xml:space="preserve">. </w:t>
      </w:r>
      <w:r w:rsidR="00054FC3">
        <w:rPr>
          <w:rFonts w:ascii="Arial" w:hAnsi="Arial" w:cs="Arial"/>
          <w:sz w:val="22"/>
          <w:szCs w:val="22"/>
        </w:rPr>
        <w:t xml:space="preserve">Bližší specifikace viz </w:t>
      </w:r>
      <w:r w:rsidR="0057609E">
        <w:rPr>
          <w:rFonts w:ascii="Arial" w:eastAsia="Calibri" w:hAnsi="Arial" w:cs="Arial"/>
          <w:sz w:val="22"/>
          <w:szCs w:val="22"/>
          <w:lang w:eastAsia="en-US"/>
        </w:rPr>
        <w:t>příloha č. 3 zákres</w:t>
      </w:r>
      <w:r w:rsidR="00054FC3" w:rsidRPr="000A22D6">
        <w:rPr>
          <w:rFonts w:ascii="Arial" w:hAnsi="Arial" w:cs="Arial"/>
          <w:kern w:val="1"/>
          <w:sz w:val="22"/>
          <w:szCs w:val="22"/>
        </w:rPr>
        <w:t xml:space="preserve"> řešeného </w:t>
      </w:r>
      <w:r w:rsidR="0057609E">
        <w:rPr>
          <w:rFonts w:ascii="Arial" w:hAnsi="Arial" w:cs="Arial"/>
          <w:kern w:val="1"/>
          <w:sz w:val="22"/>
          <w:szCs w:val="22"/>
        </w:rPr>
        <w:t>území</w:t>
      </w:r>
      <w:r w:rsidR="00054FC3">
        <w:rPr>
          <w:rFonts w:ascii="Arial" w:hAnsi="Arial" w:cs="Arial"/>
          <w:kern w:val="1"/>
          <w:sz w:val="22"/>
          <w:szCs w:val="22"/>
        </w:rPr>
        <w:t>.</w:t>
      </w:r>
    </w:p>
    <w:p w14:paraId="05662D26" w14:textId="3620EE9F"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57609E" w:rsidRPr="00F60DCC">
        <w:rPr>
          <w:rFonts w:ascii="Arial" w:hAnsi="Arial" w:cs="Arial"/>
          <w:b/>
          <w:sz w:val="22"/>
          <w:szCs w:val="22"/>
        </w:rPr>
        <w:t xml:space="preserve">od 01. </w:t>
      </w:r>
      <w:r w:rsidR="0046433C" w:rsidRPr="00F60DCC">
        <w:rPr>
          <w:rFonts w:ascii="Arial" w:hAnsi="Arial" w:cs="Arial"/>
          <w:b/>
          <w:sz w:val="22"/>
          <w:szCs w:val="22"/>
        </w:rPr>
        <w:t>04</w:t>
      </w:r>
      <w:r w:rsidR="0057609E" w:rsidRPr="00F60DCC">
        <w:rPr>
          <w:rFonts w:ascii="Arial" w:hAnsi="Arial" w:cs="Arial"/>
          <w:b/>
          <w:sz w:val="22"/>
          <w:szCs w:val="22"/>
        </w:rPr>
        <w:t>. 20</w:t>
      </w:r>
      <w:r w:rsidR="0046433C" w:rsidRPr="00F60DCC">
        <w:rPr>
          <w:rFonts w:ascii="Arial" w:hAnsi="Arial" w:cs="Arial"/>
          <w:b/>
          <w:sz w:val="22"/>
          <w:szCs w:val="22"/>
        </w:rPr>
        <w:t>20</w:t>
      </w:r>
      <w:r w:rsidR="0057609E">
        <w:rPr>
          <w:rStyle w:val="Odkaznakoment"/>
        </w:rPr>
        <w:t xml:space="preserve">. </w:t>
      </w:r>
      <w:r w:rsidR="00B5408B" w:rsidRPr="006A4474">
        <w:rPr>
          <w:rFonts w:ascii="Arial" w:hAnsi="Arial" w:cs="Arial"/>
          <w:sz w:val="22"/>
          <w:szCs w:val="22"/>
        </w:rPr>
        <w:t xml:space="preserve">Zhotovitel se zavazuje, že dílo bude provedeno nejpozději </w:t>
      </w:r>
      <w:r w:rsidR="00B5408B" w:rsidRPr="00F60DCC">
        <w:rPr>
          <w:rFonts w:ascii="Arial" w:hAnsi="Arial" w:cs="Arial"/>
          <w:b/>
          <w:sz w:val="22"/>
          <w:szCs w:val="22"/>
        </w:rPr>
        <w:t xml:space="preserve">do </w:t>
      </w:r>
      <w:r w:rsidR="0046433C" w:rsidRPr="00F60DCC">
        <w:rPr>
          <w:rFonts w:ascii="Arial" w:hAnsi="Arial" w:cs="Arial"/>
          <w:b/>
          <w:sz w:val="22"/>
          <w:szCs w:val="22"/>
        </w:rPr>
        <w:t>31</w:t>
      </w:r>
      <w:r w:rsidR="00AE6236" w:rsidRPr="00F60DCC">
        <w:rPr>
          <w:rFonts w:ascii="Arial" w:hAnsi="Arial" w:cs="Arial"/>
          <w:b/>
          <w:sz w:val="22"/>
          <w:szCs w:val="22"/>
        </w:rPr>
        <w:t xml:space="preserve">. </w:t>
      </w:r>
      <w:r w:rsidR="0046433C" w:rsidRPr="00F60DCC">
        <w:rPr>
          <w:rFonts w:ascii="Arial" w:hAnsi="Arial" w:cs="Arial"/>
          <w:b/>
          <w:sz w:val="22"/>
          <w:szCs w:val="22"/>
        </w:rPr>
        <w:t>05</w:t>
      </w:r>
      <w:r w:rsidR="00EC066A" w:rsidRPr="00F60DCC">
        <w:rPr>
          <w:rFonts w:ascii="Arial" w:hAnsi="Arial" w:cs="Arial"/>
          <w:b/>
          <w:sz w:val="22"/>
          <w:szCs w:val="22"/>
        </w:rPr>
        <w:t>. 20</w:t>
      </w:r>
      <w:r w:rsidR="0046433C" w:rsidRPr="00F60DCC">
        <w:rPr>
          <w:rFonts w:ascii="Arial" w:hAnsi="Arial" w:cs="Arial"/>
          <w:b/>
          <w:sz w:val="22"/>
          <w:szCs w:val="22"/>
        </w:rPr>
        <w:t>20</w:t>
      </w:r>
      <w:r w:rsidR="00B5408B" w:rsidRPr="006A4474">
        <w:rPr>
          <w:rFonts w:ascii="Arial" w:hAnsi="Arial" w:cs="Arial"/>
          <w:sz w:val="22"/>
          <w:szCs w:val="22"/>
        </w:rPr>
        <w:t>.</w:t>
      </w:r>
    </w:p>
    <w:p w14:paraId="3BDEC95F" w14:textId="77777777"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6CE00EAF"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A05339"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3A59118"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1BC01F7" w14:textId="77777777" w:rsidR="001A1419" w:rsidRDefault="001A1419" w:rsidP="00405233">
      <w:pPr>
        <w:pStyle w:val="Zkladntext2"/>
        <w:tabs>
          <w:tab w:val="left" w:pos="851"/>
        </w:tabs>
        <w:spacing w:before="60" w:after="60"/>
        <w:rPr>
          <w:rFonts w:ascii="Arial" w:hAnsi="Arial" w:cs="Arial"/>
          <w:sz w:val="22"/>
          <w:szCs w:val="22"/>
        </w:rPr>
      </w:pPr>
    </w:p>
    <w:p w14:paraId="44A415B4"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E18456" w14:textId="77777777"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touto smlouvou cenu v celkové výši.</w:t>
      </w:r>
    </w:p>
    <w:p w14:paraId="179ED14E"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permStart w:id="506144450" w:edGrp="everyone"/>
      <w:r w:rsidRPr="00DB1852">
        <w:rPr>
          <w:rFonts w:ascii="Arial" w:hAnsi="Arial" w:cs="Arial"/>
          <w:sz w:val="22"/>
          <w:szCs w:val="22"/>
        </w:rPr>
        <w:t>Cena bez DPH (ZD pro 21 % DPH)</w:t>
      </w:r>
      <w:r w:rsidRPr="00DB1852">
        <w:rPr>
          <w:rFonts w:ascii="Arial" w:hAnsi="Arial" w:cs="Arial"/>
          <w:sz w:val="22"/>
          <w:szCs w:val="22"/>
        </w:rPr>
        <w:tab/>
        <w:t xml:space="preserve">             ………</w:t>
      </w:r>
      <w:proofErr w:type="gramStart"/>
      <w:r w:rsidRPr="00DB1852">
        <w:rPr>
          <w:rFonts w:ascii="Arial" w:hAnsi="Arial" w:cs="Arial"/>
          <w:sz w:val="22"/>
          <w:szCs w:val="22"/>
        </w:rPr>
        <w:t>…..,.. Kč</w:t>
      </w:r>
      <w:proofErr w:type="gramEnd"/>
    </w:p>
    <w:p w14:paraId="42D04CB1"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C1AF459"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11CD033"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lastRenderedPageBreak/>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096C1484"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506144450"/>
    <w:p w14:paraId="125BB33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2F725B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2"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2"/>
      <w:r w:rsidRPr="00723D3A">
        <w:rPr>
          <w:rFonts w:ascii="Arial" w:hAnsi="Arial" w:cs="Arial"/>
          <w:sz w:val="22"/>
          <w:szCs w:val="22"/>
        </w:rPr>
        <w:t>Součástí vystavené faktury bude předání zápisů ze stavebního deníku a řádný soupis prací, kterými bylo dílo provedeno.</w:t>
      </w:r>
    </w:p>
    <w:p w14:paraId="3E6EA41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3598D7B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14:paraId="4397B85B"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E885C1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4041C0D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58EB8F7"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3F5AA78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13DAEBE6"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0988CF4"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764418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2C32F6E4"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3" w:name="_Ref404264162"/>
    </w:p>
    <w:p w14:paraId="49C2A120" w14:textId="77777777" w:rsidR="00F138DE" w:rsidRPr="00723D3A" w:rsidRDefault="00F138DE" w:rsidP="00723D3A">
      <w:pPr>
        <w:tabs>
          <w:tab w:val="left" w:pos="851"/>
        </w:tabs>
        <w:suppressAutoHyphens w:val="0"/>
        <w:spacing w:before="60" w:after="60"/>
        <w:jc w:val="center"/>
        <w:rPr>
          <w:rFonts w:ascii="Arial" w:hAnsi="Arial" w:cs="Arial"/>
          <w:b/>
          <w:sz w:val="22"/>
          <w:szCs w:val="22"/>
        </w:rPr>
      </w:pPr>
    </w:p>
    <w:p w14:paraId="3A3665AA"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lastRenderedPageBreak/>
        <w:t xml:space="preserve">VI. </w:t>
      </w:r>
      <w:bookmarkEnd w:id="3"/>
      <w:r w:rsidRPr="00723D3A">
        <w:rPr>
          <w:rFonts w:ascii="Arial" w:hAnsi="Arial" w:cs="Arial"/>
          <w:b/>
          <w:sz w:val="22"/>
          <w:szCs w:val="22"/>
        </w:rPr>
        <w:t>Práva a povinnosti smluvních stran při provádění díla</w:t>
      </w:r>
    </w:p>
    <w:p w14:paraId="53E7069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71958959"/>
      <w:r w:rsidRPr="00723D3A">
        <w:rPr>
          <w:rFonts w:ascii="Arial" w:hAnsi="Arial" w:cs="Arial"/>
          <w:sz w:val="22"/>
          <w:szCs w:val="22"/>
        </w:rPr>
        <w:t>Zhotovitel je povinen provést dílo v rozsahu vyplývajícím z této smlouvy.</w:t>
      </w:r>
    </w:p>
    <w:p w14:paraId="60F5CFC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130490D"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46F501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D5F559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14:paraId="4D62A11F" w14:textId="1625F8B3"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BA1D49">
        <w:rPr>
          <w:rFonts w:ascii="Arial" w:hAnsi="Arial" w:cs="Arial"/>
          <w:sz w:val="22"/>
          <w:szCs w:val="22"/>
        </w:rPr>
        <w:t>Kateřina Frišová, provozní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5BCC0F6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14:paraId="3E78E1C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79671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14:paraId="52744C6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4"/>
    <w:p w14:paraId="52A4A32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14:paraId="1112DEF1"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5"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5"/>
    </w:p>
    <w:p w14:paraId="1BFF6EA3" w14:textId="77777777" w:rsidR="00054FC3" w:rsidRDefault="00054FC3" w:rsidP="00723D3A">
      <w:pPr>
        <w:tabs>
          <w:tab w:val="left" w:pos="426"/>
        </w:tabs>
        <w:suppressAutoHyphens w:val="0"/>
        <w:spacing w:before="60" w:after="60"/>
        <w:ind w:left="426"/>
        <w:jc w:val="both"/>
        <w:rPr>
          <w:rFonts w:ascii="Arial" w:hAnsi="Arial" w:cs="Arial"/>
          <w:sz w:val="22"/>
          <w:szCs w:val="22"/>
        </w:rPr>
      </w:pPr>
    </w:p>
    <w:p w14:paraId="314427B3" w14:textId="77777777" w:rsidR="006A23DB" w:rsidRDefault="006A23DB" w:rsidP="00723D3A">
      <w:pPr>
        <w:tabs>
          <w:tab w:val="left" w:pos="426"/>
        </w:tabs>
        <w:suppressAutoHyphens w:val="0"/>
        <w:spacing w:before="60" w:after="60"/>
        <w:ind w:left="426"/>
        <w:jc w:val="both"/>
        <w:rPr>
          <w:rFonts w:ascii="Arial" w:hAnsi="Arial" w:cs="Arial"/>
          <w:sz w:val="22"/>
          <w:szCs w:val="22"/>
        </w:rPr>
      </w:pPr>
    </w:p>
    <w:p w14:paraId="1EB3D89E" w14:textId="77777777" w:rsidR="006A23DB" w:rsidRPr="00723D3A" w:rsidRDefault="006A23DB" w:rsidP="00723D3A">
      <w:pPr>
        <w:tabs>
          <w:tab w:val="left" w:pos="426"/>
        </w:tabs>
        <w:suppressAutoHyphens w:val="0"/>
        <w:spacing w:before="60" w:after="60"/>
        <w:ind w:left="426"/>
        <w:jc w:val="both"/>
        <w:rPr>
          <w:rFonts w:ascii="Arial" w:hAnsi="Arial" w:cs="Arial"/>
          <w:sz w:val="22"/>
          <w:szCs w:val="22"/>
        </w:rPr>
      </w:pPr>
    </w:p>
    <w:p w14:paraId="7489F00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6" w:name="_Toc357079845"/>
      <w:r w:rsidRPr="00723D3A">
        <w:rPr>
          <w:rFonts w:ascii="Arial" w:hAnsi="Arial" w:cs="Arial"/>
          <w:b/>
          <w:sz w:val="22"/>
          <w:szCs w:val="22"/>
        </w:rPr>
        <w:lastRenderedPageBreak/>
        <w:t>VII. Součinnost a komunikace smluvních stran</w:t>
      </w:r>
      <w:bookmarkEnd w:id="6"/>
    </w:p>
    <w:p w14:paraId="6ACA1315"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4B0509"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A0D2694"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7"/>
    </w:p>
    <w:p w14:paraId="358DBC5B"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8"/>
      <w:r w:rsidRPr="00723D3A">
        <w:rPr>
          <w:rFonts w:ascii="Arial" w:hAnsi="Arial" w:cs="Arial"/>
          <w:sz w:val="22"/>
          <w:szCs w:val="22"/>
        </w:rPr>
        <w:t>této Smlouvy.</w:t>
      </w:r>
    </w:p>
    <w:p w14:paraId="197FB8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9" w:name="_Ref372050297"/>
      <w:r w:rsidRPr="00723D3A">
        <w:rPr>
          <w:rFonts w:ascii="Arial" w:hAnsi="Arial" w:cs="Arial"/>
          <w:sz w:val="22"/>
          <w:szCs w:val="22"/>
        </w:rPr>
        <w:t>Veškerá komunikace mezi smluvními stranami bude probíhat prostřednictvím oprávněných osob dle čl. XI této Smlouvy.</w:t>
      </w:r>
      <w:bookmarkEnd w:id="9"/>
    </w:p>
    <w:p w14:paraId="53D84D6B"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C1EEB4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39358BE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5644760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70E05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45AE5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3E1161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C47D26"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14:paraId="7C01DD56" w14:textId="77777777" w:rsidR="00723D3A" w:rsidRPr="00723D3A" w:rsidRDefault="00723D3A" w:rsidP="00723D3A">
      <w:pPr>
        <w:tabs>
          <w:tab w:val="left" w:pos="426"/>
        </w:tabs>
        <w:suppressAutoHyphens w:val="0"/>
        <w:spacing w:before="60" w:after="60"/>
        <w:jc w:val="both"/>
        <w:rPr>
          <w:rFonts w:ascii="Arial" w:hAnsi="Arial" w:cs="Arial"/>
          <w:sz w:val="22"/>
          <w:szCs w:val="22"/>
        </w:rPr>
      </w:pPr>
    </w:p>
    <w:p w14:paraId="6E9537D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6D8BCF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10"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10"/>
    <w:p w14:paraId="27A45B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75F127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14:paraId="4554EFD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6811DC8"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026081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B4E87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EB1096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08C18A7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03EA6C0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533EE5C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2F0163E6"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679035251" w:edGrp="everyone"/>
      <w:permEnd w:id="1679035251"/>
    </w:p>
    <w:p w14:paraId="63624445"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BE2037A"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1" w:name="_Ref417505607"/>
      <w:r w:rsidRPr="00723D3A">
        <w:rPr>
          <w:rFonts w:ascii="Arial" w:hAnsi="Arial" w:cs="Arial"/>
          <w:b/>
          <w:sz w:val="22"/>
          <w:szCs w:val="22"/>
        </w:rPr>
        <w:t xml:space="preserve">X. </w:t>
      </w:r>
      <w:bookmarkEnd w:id="11"/>
      <w:r w:rsidRPr="00723D3A">
        <w:rPr>
          <w:rFonts w:ascii="Arial" w:hAnsi="Arial" w:cs="Arial"/>
          <w:b/>
          <w:sz w:val="22"/>
          <w:szCs w:val="22"/>
        </w:rPr>
        <w:t>Sankce</w:t>
      </w:r>
    </w:p>
    <w:p w14:paraId="38AC3530"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0,5 %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4181526C"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dokončení díla stanovený v této smlouvě, se Zhotovitel zavazuje zaplatit Objednateli smluvní pokutu ve výši </w:t>
      </w:r>
      <w:r w:rsidR="000A718E">
        <w:rPr>
          <w:rFonts w:ascii="Arial" w:hAnsi="Arial" w:cs="Arial"/>
          <w:sz w:val="22"/>
          <w:szCs w:val="22"/>
        </w:rPr>
        <w:t>0,75</w:t>
      </w:r>
      <w:r w:rsidRPr="00723D3A">
        <w:rPr>
          <w:rFonts w:ascii="Arial" w:hAnsi="Arial" w:cs="Arial"/>
          <w:sz w:val="22"/>
          <w:szCs w:val="22"/>
        </w:rPr>
        <w:t xml:space="preserve">% z ceny díla včetně </w:t>
      </w:r>
      <w:r w:rsidRPr="00723D3A">
        <w:rPr>
          <w:rFonts w:ascii="Arial" w:hAnsi="Arial" w:cs="Arial"/>
          <w:sz w:val="22"/>
          <w:szCs w:val="22"/>
        </w:rPr>
        <w:lastRenderedPageBreak/>
        <w:t>DPH za každý i započatý den prodlení, pokud prodloužení termínu dokončení nebylo v průběhu prací písemně odsouhlaseno Objednatelem.</w:t>
      </w:r>
    </w:p>
    <w:p w14:paraId="1943C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830C6A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6241E19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2"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147921EC"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6172511"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0F5B7D8"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2"/>
    </w:p>
    <w:p w14:paraId="2D9ABBE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Ref417505740"/>
      <w:r w:rsidRPr="00723D3A">
        <w:rPr>
          <w:rFonts w:ascii="Arial" w:hAnsi="Arial" w:cs="Arial"/>
          <w:b/>
          <w:sz w:val="22"/>
          <w:szCs w:val="22"/>
        </w:rPr>
        <w:t>XI. Oprávněné osoby</w:t>
      </w:r>
      <w:bookmarkEnd w:id="13"/>
    </w:p>
    <w:p w14:paraId="24284080"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73F3A5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FAD7B7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0D663AA2"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25E40762"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37FC0C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4" w:name="_Toc357079848"/>
      <w:r w:rsidRPr="00723D3A">
        <w:rPr>
          <w:rFonts w:ascii="Arial" w:hAnsi="Arial" w:cs="Arial"/>
          <w:b/>
          <w:sz w:val="22"/>
          <w:szCs w:val="22"/>
        </w:rPr>
        <w:t>XII. Platnost a účinnost smlouvy, zánik smlouvy</w:t>
      </w:r>
      <w:bookmarkEnd w:id="14"/>
    </w:p>
    <w:p w14:paraId="5B80F20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CD26BD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F80A4E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543CF04"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4569D22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5" w:name="_Ref357073114"/>
    </w:p>
    <w:p w14:paraId="07AEF144"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5"/>
    </w:p>
    <w:p w14:paraId="5D6A76C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585C59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9E965C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9F2E0B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35A34FEE"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553E1E93"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4B27C15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lastRenderedPageBreak/>
        <w:t>pozbude-li Zhotovitel jakékoliv oprávnění vyžadované právními předpisy pro provádění činnosti, k níž se zavazuje touto Smlouvou;</w:t>
      </w:r>
    </w:p>
    <w:p w14:paraId="4F305169"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14:paraId="0BB0153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D29CFC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4815742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A164BCB"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466911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14:paraId="2DD94AB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14382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16BA282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7EA4062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758E2FF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AD3BA93" w14:textId="77777777"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7A9861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D8B42A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w:t>
      </w:r>
      <w:proofErr w:type="gramStart"/>
      <w:r w:rsidR="00D2364D">
        <w:rPr>
          <w:rFonts w:ascii="Arial" w:hAnsi="Arial" w:cs="Arial"/>
          <w:sz w:val="22"/>
          <w:szCs w:val="22"/>
        </w:rPr>
        <w:t xml:space="preserve">popř. </w:t>
      </w:r>
      <w:r w:rsidRPr="00723D3A">
        <w:rPr>
          <w:rFonts w:ascii="Arial" w:hAnsi="Arial" w:cs="Arial"/>
          <w:sz w:val="22"/>
          <w:szCs w:val="22"/>
        </w:rPr>
        <w:t>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0289EAE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00448C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6"/>
      <w:r w:rsidRPr="00723D3A">
        <w:rPr>
          <w:rFonts w:ascii="Arial" w:hAnsi="Arial" w:cs="Arial"/>
          <w:sz w:val="22"/>
          <w:szCs w:val="22"/>
        </w:rPr>
        <w:t xml:space="preserve">Dodatky nabývají platnosti v den, kdy byly podepsány oběma smluvními stranami a účinnosti v den, kdy byly zveřejněny v registru smluv. </w:t>
      </w:r>
    </w:p>
    <w:p w14:paraId="3F69A782"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7" w:name="_Ref210200068"/>
      <w:bookmarkStart w:id="18" w:name="_Ref212697317"/>
      <w:r w:rsidRPr="00723D3A">
        <w:rPr>
          <w:rFonts w:ascii="Arial" w:hAnsi="Arial" w:cs="Arial"/>
          <w:sz w:val="22"/>
          <w:szCs w:val="22"/>
        </w:rPr>
        <w:t>Tato Smlouva představuje úplnou dohodu smluvních stran o předmětu této Smlouvy</w:t>
      </w:r>
      <w:bookmarkEnd w:id="17"/>
      <w:bookmarkEnd w:id="18"/>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534BF831" w14:textId="77777777"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 xml:space="preserve">oučást Smlouvy tvoří tyto </w:t>
      </w:r>
      <w:r>
        <w:rPr>
          <w:rFonts w:ascii="Arial" w:hAnsi="Arial" w:cs="Arial"/>
          <w:sz w:val="22"/>
          <w:szCs w:val="22"/>
        </w:rPr>
        <w:t xml:space="preserve">pevně nesvázané </w:t>
      </w:r>
      <w:r w:rsidR="00723D3A" w:rsidRPr="00723D3A">
        <w:rPr>
          <w:rFonts w:ascii="Arial" w:hAnsi="Arial" w:cs="Arial"/>
          <w:sz w:val="22"/>
          <w:szCs w:val="22"/>
        </w:rPr>
        <w:t>přílohy:</w:t>
      </w:r>
    </w:p>
    <w:p w14:paraId="247D5448" w14:textId="77777777" w:rsidR="00723D3A" w:rsidRP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Zadávací dokumentace</w:t>
      </w:r>
      <w:r w:rsidR="00EE5923">
        <w:rPr>
          <w:rFonts w:ascii="Arial" w:hAnsi="Arial" w:cs="Arial"/>
          <w:sz w:val="22"/>
          <w:szCs w:val="22"/>
        </w:rPr>
        <w:t xml:space="preserve"> dostupná na profilu zadavatele</w:t>
      </w:r>
    </w:p>
    <w:p w14:paraId="771717E2" w14:textId="77777777"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14:paraId="4BFC2F1D" w14:textId="77777777" w:rsidR="00723D3A" w:rsidRPr="006262C3" w:rsidRDefault="008C678B" w:rsidP="00723D3A">
      <w:pPr>
        <w:numPr>
          <w:ilvl w:val="0"/>
          <w:numId w:val="22"/>
        </w:numPr>
        <w:tabs>
          <w:tab w:val="left" w:pos="426"/>
        </w:tabs>
        <w:suppressAutoHyphens w:val="0"/>
        <w:spacing w:before="60" w:after="60"/>
        <w:jc w:val="both"/>
        <w:rPr>
          <w:rFonts w:ascii="Arial" w:hAnsi="Arial" w:cs="Arial"/>
          <w:b/>
          <w:sz w:val="22"/>
          <w:szCs w:val="22"/>
        </w:rPr>
      </w:pPr>
      <w:r w:rsidRPr="006262C3">
        <w:rPr>
          <w:rFonts w:ascii="Arial" w:hAnsi="Arial" w:cs="Arial"/>
          <w:kern w:val="1"/>
          <w:sz w:val="22"/>
          <w:szCs w:val="22"/>
        </w:rPr>
        <w:t>Zákres řeše</w:t>
      </w:r>
      <w:r w:rsidR="00054FC3" w:rsidRPr="006262C3">
        <w:rPr>
          <w:rFonts w:ascii="Arial" w:hAnsi="Arial" w:cs="Arial"/>
          <w:kern w:val="1"/>
          <w:sz w:val="22"/>
          <w:szCs w:val="22"/>
        </w:rPr>
        <w:t xml:space="preserve">ného </w:t>
      </w:r>
      <w:r w:rsidR="006262C3">
        <w:rPr>
          <w:rFonts w:ascii="Arial" w:hAnsi="Arial" w:cs="Arial"/>
          <w:kern w:val="1"/>
          <w:sz w:val="22"/>
          <w:szCs w:val="22"/>
        </w:rPr>
        <w:t>území</w:t>
      </w:r>
    </w:p>
    <w:p w14:paraId="24A848A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6F8BFDB"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FE5186F"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2E75F66" w14:textId="77777777" w:rsidR="00723D3A" w:rsidRDefault="00723D3A" w:rsidP="00723D3A">
      <w:pPr>
        <w:spacing w:before="60" w:after="60"/>
        <w:rPr>
          <w:rFonts w:ascii="Arial" w:hAnsi="Arial" w:cs="Arial"/>
          <w:b/>
          <w:sz w:val="22"/>
          <w:szCs w:val="22"/>
          <w:lang w:eastAsia="cs-CZ"/>
        </w:rPr>
      </w:pPr>
    </w:p>
    <w:p w14:paraId="4AAC2802" w14:textId="77777777" w:rsidR="00F138DE" w:rsidRPr="00723D3A" w:rsidRDefault="00F138DE" w:rsidP="00723D3A">
      <w:pPr>
        <w:spacing w:before="60" w:after="60"/>
        <w:rPr>
          <w:rFonts w:ascii="Arial" w:hAnsi="Arial" w:cs="Arial"/>
          <w:b/>
          <w:sz w:val="22"/>
          <w:szCs w:val="22"/>
          <w:lang w:eastAsia="cs-CZ"/>
        </w:rPr>
      </w:pPr>
    </w:p>
    <w:p w14:paraId="4143964F"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270674946"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8EA2EC3" w14:textId="77777777" w:rsidR="00723D3A" w:rsidRPr="00723D3A" w:rsidRDefault="00723D3A" w:rsidP="00723D3A">
      <w:pPr>
        <w:spacing w:before="60" w:after="60"/>
        <w:rPr>
          <w:rFonts w:ascii="Arial" w:hAnsi="Arial" w:cs="Arial"/>
          <w:sz w:val="22"/>
          <w:szCs w:val="22"/>
          <w:lang w:eastAsia="cs-CZ"/>
        </w:rPr>
      </w:pPr>
    </w:p>
    <w:p w14:paraId="2B10D56B"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3FD836E6" w14:textId="77777777" w:rsidR="00723D3A" w:rsidRPr="00723D3A" w:rsidRDefault="00723D3A" w:rsidP="00723D3A">
      <w:pPr>
        <w:spacing w:before="60" w:after="60"/>
        <w:rPr>
          <w:rFonts w:ascii="Arial" w:hAnsi="Arial" w:cs="Arial"/>
          <w:sz w:val="22"/>
          <w:szCs w:val="22"/>
          <w:lang w:eastAsia="cs-CZ"/>
        </w:rPr>
      </w:pPr>
    </w:p>
    <w:p w14:paraId="64BEE4E7" w14:textId="77777777" w:rsidR="00723D3A" w:rsidRDefault="00723D3A" w:rsidP="00723D3A">
      <w:pPr>
        <w:spacing w:before="60" w:after="60"/>
        <w:rPr>
          <w:rFonts w:ascii="Arial" w:hAnsi="Arial" w:cs="Arial"/>
          <w:sz w:val="22"/>
          <w:szCs w:val="22"/>
          <w:lang w:eastAsia="cs-CZ"/>
        </w:rPr>
      </w:pPr>
    </w:p>
    <w:p w14:paraId="4987B755" w14:textId="77777777" w:rsidR="00F138DE" w:rsidRPr="00723D3A" w:rsidRDefault="00F138DE" w:rsidP="00723D3A">
      <w:pPr>
        <w:spacing w:before="60" w:after="60"/>
        <w:rPr>
          <w:rFonts w:ascii="Arial" w:hAnsi="Arial" w:cs="Arial"/>
          <w:sz w:val="22"/>
          <w:szCs w:val="22"/>
          <w:lang w:eastAsia="cs-CZ"/>
        </w:rPr>
      </w:pPr>
    </w:p>
    <w:p w14:paraId="0A605979" w14:textId="77777777" w:rsidR="00723D3A" w:rsidRPr="00723D3A" w:rsidRDefault="00723D3A" w:rsidP="00723D3A">
      <w:pPr>
        <w:spacing w:before="60" w:after="60"/>
        <w:rPr>
          <w:rFonts w:ascii="Arial" w:hAnsi="Arial" w:cs="Arial"/>
          <w:sz w:val="22"/>
          <w:szCs w:val="22"/>
          <w:lang w:eastAsia="cs-CZ"/>
        </w:rPr>
      </w:pPr>
    </w:p>
    <w:p w14:paraId="2D552B7C"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771F430" w14:textId="77777777"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Mgr.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29B19B7F"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1DA72A9C"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ermEnd w:id="270674946"/>
    <w:p w14:paraId="311A637C" w14:textId="77777777" w:rsidR="00CC445A" w:rsidRPr="00676A35" w:rsidRDefault="00CC445A" w:rsidP="00723D3A">
      <w:pPr>
        <w:pStyle w:val="Zkladntext2"/>
        <w:tabs>
          <w:tab w:val="left" w:pos="851"/>
        </w:tabs>
        <w:spacing w:before="60" w:after="60"/>
        <w:ind w:left="426"/>
        <w:jc w:val="center"/>
        <w:rPr>
          <w:rFonts w:ascii="Arial" w:hAnsi="Arial" w:cs="Arial"/>
          <w:sz w:val="22"/>
          <w:szCs w:val="22"/>
          <w:lang w:eastAsia="cs-CZ"/>
        </w:rPr>
      </w:pPr>
    </w:p>
    <w:sectPr w:rsidR="00CC445A" w:rsidRPr="00676A35"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CC32" w14:textId="77777777" w:rsidR="00DA0745" w:rsidRDefault="00DA0745" w:rsidP="00DC4005">
      <w:r>
        <w:separator/>
      </w:r>
    </w:p>
  </w:endnote>
  <w:endnote w:type="continuationSeparator" w:id="0">
    <w:p w14:paraId="089F7D59" w14:textId="77777777" w:rsidR="00DA0745" w:rsidRDefault="00DA0745"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6B34" w14:textId="77777777" w:rsidR="00994036" w:rsidRDefault="00DF169C">
    <w:pPr>
      <w:pStyle w:val="Zpat"/>
      <w:jc w:val="center"/>
    </w:pPr>
    <w:r>
      <w:fldChar w:fldCharType="begin"/>
    </w:r>
    <w:r>
      <w:instrText xml:space="preserve"> PAGE   \* MERGEFORMAT </w:instrText>
    </w:r>
    <w:r>
      <w:fldChar w:fldCharType="separate"/>
    </w:r>
    <w:r w:rsidR="00966B3F">
      <w:rPr>
        <w:noProof/>
      </w:rPr>
      <w:t>2</w:t>
    </w:r>
    <w:r>
      <w:rPr>
        <w:noProof/>
      </w:rPr>
      <w:fldChar w:fldCharType="end"/>
    </w:r>
  </w:p>
  <w:p w14:paraId="7895769D"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2191" w14:textId="77777777" w:rsidR="00DA0745" w:rsidRDefault="00DA0745" w:rsidP="00DC4005">
      <w:r>
        <w:separator/>
      </w:r>
    </w:p>
  </w:footnote>
  <w:footnote w:type="continuationSeparator" w:id="0">
    <w:p w14:paraId="22B01E1C" w14:textId="77777777" w:rsidR="00DA0745" w:rsidRDefault="00DA0745"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6E7" w14:textId="77777777"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CD3BAEE" wp14:editId="71B7104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5FBF2A4" w14:textId="77777777"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7D9847D4" w14:textId="77777777" w:rsidR="00994036" w:rsidRPr="00684854" w:rsidRDefault="00994036" w:rsidP="00840BFB">
    <w:pPr>
      <w:widowControl w:val="0"/>
      <w:ind w:left="709" w:firstLine="709"/>
      <w:rPr>
        <w:rFonts w:ascii="Arial" w:hAnsi="Arial"/>
        <w:noProof/>
        <w:sz w:val="20"/>
        <w:szCs w:val="20"/>
      </w:rPr>
    </w:pPr>
  </w:p>
  <w:p w14:paraId="56089071" w14:textId="77777777" w:rsidR="00994036" w:rsidRPr="00A533EC" w:rsidRDefault="00994036" w:rsidP="00840BFB">
    <w:pPr>
      <w:tabs>
        <w:tab w:val="right" w:pos="9072"/>
      </w:tabs>
      <w:rPr>
        <w:rFonts w:ascii="Arial" w:hAnsi="Arial" w:cs="Arial"/>
        <w:b/>
        <w:sz w:val="18"/>
        <w:szCs w:val="18"/>
      </w:rPr>
    </w:pPr>
  </w:p>
  <w:p w14:paraId="219A25C8"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3"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3"/>
  </w:num>
  <w:num w:numId="5">
    <w:abstractNumId w:val="9"/>
  </w:num>
  <w:num w:numId="6">
    <w:abstractNumId w:val="17"/>
  </w:num>
  <w:num w:numId="7">
    <w:abstractNumId w:val="29"/>
  </w:num>
  <w:num w:numId="8">
    <w:abstractNumId w:val="7"/>
  </w:num>
  <w:num w:numId="9">
    <w:abstractNumId w:val="32"/>
  </w:num>
  <w:num w:numId="10">
    <w:abstractNumId w:val="34"/>
  </w:num>
  <w:num w:numId="11">
    <w:abstractNumId w:val="33"/>
  </w:num>
  <w:num w:numId="12">
    <w:abstractNumId w:val="6"/>
  </w:num>
  <w:num w:numId="13">
    <w:abstractNumId w:val="2"/>
  </w:num>
  <w:num w:numId="14">
    <w:abstractNumId w:val="19"/>
  </w:num>
  <w:num w:numId="15">
    <w:abstractNumId w:val="12"/>
  </w:num>
  <w:num w:numId="16">
    <w:abstractNumId w:val="4"/>
  </w:num>
  <w:num w:numId="17">
    <w:abstractNumId w:val="31"/>
  </w:num>
  <w:num w:numId="18">
    <w:abstractNumId w:val="28"/>
  </w:num>
  <w:num w:numId="19">
    <w:abstractNumId w:val="30"/>
  </w:num>
  <w:num w:numId="20">
    <w:abstractNumId w:val="13"/>
  </w:num>
  <w:num w:numId="21">
    <w:abstractNumId w:val="23"/>
  </w:num>
  <w:num w:numId="22">
    <w:abstractNumId w:val="18"/>
  </w:num>
  <w:num w:numId="23">
    <w:abstractNumId w:val="0"/>
  </w:num>
  <w:num w:numId="24">
    <w:abstractNumId w:val="14"/>
  </w:num>
  <w:num w:numId="25">
    <w:abstractNumId w:val="10"/>
  </w:num>
  <w:num w:numId="26">
    <w:abstractNumId w:val="5"/>
  </w:num>
  <w:num w:numId="27">
    <w:abstractNumId w:val="15"/>
  </w:num>
  <w:num w:numId="28">
    <w:abstractNumId w:val="26"/>
  </w:num>
  <w:num w:numId="29">
    <w:abstractNumId w:val="24"/>
  </w:num>
  <w:num w:numId="30">
    <w:abstractNumId w:val="11"/>
  </w:num>
  <w:num w:numId="31">
    <w:abstractNumId w:val="20"/>
  </w:num>
  <w:num w:numId="32">
    <w:abstractNumId w:val="8"/>
  </w:num>
  <w:num w:numId="33">
    <w:abstractNumId w:val="27"/>
  </w:num>
  <w:num w:numId="34">
    <w:abstractNumId w:val="1"/>
  </w:num>
  <w:num w:numId="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hSD2chsgq4kjHj/olQBLzEK+ZWKEzXq2+ykGhG+aKK3CGlQTLgUsYlARwXUhOqkrL6FGCAyaszcDSIx+3zIWMg==" w:salt="xcLM7WgBAQMuIQy/Mo2XI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C57"/>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3162"/>
    <w:rsid w:val="000A2172"/>
    <w:rsid w:val="000A6331"/>
    <w:rsid w:val="000A718E"/>
    <w:rsid w:val="000A75EB"/>
    <w:rsid w:val="000B26D4"/>
    <w:rsid w:val="000B7D2E"/>
    <w:rsid w:val="000C10A5"/>
    <w:rsid w:val="000C4698"/>
    <w:rsid w:val="000C66D4"/>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9328D"/>
    <w:rsid w:val="001954D4"/>
    <w:rsid w:val="001956C8"/>
    <w:rsid w:val="001A1291"/>
    <w:rsid w:val="001A1419"/>
    <w:rsid w:val="001A79D9"/>
    <w:rsid w:val="001A7C6A"/>
    <w:rsid w:val="001C2034"/>
    <w:rsid w:val="001D37B5"/>
    <w:rsid w:val="001D397E"/>
    <w:rsid w:val="001E12BC"/>
    <w:rsid w:val="001E4EEE"/>
    <w:rsid w:val="001F505C"/>
    <w:rsid w:val="00200B7F"/>
    <w:rsid w:val="002043E7"/>
    <w:rsid w:val="00212036"/>
    <w:rsid w:val="0021401E"/>
    <w:rsid w:val="00216971"/>
    <w:rsid w:val="0022330D"/>
    <w:rsid w:val="0023051C"/>
    <w:rsid w:val="002324AF"/>
    <w:rsid w:val="00232B34"/>
    <w:rsid w:val="0023533B"/>
    <w:rsid w:val="002408AB"/>
    <w:rsid w:val="00246FB6"/>
    <w:rsid w:val="002703AE"/>
    <w:rsid w:val="002771B3"/>
    <w:rsid w:val="002771D1"/>
    <w:rsid w:val="00281CED"/>
    <w:rsid w:val="002B16ED"/>
    <w:rsid w:val="002C5347"/>
    <w:rsid w:val="002C64AC"/>
    <w:rsid w:val="002D22DC"/>
    <w:rsid w:val="002D2304"/>
    <w:rsid w:val="002D3842"/>
    <w:rsid w:val="00302BD0"/>
    <w:rsid w:val="003030D1"/>
    <w:rsid w:val="00303958"/>
    <w:rsid w:val="003064CA"/>
    <w:rsid w:val="00320FE4"/>
    <w:rsid w:val="0032257C"/>
    <w:rsid w:val="00344B16"/>
    <w:rsid w:val="00351584"/>
    <w:rsid w:val="003624A9"/>
    <w:rsid w:val="00363BEC"/>
    <w:rsid w:val="00381671"/>
    <w:rsid w:val="003818C2"/>
    <w:rsid w:val="00382999"/>
    <w:rsid w:val="00385B48"/>
    <w:rsid w:val="003876E8"/>
    <w:rsid w:val="00394D32"/>
    <w:rsid w:val="003A730F"/>
    <w:rsid w:val="003B5B6C"/>
    <w:rsid w:val="003B6D9B"/>
    <w:rsid w:val="003B7043"/>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562B9"/>
    <w:rsid w:val="00457C77"/>
    <w:rsid w:val="00463E51"/>
    <w:rsid w:val="0046433C"/>
    <w:rsid w:val="00474391"/>
    <w:rsid w:val="00490CBF"/>
    <w:rsid w:val="0049179C"/>
    <w:rsid w:val="004A17EF"/>
    <w:rsid w:val="004B08A0"/>
    <w:rsid w:val="004B0C8D"/>
    <w:rsid w:val="004B3AFA"/>
    <w:rsid w:val="004B4264"/>
    <w:rsid w:val="004C3BDF"/>
    <w:rsid w:val="004F4F16"/>
    <w:rsid w:val="004F60BB"/>
    <w:rsid w:val="004F6B88"/>
    <w:rsid w:val="004F7C98"/>
    <w:rsid w:val="00500410"/>
    <w:rsid w:val="00507350"/>
    <w:rsid w:val="00510038"/>
    <w:rsid w:val="00520450"/>
    <w:rsid w:val="005227A0"/>
    <w:rsid w:val="005263E8"/>
    <w:rsid w:val="00526CF1"/>
    <w:rsid w:val="0053063D"/>
    <w:rsid w:val="0055576B"/>
    <w:rsid w:val="005579D4"/>
    <w:rsid w:val="005716A4"/>
    <w:rsid w:val="005717E7"/>
    <w:rsid w:val="005718A4"/>
    <w:rsid w:val="0057609E"/>
    <w:rsid w:val="0057635E"/>
    <w:rsid w:val="00582352"/>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566D"/>
    <w:rsid w:val="006D3855"/>
    <w:rsid w:val="006E2F6D"/>
    <w:rsid w:val="006F00E3"/>
    <w:rsid w:val="006F19B2"/>
    <w:rsid w:val="006F2B95"/>
    <w:rsid w:val="00710183"/>
    <w:rsid w:val="00710D6E"/>
    <w:rsid w:val="0072328B"/>
    <w:rsid w:val="00723D3A"/>
    <w:rsid w:val="007332B2"/>
    <w:rsid w:val="00734307"/>
    <w:rsid w:val="0073499C"/>
    <w:rsid w:val="00735B90"/>
    <w:rsid w:val="007433AE"/>
    <w:rsid w:val="00745E1A"/>
    <w:rsid w:val="00755815"/>
    <w:rsid w:val="00763998"/>
    <w:rsid w:val="0076551E"/>
    <w:rsid w:val="007704B1"/>
    <w:rsid w:val="0077657E"/>
    <w:rsid w:val="0078086A"/>
    <w:rsid w:val="00782A6F"/>
    <w:rsid w:val="00786666"/>
    <w:rsid w:val="007A1F14"/>
    <w:rsid w:val="007A6BF6"/>
    <w:rsid w:val="007A7AA6"/>
    <w:rsid w:val="007B50BA"/>
    <w:rsid w:val="007B5486"/>
    <w:rsid w:val="007C7AE3"/>
    <w:rsid w:val="007D16DC"/>
    <w:rsid w:val="007D37F0"/>
    <w:rsid w:val="007E37E2"/>
    <w:rsid w:val="007E484F"/>
    <w:rsid w:val="007F1165"/>
    <w:rsid w:val="007F5EB1"/>
    <w:rsid w:val="00800517"/>
    <w:rsid w:val="00801622"/>
    <w:rsid w:val="008066B5"/>
    <w:rsid w:val="00806C1A"/>
    <w:rsid w:val="00811A12"/>
    <w:rsid w:val="00824EEB"/>
    <w:rsid w:val="00830A94"/>
    <w:rsid w:val="00831ADB"/>
    <w:rsid w:val="00833E12"/>
    <w:rsid w:val="0083510D"/>
    <w:rsid w:val="00840BFB"/>
    <w:rsid w:val="00861B7E"/>
    <w:rsid w:val="0087761C"/>
    <w:rsid w:val="00880391"/>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1091D"/>
    <w:rsid w:val="00915608"/>
    <w:rsid w:val="00916CA1"/>
    <w:rsid w:val="00917EA3"/>
    <w:rsid w:val="00920182"/>
    <w:rsid w:val="00930384"/>
    <w:rsid w:val="009526B4"/>
    <w:rsid w:val="00953113"/>
    <w:rsid w:val="00957D63"/>
    <w:rsid w:val="00964C72"/>
    <w:rsid w:val="00966B3F"/>
    <w:rsid w:val="00977120"/>
    <w:rsid w:val="00984648"/>
    <w:rsid w:val="009859EE"/>
    <w:rsid w:val="00986385"/>
    <w:rsid w:val="009908DB"/>
    <w:rsid w:val="0099236F"/>
    <w:rsid w:val="00993AA5"/>
    <w:rsid w:val="00994036"/>
    <w:rsid w:val="0099669D"/>
    <w:rsid w:val="0099770D"/>
    <w:rsid w:val="009B757F"/>
    <w:rsid w:val="009C052B"/>
    <w:rsid w:val="009E418A"/>
    <w:rsid w:val="009E633B"/>
    <w:rsid w:val="009F075E"/>
    <w:rsid w:val="009F3249"/>
    <w:rsid w:val="00A0170D"/>
    <w:rsid w:val="00A049BD"/>
    <w:rsid w:val="00A20982"/>
    <w:rsid w:val="00A318CE"/>
    <w:rsid w:val="00A37C91"/>
    <w:rsid w:val="00A43F1E"/>
    <w:rsid w:val="00A559C4"/>
    <w:rsid w:val="00A66CD8"/>
    <w:rsid w:val="00A70B3C"/>
    <w:rsid w:val="00A8000D"/>
    <w:rsid w:val="00A83DAD"/>
    <w:rsid w:val="00A85C32"/>
    <w:rsid w:val="00AA5DF1"/>
    <w:rsid w:val="00AB2077"/>
    <w:rsid w:val="00AB2680"/>
    <w:rsid w:val="00AB30B1"/>
    <w:rsid w:val="00AB3EA9"/>
    <w:rsid w:val="00AB43C0"/>
    <w:rsid w:val="00AB7F84"/>
    <w:rsid w:val="00AC0ED7"/>
    <w:rsid w:val="00AC7C58"/>
    <w:rsid w:val="00AD1762"/>
    <w:rsid w:val="00AE1E86"/>
    <w:rsid w:val="00AE4C31"/>
    <w:rsid w:val="00AE6236"/>
    <w:rsid w:val="00AF59B5"/>
    <w:rsid w:val="00B04851"/>
    <w:rsid w:val="00B102D9"/>
    <w:rsid w:val="00B15BA4"/>
    <w:rsid w:val="00B15C3E"/>
    <w:rsid w:val="00B27C2D"/>
    <w:rsid w:val="00B43A2F"/>
    <w:rsid w:val="00B45664"/>
    <w:rsid w:val="00B50546"/>
    <w:rsid w:val="00B5408B"/>
    <w:rsid w:val="00B57374"/>
    <w:rsid w:val="00B66024"/>
    <w:rsid w:val="00B679FB"/>
    <w:rsid w:val="00B80993"/>
    <w:rsid w:val="00B82132"/>
    <w:rsid w:val="00B92E8E"/>
    <w:rsid w:val="00B97721"/>
    <w:rsid w:val="00BA1D49"/>
    <w:rsid w:val="00BA4F06"/>
    <w:rsid w:val="00BB1F23"/>
    <w:rsid w:val="00BB68FB"/>
    <w:rsid w:val="00BB7DA9"/>
    <w:rsid w:val="00BC76F0"/>
    <w:rsid w:val="00BD6501"/>
    <w:rsid w:val="00BD6BA7"/>
    <w:rsid w:val="00BE06FC"/>
    <w:rsid w:val="00BE0789"/>
    <w:rsid w:val="00BF5691"/>
    <w:rsid w:val="00C00157"/>
    <w:rsid w:val="00C00EA0"/>
    <w:rsid w:val="00C120D7"/>
    <w:rsid w:val="00C14D5E"/>
    <w:rsid w:val="00C16087"/>
    <w:rsid w:val="00C257CF"/>
    <w:rsid w:val="00C25F65"/>
    <w:rsid w:val="00C2788A"/>
    <w:rsid w:val="00C409C4"/>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35524"/>
    <w:rsid w:val="00D40DD8"/>
    <w:rsid w:val="00D44466"/>
    <w:rsid w:val="00D52C8F"/>
    <w:rsid w:val="00D55C64"/>
    <w:rsid w:val="00D56C80"/>
    <w:rsid w:val="00D57EF3"/>
    <w:rsid w:val="00D635ED"/>
    <w:rsid w:val="00D875B5"/>
    <w:rsid w:val="00D90E95"/>
    <w:rsid w:val="00D94455"/>
    <w:rsid w:val="00D95326"/>
    <w:rsid w:val="00D9634E"/>
    <w:rsid w:val="00D9748C"/>
    <w:rsid w:val="00DA0745"/>
    <w:rsid w:val="00DA3986"/>
    <w:rsid w:val="00DB1852"/>
    <w:rsid w:val="00DB18FF"/>
    <w:rsid w:val="00DC309B"/>
    <w:rsid w:val="00DC4005"/>
    <w:rsid w:val="00DD3C93"/>
    <w:rsid w:val="00DD4991"/>
    <w:rsid w:val="00DD6303"/>
    <w:rsid w:val="00DD6550"/>
    <w:rsid w:val="00DD6F61"/>
    <w:rsid w:val="00DE2596"/>
    <w:rsid w:val="00DE7A50"/>
    <w:rsid w:val="00DF038E"/>
    <w:rsid w:val="00DF169C"/>
    <w:rsid w:val="00DF3B47"/>
    <w:rsid w:val="00DF5116"/>
    <w:rsid w:val="00E00E45"/>
    <w:rsid w:val="00E06D71"/>
    <w:rsid w:val="00E22CB7"/>
    <w:rsid w:val="00E323E0"/>
    <w:rsid w:val="00E358B5"/>
    <w:rsid w:val="00E366A1"/>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5923"/>
    <w:rsid w:val="00EE658A"/>
    <w:rsid w:val="00EF0132"/>
    <w:rsid w:val="00EF2652"/>
    <w:rsid w:val="00EF6199"/>
    <w:rsid w:val="00F02167"/>
    <w:rsid w:val="00F06930"/>
    <w:rsid w:val="00F11DD3"/>
    <w:rsid w:val="00F138DE"/>
    <w:rsid w:val="00F13B54"/>
    <w:rsid w:val="00F23828"/>
    <w:rsid w:val="00F32554"/>
    <w:rsid w:val="00F356C1"/>
    <w:rsid w:val="00F37C32"/>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3BED"/>
  <w15:docId w15:val="{12757DF7-21DD-4373-BF6A-264248D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4274-82F6-468B-BF1D-3BB5644F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4437</Words>
  <Characters>26183</Characters>
  <Application>Microsoft Office Word</Application>
  <DocSecurity>8</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9</cp:revision>
  <cp:lastPrinted>2018-02-22T12:22:00Z</cp:lastPrinted>
  <dcterms:created xsi:type="dcterms:W3CDTF">2019-08-22T04:46:00Z</dcterms:created>
  <dcterms:modified xsi:type="dcterms:W3CDTF">2019-09-03T11:40:00Z</dcterms:modified>
</cp:coreProperties>
</file>