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C2" w:rsidRPr="006C0871" w:rsidRDefault="00CC25C2" w:rsidP="00CC25C2">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r w:rsidRPr="006C0871">
        <w:rPr>
          <w:rFonts w:ascii="Arial" w:hAnsi="Arial" w:cs="Arial"/>
          <w:b/>
          <w:bCs/>
          <w:sz w:val="22"/>
          <w:szCs w:val="22"/>
          <w:lang w:eastAsia="cs-CZ"/>
        </w:rPr>
        <w:t>Smlouva o dílo</w:t>
      </w:r>
    </w:p>
    <w:p w:rsidR="00CC25C2" w:rsidRPr="006C0871" w:rsidRDefault="00CC25C2" w:rsidP="00CC25C2">
      <w:pPr>
        <w:suppressAutoHyphens w:val="0"/>
        <w:autoSpaceDE w:val="0"/>
        <w:autoSpaceDN w:val="0"/>
        <w:adjustRightInd w:val="0"/>
        <w:spacing w:before="60" w:after="60"/>
        <w:jc w:val="center"/>
        <w:rPr>
          <w:rFonts w:ascii="Arial" w:hAnsi="Arial" w:cs="Arial"/>
          <w:sz w:val="22"/>
          <w:szCs w:val="22"/>
          <w:lang w:eastAsia="cs-CZ"/>
        </w:rPr>
      </w:pPr>
      <w:r w:rsidRPr="006C0871">
        <w:rPr>
          <w:rFonts w:ascii="Arial" w:hAnsi="Arial" w:cs="Arial"/>
          <w:sz w:val="22"/>
          <w:szCs w:val="22"/>
          <w:lang w:eastAsia="cs-CZ"/>
        </w:rPr>
        <w:t>uzavřená dle zákona č. 89/2012 Sb., občanský zákoník, ve znění pozdějších předpisů</w:t>
      </w:r>
      <w:r w:rsidR="001E1C80">
        <w:rPr>
          <w:rFonts w:ascii="Arial" w:hAnsi="Arial" w:cs="Arial"/>
          <w:sz w:val="22"/>
          <w:szCs w:val="22"/>
          <w:lang w:eastAsia="cs-CZ"/>
        </w:rPr>
        <w:t>, (dále jen „Občanský zákoník“)</w:t>
      </w:r>
    </w:p>
    <w:p w:rsidR="005026D3" w:rsidRPr="006C0871" w:rsidRDefault="005026D3" w:rsidP="00CC25C2">
      <w:pPr>
        <w:suppressAutoHyphens w:val="0"/>
        <w:autoSpaceDE w:val="0"/>
        <w:autoSpaceDN w:val="0"/>
        <w:adjustRightInd w:val="0"/>
        <w:spacing w:before="60" w:after="60"/>
        <w:jc w:val="center"/>
        <w:rPr>
          <w:rFonts w:ascii="Arial" w:hAnsi="Arial" w:cs="Arial"/>
          <w:bCs/>
          <w:sz w:val="22"/>
          <w:szCs w:val="22"/>
          <w:lang w:eastAsia="cs-CZ"/>
        </w:rPr>
      </w:pPr>
    </w:p>
    <w:p w:rsidR="00CC25C2" w:rsidRPr="006C0871" w:rsidRDefault="00CC25C2" w:rsidP="00CC25C2">
      <w:pPr>
        <w:suppressAutoHyphens w:val="0"/>
        <w:spacing w:before="60" w:after="60"/>
        <w:jc w:val="center"/>
        <w:rPr>
          <w:rFonts w:ascii="Arial" w:hAnsi="Arial" w:cs="Arial"/>
          <w:sz w:val="22"/>
          <w:szCs w:val="22"/>
          <w:lang w:eastAsia="cs-CZ"/>
        </w:rPr>
      </w:pPr>
      <w:r w:rsidRPr="006C0871">
        <w:rPr>
          <w:rFonts w:ascii="Arial" w:hAnsi="Arial" w:cs="Arial"/>
          <w:b/>
          <w:sz w:val="22"/>
          <w:szCs w:val="22"/>
          <w:lang w:eastAsia="cs-CZ"/>
        </w:rPr>
        <w:t>SMLUVNÍ STRANY</w:t>
      </w:r>
    </w:p>
    <w:p w:rsidR="005026D3" w:rsidRPr="006C0871" w:rsidRDefault="005026D3" w:rsidP="00CC25C2">
      <w:pPr>
        <w:suppressAutoHyphens w:val="0"/>
        <w:spacing w:before="60" w:after="60"/>
        <w:ind w:left="567"/>
        <w:rPr>
          <w:rFonts w:ascii="Arial" w:hAnsi="Arial" w:cs="Arial"/>
          <w:sz w:val="22"/>
          <w:szCs w:val="22"/>
          <w:lang w:eastAsia="cs-CZ"/>
        </w:rPr>
      </w:pPr>
    </w:p>
    <w:p w:rsidR="00CC25C2" w:rsidRPr="006C0871" w:rsidRDefault="00CC25C2" w:rsidP="00CC25C2">
      <w:pPr>
        <w:suppressAutoHyphens w:val="0"/>
        <w:spacing w:before="60" w:after="60"/>
        <w:ind w:left="567"/>
        <w:rPr>
          <w:rFonts w:ascii="Arial" w:hAnsi="Arial" w:cs="Arial"/>
          <w:b/>
          <w:sz w:val="22"/>
          <w:szCs w:val="22"/>
          <w:lang w:eastAsia="cs-CZ"/>
        </w:rPr>
      </w:pPr>
      <w:r w:rsidRPr="006C0871">
        <w:rPr>
          <w:rFonts w:ascii="Arial" w:hAnsi="Arial" w:cs="Arial"/>
          <w:b/>
          <w:sz w:val="22"/>
          <w:szCs w:val="22"/>
          <w:lang w:eastAsia="cs-CZ"/>
        </w:rPr>
        <w:t>1. Statutární město Ústí nad Labem</w:t>
      </w:r>
      <w:r w:rsidRPr="006C0871">
        <w:rPr>
          <w:rFonts w:ascii="Arial" w:hAnsi="Arial" w:cs="Arial"/>
          <w:sz w:val="22"/>
          <w:szCs w:val="22"/>
          <w:lang w:eastAsia="cs-CZ"/>
        </w:rPr>
        <w:t xml:space="preserve"> </w:t>
      </w:r>
    </w:p>
    <w:p w:rsidR="00CC25C2" w:rsidRPr="006C0871"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C0871">
        <w:rPr>
          <w:rFonts w:ascii="Arial" w:hAnsi="Arial" w:cs="Arial"/>
          <w:sz w:val="22"/>
          <w:szCs w:val="22"/>
          <w:lang w:eastAsia="cs-CZ"/>
        </w:rPr>
        <w:t xml:space="preserve">se sídlem:  </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t>Velká Hradební 2336/8, 401 00 Ústí nad Labem</w:t>
      </w:r>
    </w:p>
    <w:p w:rsidR="00CC25C2" w:rsidRPr="006C0871" w:rsidRDefault="00CC25C2" w:rsidP="00CC25C2">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6C0871">
        <w:rPr>
          <w:rFonts w:ascii="Arial" w:hAnsi="Arial" w:cs="Arial"/>
          <w:sz w:val="22"/>
          <w:szCs w:val="22"/>
          <w:lang w:eastAsia="cs-CZ"/>
        </w:rPr>
        <w:t xml:space="preserve">     Zastoupeno:</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r w:rsidR="005026D3" w:rsidRPr="005026D3">
        <w:rPr>
          <w:rFonts w:ascii="Arial" w:hAnsi="Arial" w:cs="Arial"/>
          <w:sz w:val="22"/>
          <w:szCs w:val="22"/>
          <w:lang w:eastAsia="cs-CZ"/>
        </w:rPr>
        <w:t>Mgr. Ing. Petrem Nedvědickým, primátorem</w:t>
      </w:r>
    </w:p>
    <w:p w:rsidR="00CC25C2"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C0871">
        <w:rPr>
          <w:rFonts w:ascii="Arial" w:hAnsi="Arial" w:cs="Arial"/>
          <w:sz w:val="22"/>
          <w:szCs w:val="22"/>
          <w:lang w:eastAsia="cs-CZ"/>
        </w:rPr>
        <w:t xml:space="preserve">IČ: </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t>000 81</w:t>
      </w:r>
      <w:r w:rsidR="000E27AD">
        <w:rPr>
          <w:rFonts w:ascii="Arial" w:hAnsi="Arial" w:cs="Arial"/>
          <w:sz w:val="22"/>
          <w:szCs w:val="22"/>
          <w:lang w:eastAsia="cs-CZ"/>
        </w:rPr>
        <w:t> </w:t>
      </w:r>
      <w:r w:rsidRPr="006C0871">
        <w:rPr>
          <w:rFonts w:ascii="Arial" w:hAnsi="Arial" w:cs="Arial"/>
          <w:sz w:val="22"/>
          <w:szCs w:val="22"/>
          <w:lang w:eastAsia="cs-CZ"/>
        </w:rPr>
        <w:t>531</w:t>
      </w:r>
    </w:p>
    <w:p w:rsidR="000E27AD" w:rsidRPr="00070319" w:rsidRDefault="000E27AD" w:rsidP="000E27A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0E27AD" w:rsidRPr="00070319" w:rsidRDefault="000E27AD" w:rsidP="000E27A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Pr>
          <w:rFonts w:ascii="Arial" w:hAnsi="Arial" w:cs="Arial"/>
          <w:sz w:val="22"/>
          <w:szCs w:val="22"/>
          <w:lang w:eastAsia="cs-CZ"/>
        </w:rPr>
        <w:t xml:space="preserve">Ing. </w:t>
      </w:r>
      <w:r w:rsidR="00480261">
        <w:rPr>
          <w:rFonts w:ascii="Arial" w:hAnsi="Arial" w:cs="Arial"/>
          <w:sz w:val="22"/>
          <w:szCs w:val="22"/>
          <w:lang w:eastAsia="cs-CZ"/>
        </w:rPr>
        <w:t>Dalibor Dařílek</w:t>
      </w:r>
      <w:r>
        <w:rPr>
          <w:rFonts w:ascii="Arial" w:hAnsi="Arial" w:cs="Arial"/>
          <w:sz w:val="22"/>
          <w:szCs w:val="22"/>
          <w:lang w:eastAsia="cs-CZ"/>
        </w:rPr>
        <w:t xml:space="preserve">, vedoucí odboru </w:t>
      </w:r>
      <w:r w:rsidR="00480261">
        <w:rPr>
          <w:rFonts w:ascii="Arial" w:hAnsi="Arial" w:cs="Arial"/>
          <w:sz w:val="22"/>
          <w:szCs w:val="22"/>
          <w:lang w:eastAsia="cs-CZ"/>
        </w:rPr>
        <w:t>dopravy a majetku</w:t>
      </w:r>
      <w:r>
        <w:rPr>
          <w:rFonts w:ascii="Arial" w:hAnsi="Arial" w:cs="Arial"/>
          <w:sz w:val="22"/>
          <w:szCs w:val="22"/>
          <w:lang w:eastAsia="cs-CZ"/>
        </w:rPr>
        <w:t xml:space="preserve"> Magistrátu města Ústí nad Labem</w:t>
      </w:r>
    </w:p>
    <w:p w:rsidR="00A3187A" w:rsidRPr="00A3187A" w:rsidRDefault="00A3187A" w:rsidP="00A3187A">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A3187A">
        <w:rPr>
          <w:rFonts w:ascii="Arial" w:hAnsi="Arial" w:cs="Arial"/>
          <w:sz w:val="22"/>
          <w:szCs w:val="22"/>
          <w:lang w:eastAsia="cs-CZ"/>
        </w:rPr>
        <w:t xml:space="preserve">Osoba oprávněna jednat </w:t>
      </w:r>
    </w:p>
    <w:p w:rsidR="00A3187A" w:rsidRDefault="00A3187A" w:rsidP="00A3187A">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A3187A">
        <w:rPr>
          <w:rFonts w:ascii="Arial" w:hAnsi="Arial" w:cs="Arial"/>
          <w:sz w:val="22"/>
          <w:szCs w:val="22"/>
          <w:lang w:eastAsia="cs-CZ"/>
        </w:rPr>
        <w:t>ve věcech technických:</w:t>
      </w:r>
      <w:r w:rsidRPr="00A3187A">
        <w:rPr>
          <w:rFonts w:ascii="Arial" w:hAnsi="Arial" w:cs="Arial"/>
          <w:sz w:val="22"/>
          <w:szCs w:val="22"/>
          <w:lang w:eastAsia="cs-CZ"/>
        </w:rPr>
        <w:tab/>
      </w:r>
      <w:r w:rsidR="00480261">
        <w:rPr>
          <w:rFonts w:ascii="Arial" w:hAnsi="Arial" w:cs="Arial"/>
          <w:sz w:val="22"/>
          <w:szCs w:val="22"/>
          <w:lang w:eastAsia="cs-CZ"/>
        </w:rPr>
        <w:t>Roman Vlček</w:t>
      </w:r>
      <w:r w:rsidRPr="00A3187A">
        <w:rPr>
          <w:rFonts w:ascii="Arial" w:hAnsi="Arial" w:cs="Arial"/>
          <w:sz w:val="22"/>
          <w:szCs w:val="22"/>
          <w:lang w:eastAsia="cs-CZ"/>
        </w:rPr>
        <w:t xml:space="preserve">, </w:t>
      </w:r>
      <w:r w:rsidR="00480261">
        <w:rPr>
          <w:rFonts w:ascii="Arial" w:hAnsi="Arial" w:cs="Arial"/>
          <w:sz w:val="22"/>
          <w:szCs w:val="22"/>
          <w:lang w:eastAsia="cs-CZ"/>
        </w:rPr>
        <w:t xml:space="preserve">vedoucí oddělení údržba a majetku odboru dopravy a majetku </w:t>
      </w:r>
      <w:r w:rsidR="00FF3B89" w:rsidRPr="00FF3B89">
        <w:rPr>
          <w:rFonts w:ascii="Arial" w:hAnsi="Arial" w:cs="Arial"/>
          <w:sz w:val="22"/>
          <w:szCs w:val="22"/>
          <w:lang w:eastAsia="cs-CZ"/>
        </w:rPr>
        <w:t>Magistrátu města Ústí nad Labem</w:t>
      </w:r>
    </w:p>
    <w:p w:rsidR="00CC25C2" w:rsidRPr="0062731B" w:rsidRDefault="00CC25C2" w:rsidP="00CC25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6C0871">
        <w:rPr>
          <w:rFonts w:ascii="Arial" w:hAnsi="Arial" w:cs="Arial"/>
          <w:sz w:val="22"/>
          <w:szCs w:val="22"/>
          <w:lang w:eastAsia="cs-CZ"/>
        </w:rPr>
        <w:t xml:space="preserve">bankovní spojení: </w:t>
      </w:r>
      <w:r w:rsidRPr="006C0871">
        <w:rPr>
          <w:rFonts w:ascii="Arial" w:hAnsi="Arial" w:cs="Arial"/>
          <w:sz w:val="22"/>
          <w:szCs w:val="22"/>
          <w:lang w:eastAsia="cs-CZ"/>
        </w:rPr>
        <w:tab/>
      </w:r>
      <w:r w:rsidRPr="0062731B">
        <w:rPr>
          <w:rFonts w:ascii="Arial" w:hAnsi="Arial" w:cs="Arial"/>
          <w:sz w:val="22"/>
          <w:szCs w:val="22"/>
          <w:lang w:eastAsia="cs-CZ"/>
        </w:rPr>
        <w:t>Komerční banka</w:t>
      </w:r>
    </w:p>
    <w:p w:rsidR="00CC25C2" w:rsidRPr="0062731B" w:rsidRDefault="00CC25C2" w:rsidP="00CC25C2">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2731B">
        <w:rPr>
          <w:rFonts w:ascii="Arial" w:hAnsi="Arial" w:cs="Arial"/>
          <w:sz w:val="22"/>
          <w:szCs w:val="22"/>
          <w:lang w:eastAsia="cs-CZ"/>
        </w:rPr>
        <w:t xml:space="preserve">číslo účtu:  </w:t>
      </w:r>
      <w:r w:rsidRPr="0062731B">
        <w:rPr>
          <w:rFonts w:ascii="Arial" w:hAnsi="Arial" w:cs="Arial"/>
          <w:sz w:val="22"/>
          <w:szCs w:val="22"/>
          <w:lang w:eastAsia="cs-CZ"/>
        </w:rPr>
        <w:tab/>
      </w:r>
      <w:r w:rsidRPr="0062731B">
        <w:rPr>
          <w:rFonts w:ascii="Arial" w:hAnsi="Arial" w:cs="Arial"/>
          <w:sz w:val="22"/>
          <w:szCs w:val="22"/>
          <w:lang w:eastAsia="cs-CZ"/>
        </w:rPr>
        <w:tab/>
      </w:r>
      <w:r w:rsidRPr="0062731B">
        <w:rPr>
          <w:rFonts w:ascii="Arial" w:hAnsi="Arial" w:cs="Arial"/>
          <w:sz w:val="22"/>
          <w:szCs w:val="22"/>
          <w:lang w:eastAsia="cs-CZ"/>
        </w:rPr>
        <w:tab/>
      </w:r>
      <w:r w:rsidR="005026D3" w:rsidRPr="0062731B">
        <w:rPr>
          <w:rFonts w:ascii="Arial" w:hAnsi="Arial" w:cs="Arial"/>
          <w:sz w:val="22"/>
          <w:szCs w:val="22"/>
          <w:lang w:eastAsia="cs-CZ"/>
        </w:rPr>
        <w:t>78-</w:t>
      </w:r>
      <w:r w:rsidR="00480261" w:rsidRPr="00480261">
        <w:rPr>
          <w:rFonts w:ascii="Arial" w:hAnsi="Arial" w:cs="Arial"/>
          <w:sz w:val="22"/>
          <w:szCs w:val="22"/>
          <w:lang w:eastAsia="cs-CZ"/>
        </w:rPr>
        <w:t>4632170217</w:t>
      </w:r>
      <w:r w:rsidR="005026D3" w:rsidRPr="0062731B">
        <w:rPr>
          <w:rFonts w:ascii="Arial" w:hAnsi="Arial" w:cs="Arial"/>
          <w:sz w:val="22"/>
          <w:szCs w:val="22"/>
          <w:lang w:eastAsia="cs-CZ"/>
        </w:rPr>
        <w:t>/0100</w:t>
      </w:r>
    </w:p>
    <w:p w:rsidR="00CC25C2" w:rsidRPr="006C0871" w:rsidRDefault="00CC25C2" w:rsidP="00CC25C2">
      <w:pPr>
        <w:suppressAutoHyphens w:val="0"/>
        <w:spacing w:before="60" w:after="60"/>
        <w:ind w:firstLine="708"/>
        <w:contextualSpacing/>
        <w:rPr>
          <w:rFonts w:ascii="Arial" w:hAnsi="Arial" w:cs="Arial"/>
          <w:sz w:val="22"/>
          <w:szCs w:val="22"/>
          <w:lang w:eastAsia="cs-CZ"/>
        </w:rPr>
      </w:pPr>
      <w:r w:rsidRPr="006C0871">
        <w:rPr>
          <w:rFonts w:ascii="Arial" w:hAnsi="Arial" w:cs="Arial"/>
          <w:sz w:val="22"/>
          <w:szCs w:val="22"/>
          <w:lang w:eastAsia="cs-CZ"/>
        </w:rPr>
        <w:t xml:space="preserve">  (dále jen „objednatel“</w:t>
      </w:r>
      <w:r w:rsidRPr="006C0871">
        <w:rPr>
          <w:rFonts w:ascii="Arial" w:hAnsi="Arial" w:cs="Arial"/>
          <w:bCs/>
          <w:sz w:val="22"/>
          <w:szCs w:val="22"/>
          <w:lang w:eastAsia="cs-CZ"/>
        </w:rPr>
        <w:t xml:space="preserve"> nebo „smluvní strana“</w:t>
      </w:r>
      <w:r w:rsidRPr="006C0871">
        <w:rPr>
          <w:rFonts w:ascii="Arial" w:hAnsi="Arial" w:cs="Arial"/>
          <w:sz w:val="22"/>
          <w:szCs w:val="22"/>
          <w:lang w:eastAsia="cs-CZ"/>
        </w:rPr>
        <w:t xml:space="preserve">)        </w:t>
      </w:r>
    </w:p>
    <w:p w:rsidR="00CC25C2" w:rsidRPr="006C0871" w:rsidRDefault="00CC25C2" w:rsidP="00CC25C2">
      <w:pPr>
        <w:suppressAutoHyphens w:val="0"/>
        <w:spacing w:before="60" w:after="60"/>
        <w:ind w:left="1276"/>
        <w:contextualSpacing/>
        <w:rPr>
          <w:rFonts w:ascii="Arial" w:hAnsi="Arial" w:cs="Arial"/>
          <w:sz w:val="22"/>
          <w:szCs w:val="22"/>
          <w:lang w:eastAsia="cs-CZ"/>
        </w:rPr>
      </w:pPr>
      <w:r w:rsidRPr="006C0871">
        <w:rPr>
          <w:rFonts w:ascii="Arial" w:hAnsi="Arial" w:cs="Arial"/>
          <w:sz w:val="22"/>
          <w:szCs w:val="22"/>
          <w:lang w:eastAsia="cs-CZ"/>
        </w:rPr>
        <w:t xml:space="preserve">           </w:t>
      </w:r>
    </w:p>
    <w:p w:rsidR="00CC25C2" w:rsidRPr="006C0871" w:rsidRDefault="00CC25C2" w:rsidP="00CC25C2">
      <w:pPr>
        <w:suppressAutoHyphens w:val="0"/>
        <w:spacing w:before="60" w:after="60"/>
        <w:ind w:left="1276"/>
        <w:contextualSpacing/>
        <w:rPr>
          <w:rFonts w:ascii="Arial" w:hAnsi="Arial" w:cs="Arial"/>
          <w:b/>
          <w:sz w:val="22"/>
          <w:szCs w:val="22"/>
          <w:lang w:eastAsia="cs-CZ"/>
        </w:rPr>
      </w:pPr>
      <w:r w:rsidRPr="006C0871">
        <w:rPr>
          <w:rFonts w:ascii="Arial" w:hAnsi="Arial" w:cs="Arial"/>
          <w:sz w:val="22"/>
          <w:szCs w:val="22"/>
          <w:lang w:eastAsia="cs-CZ"/>
        </w:rPr>
        <w:t xml:space="preserve"> </w:t>
      </w:r>
      <w:r w:rsidRPr="006C0871">
        <w:rPr>
          <w:rFonts w:ascii="Arial" w:hAnsi="Arial" w:cs="Arial"/>
          <w:b/>
          <w:sz w:val="22"/>
          <w:szCs w:val="22"/>
          <w:lang w:eastAsia="cs-CZ"/>
        </w:rPr>
        <w:t>a</w:t>
      </w:r>
    </w:p>
    <w:p w:rsidR="00CC25C2" w:rsidRPr="006C0871" w:rsidRDefault="00CC25C2" w:rsidP="00CC25C2">
      <w:pPr>
        <w:tabs>
          <w:tab w:val="left" w:pos="851"/>
        </w:tabs>
        <w:suppressAutoHyphens w:val="0"/>
        <w:spacing w:before="60" w:after="60"/>
        <w:ind w:left="851"/>
        <w:rPr>
          <w:rFonts w:ascii="Arial" w:hAnsi="Arial" w:cs="Arial"/>
          <w:b/>
          <w:sz w:val="22"/>
          <w:szCs w:val="22"/>
          <w:lang w:eastAsia="cs-CZ"/>
        </w:rPr>
      </w:pPr>
    </w:p>
    <w:p w:rsidR="00CC25C2" w:rsidRPr="006C0871" w:rsidRDefault="00CC25C2" w:rsidP="00CC25C2">
      <w:pPr>
        <w:tabs>
          <w:tab w:val="left" w:pos="851"/>
        </w:tabs>
        <w:suppressAutoHyphens w:val="0"/>
        <w:spacing w:before="60" w:after="60"/>
        <w:ind w:left="851" w:hanging="284"/>
        <w:rPr>
          <w:rFonts w:ascii="Arial" w:hAnsi="Arial" w:cs="Arial"/>
          <w:b/>
          <w:sz w:val="22"/>
          <w:szCs w:val="22"/>
          <w:lang w:eastAsia="cs-CZ"/>
        </w:rPr>
      </w:pPr>
      <w:r w:rsidRPr="006C0871">
        <w:rPr>
          <w:rFonts w:ascii="Arial" w:hAnsi="Arial" w:cs="Arial"/>
          <w:b/>
          <w:sz w:val="22"/>
          <w:szCs w:val="22"/>
          <w:lang w:eastAsia="cs-CZ"/>
        </w:rPr>
        <w:t xml:space="preserve">2. </w:t>
      </w:r>
      <w:permStart w:id="1395665477" w:edGrp="everyone"/>
      <w:r w:rsidRPr="006C0871">
        <w:rPr>
          <w:rFonts w:ascii="Arial" w:hAnsi="Arial" w:cs="Arial"/>
          <w:b/>
          <w:sz w:val="22"/>
          <w:szCs w:val="22"/>
          <w:lang w:eastAsia="cs-CZ"/>
        </w:rPr>
        <w:t xml:space="preserve">(doplní zhotovitel) </w:t>
      </w:r>
      <w:permEnd w:id="1395665477"/>
    </w:p>
    <w:p w:rsidR="00CC25C2" w:rsidRPr="006C0871" w:rsidRDefault="00CC25C2" w:rsidP="00CC25C2">
      <w:pPr>
        <w:tabs>
          <w:tab w:val="left" w:pos="2552"/>
        </w:tabs>
        <w:suppressAutoHyphens w:val="0"/>
        <w:spacing w:before="60" w:after="60"/>
        <w:ind w:left="851"/>
        <w:jc w:val="both"/>
        <w:rPr>
          <w:rFonts w:ascii="Arial" w:hAnsi="Arial" w:cs="Arial"/>
          <w:b/>
          <w:sz w:val="22"/>
          <w:szCs w:val="22"/>
          <w:lang w:eastAsia="cs-CZ"/>
        </w:rPr>
      </w:pPr>
      <w:r w:rsidRPr="006C0871">
        <w:rPr>
          <w:rFonts w:ascii="Arial" w:hAnsi="Arial" w:cs="Arial"/>
          <w:sz w:val="22"/>
          <w:szCs w:val="22"/>
          <w:lang w:eastAsia="cs-CZ"/>
        </w:rPr>
        <w:t xml:space="preserve">zastoupená/ý: </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permStart w:id="523968564" w:edGrp="everyone"/>
      <w:r w:rsidRPr="006C0871">
        <w:rPr>
          <w:rFonts w:ascii="Arial" w:hAnsi="Arial" w:cs="Arial"/>
          <w:i/>
          <w:sz w:val="22"/>
          <w:szCs w:val="22"/>
          <w:lang w:eastAsia="cs-CZ"/>
        </w:rPr>
        <w:t>(doplní zhotovitel)</w:t>
      </w:r>
      <w:permEnd w:id="523968564"/>
      <w:r w:rsidRPr="006C0871">
        <w:rPr>
          <w:rFonts w:ascii="Arial" w:hAnsi="Arial" w:cs="Arial"/>
          <w:b/>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p>
    <w:p w:rsidR="00CC25C2" w:rsidRPr="006C0871" w:rsidRDefault="00CC25C2" w:rsidP="00CC25C2">
      <w:pPr>
        <w:widowControl w:val="0"/>
        <w:tabs>
          <w:tab w:val="left" w:pos="2127"/>
        </w:tabs>
        <w:spacing w:before="60" w:after="60"/>
        <w:ind w:left="851"/>
        <w:rPr>
          <w:rFonts w:ascii="Arial" w:eastAsia="Arial Unicode MS" w:hAnsi="Arial" w:cs="Arial"/>
          <w:kern w:val="1"/>
          <w:sz w:val="22"/>
          <w:szCs w:val="22"/>
          <w:lang w:eastAsia="cs-CZ"/>
        </w:rPr>
      </w:pPr>
      <w:r w:rsidRPr="006C0871">
        <w:rPr>
          <w:rFonts w:ascii="Arial" w:eastAsia="Arial Unicode MS" w:hAnsi="Arial" w:cs="Arial"/>
          <w:kern w:val="1"/>
          <w:sz w:val="22"/>
          <w:szCs w:val="22"/>
          <w:lang w:eastAsia="cs-CZ"/>
        </w:rPr>
        <w:t>se sídlem:</w:t>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ermStart w:id="1993888385" w:edGrp="everyone"/>
      <w:r w:rsidRPr="006C0871">
        <w:rPr>
          <w:rFonts w:ascii="Arial" w:eastAsia="Arial Unicode MS" w:hAnsi="Arial" w:cs="Arial"/>
          <w:i/>
          <w:kern w:val="1"/>
          <w:sz w:val="22"/>
          <w:szCs w:val="22"/>
          <w:lang w:eastAsia="cs-CZ"/>
        </w:rPr>
        <w:t>(doplní zhotovitel)</w:t>
      </w:r>
      <w:permEnd w:id="1993888385"/>
      <w:r w:rsidRPr="006C0871">
        <w:rPr>
          <w:rFonts w:ascii="Arial" w:eastAsia="Arial Unicode MS" w:hAnsi="Arial" w:cs="Arial"/>
          <w:kern w:val="1"/>
          <w:sz w:val="22"/>
          <w:szCs w:val="22"/>
          <w:lang w:eastAsia="cs-CZ"/>
        </w:rPr>
        <w:t xml:space="preserve"> </w:t>
      </w:r>
    </w:p>
    <w:p w:rsidR="00CC25C2" w:rsidRPr="006C0871" w:rsidRDefault="00CC25C2" w:rsidP="00CC25C2">
      <w:pPr>
        <w:suppressAutoHyphens w:val="0"/>
        <w:spacing w:before="60" w:after="60"/>
        <w:ind w:left="851"/>
        <w:rPr>
          <w:rFonts w:ascii="Arial" w:hAnsi="Arial" w:cs="Arial"/>
          <w:sz w:val="22"/>
          <w:szCs w:val="22"/>
          <w:lang w:eastAsia="cs-CZ"/>
        </w:rPr>
      </w:pPr>
      <w:r w:rsidRPr="006C0871">
        <w:rPr>
          <w:rFonts w:ascii="Arial" w:hAnsi="Arial" w:cs="Arial"/>
          <w:sz w:val="22"/>
          <w:szCs w:val="22"/>
          <w:lang w:eastAsia="cs-CZ"/>
        </w:rPr>
        <w:t xml:space="preserve">IČO: </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permStart w:id="444890124" w:edGrp="everyone"/>
      <w:r w:rsidRPr="006C0871">
        <w:rPr>
          <w:rFonts w:ascii="Arial" w:hAnsi="Arial" w:cs="Arial"/>
          <w:i/>
          <w:sz w:val="22"/>
          <w:szCs w:val="22"/>
          <w:lang w:eastAsia="cs-CZ"/>
        </w:rPr>
        <w:t>(doplní zhotovitel)</w:t>
      </w:r>
      <w:permEnd w:id="444890124"/>
      <w:r w:rsidRPr="006C0871">
        <w:rPr>
          <w:rFonts w:ascii="Arial" w:hAnsi="Arial" w:cs="Arial"/>
          <w:b/>
          <w:sz w:val="22"/>
          <w:szCs w:val="22"/>
          <w:lang w:eastAsia="cs-CZ"/>
        </w:rPr>
        <w:tab/>
      </w:r>
      <w:r w:rsidRPr="006C0871">
        <w:rPr>
          <w:rFonts w:ascii="Arial" w:hAnsi="Arial" w:cs="Arial"/>
          <w:sz w:val="22"/>
          <w:szCs w:val="22"/>
          <w:lang w:eastAsia="cs-CZ"/>
        </w:rPr>
        <w:tab/>
        <w:t xml:space="preserve"> </w:t>
      </w:r>
      <w:r w:rsidRPr="006C0871">
        <w:rPr>
          <w:rFonts w:ascii="Arial" w:hAnsi="Arial" w:cs="Arial"/>
          <w:sz w:val="22"/>
          <w:szCs w:val="22"/>
          <w:lang w:eastAsia="cs-CZ"/>
        </w:rPr>
        <w:tab/>
      </w:r>
    </w:p>
    <w:p w:rsidR="00CC25C2" w:rsidRPr="006C0871"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6C0871">
        <w:rPr>
          <w:rFonts w:ascii="Arial" w:eastAsia="Arial Unicode MS" w:hAnsi="Arial" w:cs="Arial"/>
          <w:kern w:val="1"/>
          <w:sz w:val="22"/>
          <w:szCs w:val="22"/>
          <w:lang w:eastAsia="cs-CZ"/>
        </w:rPr>
        <w:t xml:space="preserve">DIČ: </w:t>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ermStart w:id="1554080086" w:edGrp="everyone"/>
      <w:r w:rsidRPr="006C0871">
        <w:rPr>
          <w:rFonts w:ascii="Arial" w:eastAsia="Arial Unicode MS" w:hAnsi="Arial" w:cs="Arial"/>
          <w:i/>
          <w:kern w:val="1"/>
          <w:sz w:val="22"/>
          <w:szCs w:val="22"/>
          <w:lang w:eastAsia="cs-CZ"/>
        </w:rPr>
        <w:t>(doplní zhotovitel)</w:t>
      </w:r>
      <w:permEnd w:id="1554080086"/>
      <w:r w:rsidRPr="006C0871">
        <w:rPr>
          <w:rFonts w:ascii="Arial" w:eastAsia="Arial Unicode MS" w:hAnsi="Arial" w:cs="Arial"/>
          <w:b/>
          <w:kern w:val="1"/>
          <w:sz w:val="22"/>
          <w:szCs w:val="22"/>
          <w:lang w:eastAsia="cs-CZ"/>
        </w:rPr>
        <w:tab/>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
    <w:p w:rsidR="00CC25C2" w:rsidRPr="006C0871"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6C0871">
        <w:rPr>
          <w:rFonts w:ascii="Arial" w:eastAsia="Arial Unicode MS" w:hAnsi="Arial" w:cs="Arial"/>
          <w:kern w:val="1"/>
          <w:sz w:val="22"/>
          <w:szCs w:val="22"/>
          <w:lang w:eastAsia="cs-CZ"/>
        </w:rPr>
        <w:t>bankovní spojení:</w:t>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ermStart w:id="1946180883" w:edGrp="everyone"/>
      <w:r w:rsidRPr="006C0871">
        <w:rPr>
          <w:rFonts w:ascii="Arial" w:eastAsia="Arial Unicode MS" w:hAnsi="Arial" w:cs="Arial"/>
          <w:i/>
          <w:kern w:val="1"/>
          <w:sz w:val="22"/>
          <w:szCs w:val="22"/>
          <w:lang w:eastAsia="cs-CZ"/>
        </w:rPr>
        <w:t>(doplní zhotovitel)</w:t>
      </w:r>
      <w:permEnd w:id="1946180883"/>
      <w:r w:rsidRPr="006C0871">
        <w:rPr>
          <w:rFonts w:ascii="Arial" w:eastAsia="Arial Unicode MS" w:hAnsi="Arial" w:cs="Arial"/>
          <w:b/>
          <w:kern w:val="1"/>
          <w:sz w:val="22"/>
          <w:szCs w:val="22"/>
          <w:lang w:eastAsia="cs-CZ"/>
        </w:rPr>
        <w:tab/>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
    <w:p w:rsidR="00CC25C2" w:rsidRPr="006C0871" w:rsidRDefault="00CC25C2" w:rsidP="00CC25C2">
      <w:pPr>
        <w:widowControl w:val="0"/>
        <w:tabs>
          <w:tab w:val="left" w:pos="2552"/>
        </w:tabs>
        <w:spacing w:before="60" w:after="60"/>
        <w:ind w:left="851"/>
        <w:rPr>
          <w:rFonts w:ascii="Arial" w:eastAsia="Arial Unicode MS" w:hAnsi="Arial" w:cs="Arial"/>
          <w:i/>
          <w:kern w:val="1"/>
          <w:sz w:val="22"/>
          <w:szCs w:val="22"/>
          <w:lang w:eastAsia="cs-CZ"/>
        </w:rPr>
      </w:pPr>
      <w:r w:rsidRPr="006C0871">
        <w:rPr>
          <w:rFonts w:ascii="Arial" w:eastAsia="Arial Unicode MS" w:hAnsi="Arial" w:cs="Arial"/>
          <w:kern w:val="1"/>
          <w:sz w:val="22"/>
          <w:szCs w:val="22"/>
          <w:lang w:eastAsia="cs-CZ"/>
        </w:rPr>
        <w:t xml:space="preserve">číslo účtu: </w:t>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ermStart w:id="353727389" w:edGrp="everyone"/>
      <w:r w:rsidRPr="006C0871">
        <w:rPr>
          <w:rFonts w:ascii="Arial" w:eastAsia="Arial Unicode MS" w:hAnsi="Arial" w:cs="Arial"/>
          <w:i/>
          <w:kern w:val="1"/>
          <w:sz w:val="22"/>
          <w:szCs w:val="22"/>
          <w:lang w:eastAsia="cs-CZ"/>
        </w:rPr>
        <w:t>(doplní zhotovitel)</w:t>
      </w:r>
      <w:permEnd w:id="353727389"/>
    </w:p>
    <w:p w:rsidR="00CC25C2" w:rsidRPr="006C0871"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6C0871">
        <w:rPr>
          <w:rFonts w:ascii="Arial" w:eastAsia="Arial Unicode MS" w:hAnsi="Arial" w:cs="Arial"/>
          <w:kern w:val="1"/>
          <w:sz w:val="22"/>
          <w:szCs w:val="22"/>
          <w:lang w:eastAsia="cs-CZ"/>
        </w:rPr>
        <w:t xml:space="preserve">Pověřená osoba k jednání: </w:t>
      </w:r>
      <w:r w:rsidRPr="006C0871">
        <w:rPr>
          <w:rFonts w:ascii="Arial" w:eastAsia="Arial Unicode MS" w:hAnsi="Arial" w:cs="Arial"/>
          <w:kern w:val="1"/>
          <w:sz w:val="22"/>
          <w:szCs w:val="22"/>
          <w:lang w:eastAsia="cs-CZ"/>
        </w:rPr>
        <w:tab/>
      </w:r>
      <w:permStart w:id="1993371818" w:edGrp="everyone"/>
      <w:r w:rsidRPr="006C0871">
        <w:rPr>
          <w:rFonts w:ascii="Arial" w:eastAsia="Arial Unicode MS" w:hAnsi="Arial" w:cs="Arial"/>
          <w:i/>
          <w:kern w:val="1"/>
          <w:sz w:val="22"/>
          <w:szCs w:val="22"/>
          <w:lang w:eastAsia="cs-CZ"/>
        </w:rPr>
        <w:t>(doplní zhotovitel)</w:t>
      </w:r>
      <w:r w:rsidRPr="006C0871">
        <w:rPr>
          <w:rFonts w:ascii="Arial" w:eastAsia="Arial Unicode MS" w:hAnsi="Arial" w:cs="Arial"/>
          <w:kern w:val="1"/>
          <w:sz w:val="22"/>
          <w:szCs w:val="22"/>
          <w:lang w:eastAsia="cs-CZ"/>
        </w:rPr>
        <w:t xml:space="preserve"> </w:t>
      </w:r>
      <w:permEnd w:id="1993371818"/>
    </w:p>
    <w:p w:rsidR="00CC25C2" w:rsidRPr="006C0871"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p>
    <w:p w:rsidR="00CC25C2" w:rsidRPr="006C0871"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6C0871">
        <w:rPr>
          <w:rFonts w:ascii="Arial" w:hAnsi="Arial" w:cs="Arial"/>
          <w:bCs/>
          <w:sz w:val="22"/>
          <w:szCs w:val="22"/>
          <w:lang w:eastAsia="cs-CZ"/>
        </w:rPr>
        <w:t>(dále jen „zhotovitel“ nebo „smluvní strana“)</w:t>
      </w:r>
    </w:p>
    <w:p w:rsidR="00CC25C2" w:rsidRPr="006C0871" w:rsidRDefault="00CC25C2" w:rsidP="00CC25C2">
      <w:pPr>
        <w:suppressAutoHyphens w:val="0"/>
        <w:spacing w:before="60" w:after="60"/>
        <w:ind w:left="1276" w:firstLine="709"/>
        <w:rPr>
          <w:rFonts w:ascii="Arial" w:hAnsi="Arial" w:cs="Arial"/>
          <w:sz w:val="22"/>
          <w:szCs w:val="22"/>
          <w:lang w:eastAsia="cs-CZ"/>
        </w:rPr>
      </w:pPr>
    </w:p>
    <w:p w:rsidR="00FF3B89" w:rsidRDefault="00CC25C2" w:rsidP="00CC25C2">
      <w:pPr>
        <w:suppressAutoHyphens w:val="0"/>
        <w:spacing w:before="60" w:after="60"/>
        <w:jc w:val="center"/>
        <w:rPr>
          <w:rFonts w:ascii="Arial" w:hAnsi="Arial" w:cs="Arial"/>
          <w:b/>
          <w:sz w:val="22"/>
          <w:szCs w:val="22"/>
          <w:lang w:eastAsia="cs-CZ"/>
        </w:rPr>
      </w:pPr>
      <w:r w:rsidRPr="006C0871">
        <w:rPr>
          <w:rFonts w:ascii="Arial" w:hAnsi="Arial" w:cs="Arial"/>
          <w:b/>
          <w:sz w:val="22"/>
          <w:szCs w:val="22"/>
          <w:lang w:eastAsia="cs-CZ"/>
        </w:rPr>
        <w:t xml:space="preserve">uzavřeli níže uvedeného dne, měsíce a roku tuto smlouvu o dílo na zhotovení </w:t>
      </w:r>
      <w:r w:rsidR="00FF3B89">
        <w:rPr>
          <w:rFonts w:ascii="Arial" w:hAnsi="Arial" w:cs="Arial"/>
          <w:b/>
          <w:sz w:val="22"/>
          <w:szCs w:val="22"/>
          <w:lang w:eastAsia="cs-CZ"/>
        </w:rPr>
        <w:t>projektové dokumentace</w:t>
      </w:r>
      <w:r w:rsidRPr="006C0871">
        <w:rPr>
          <w:rFonts w:ascii="Arial" w:hAnsi="Arial" w:cs="Arial"/>
          <w:b/>
          <w:sz w:val="22"/>
          <w:szCs w:val="22"/>
          <w:lang w:eastAsia="cs-CZ"/>
        </w:rPr>
        <w:t xml:space="preserve"> v souladu s ustanovením § 2586 a násl. občanského zákoníku</w:t>
      </w:r>
    </w:p>
    <w:p w:rsidR="00CC25C2" w:rsidRPr="006C0871" w:rsidRDefault="00CC25C2" w:rsidP="00CC25C2">
      <w:pPr>
        <w:suppressAutoHyphens w:val="0"/>
        <w:spacing w:before="60" w:after="60"/>
        <w:jc w:val="center"/>
        <w:rPr>
          <w:rFonts w:ascii="Arial" w:hAnsi="Arial" w:cs="Arial"/>
          <w:b/>
          <w:sz w:val="22"/>
          <w:szCs w:val="22"/>
          <w:lang w:eastAsia="cs-CZ"/>
        </w:rPr>
      </w:pPr>
      <w:r w:rsidRPr="006C0871">
        <w:rPr>
          <w:rFonts w:ascii="Arial" w:hAnsi="Arial" w:cs="Arial"/>
          <w:b/>
          <w:sz w:val="22"/>
          <w:szCs w:val="22"/>
          <w:lang w:eastAsia="cs-CZ"/>
        </w:rPr>
        <w:t>(dále jen „smlouva“)</w:t>
      </w:r>
    </w:p>
    <w:p w:rsidR="00CC25C2" w:rsidRPr="006C0871" w:rsidRDefault="00CC25C2" w:rsidP="00CC25C2">
      <w:pPr>
        <w:suppressAutoHyphens w:val="0"/>
        <w:spacing w:before="60" w:after="60"/>
        <w:ind w:left="851"/>
        <w:jc w:val="both"/>
        <w:rPr>
          <w:rFonts w:ascii="Arial" w:hAnsi="Arial" w:cs="Arial"/>
          <w:b/>
          <w:sz w:val="22"/>
          <w:szCs w:val="22"/>
          <w:lang w:eastAsia="cs-CZ"/>
        </w:rPr>
      </w:pPr>
    </w:p>
    <w:p w:rsidR="00CC25C2" w:rsidRPr="006C0871" w:rsidRDefault="00CC25C2" w:rsidP="00CC25C2">
      <w:pPr>
        <w:pStyle w:val="RLProhlensmluvnchstran"/>
        <w:rPr>
          <w:rFonts w:ascii="Arial" w:hAnsi="Arial" w:cs="Arial"/>
          <w:szCs w:val="22"/>
        </w:rPr>
      </w:pPr>
      <w:r w:rsidRPr="006C0871">
        <w:rPr>
          <w:rFonts w:ascii="Arial" w:hAnsi="Arial" w:cs="Arial"/>
          <w:szCs w:val="22"/>
        </w:rPr>
        <w:t>Smluvní strany, vědomy si svých závazků v této Smlouvě obsažených a s úmyslem být touto Smlouvou vázány, dohodly se na následujícím znění Smlouvy:</w:t>
      </w:r>
    </w:p>
    <w:p w:rsidR="00A3187A" w:rsidRPr="006C0871" w:rsidRDefault="00A3187A" w:rsidP="00CC25C2">
      <w:pPr>
        <w:suppressAutoHyphens w:val="0"/>
        <w:spacing w:before="60" w:after="60"/>
        <w:ind w:left="851"/>
        <w:jc w:val="both"/>
        <w:rPr>
          <w:rFonts w:ascii="Arial" w:hAnsi="Arial" w:cs="Arial"/>
          <w:b/>
          <w:sz w:val="22"/>
          <w:szCs w:val="22"/>
        </w:rPr>
      </w:pPr>
    </w:p>
    <w:p w:rsidR="00CC25C2" w:rsidRPr="006C0871" w:rsidRDefault="00CC25C2" w:rsidP="00CC25C2">
      <w:pPr>
        <w:spacing w:before="60" w:after="60"/>
        <w:jc w:val="center"/>
        <w:rPr>
          <w:rFonts w:ascii="Arial" w:hAnsi="Arial" w:cs="Arial"/>
          <w:b/>
          <w:sz w:val="22"/>
          <w:szCs w:val="22"/>
        </w:rPr>
      </w:pPr>
      <w:r w:rsidRPr="006C0871">
        <w:rPr>
          <w:rFonts w:ascii="Arial" w:hAnsi="Arial" w:cs="Arial"/>
          <w:b/>
          <w:sz w:val="22"/>
          <w:szCs w:val="22"/>
        </w:rPr>
        <w:t>I. Preambule</w:t>
      </w:r>
    </w:p>
    <w:p w:rsidR="00CC25C2" w:rsidRPr="006C0871" w:rsidRDefault="00CC25C2" w:rsidP="00CC25C2">
      <w:pPr>
        <w:spacing w:before="60" w:after="60"/>
        <w:jc w:val="both"/>
        <w:rPr>
          <w:rFonts w:ascii="Arial" w:hAnsi="Arial" w:cs="Arial"/>
          <w:b/>
          <w:sz w:val="22"/>
          <w:szCs w:val="22"/>
        </w:rPr>
      </w:pPr>
      <w:r w:rsidRPr="006C0871">
        <w:rPr>
          <w:rFonts w:ascii="Arial" w:hAnsi="Arial" w:cs="Arial"/>
          <w:sz w:val="22"/>
          <w:szCs w:val="22"/>
        </w:rPr>
        <w:t xml:space="preserve">Tato smlouva je uzavřena mezi objednatelem a zhotovitelem na základě zadávacího řízení pro plnění veřejné </w:t>
      </w:r>
      <w:r w:rsidR="00FF3B89" w:rsidRPr="006C0871">
        <w:rPr>
          <w:rFonts w:ascii="Arial" w:hAnsi="Arial" w:cs="Arial"/>
          <w:sz w:val="22"/>
          <w:szCs w:val="22"/>
        </w:rPr>
        <w:t xml:space="preserve">zakázky </w:t>
      </w:r>
      <w:r w:rsidR="005026D3">
        <w:rPr>
          <w:rFonts w:ascii="Arial" w:hAnsi="Arial" w:cs="Arial"/>
          <w:sz w:val="22"/>
          <w:szCs w:val="22"/>
        </w:rPr>
        <w:t>malého rozsahu</w:t>
      </w:r>
      <w:r w:rsidRPr="006C0871">
        <w:rPr>
          <w:rFonts w:ascii="Arial" w:hAnsi="Arial" w:cs="Arial"/>
          <w:sz w:val="22"/>
          <w:szCs w:val="22"/>
        </w:rPr>
        <w:t xml:space="preserve"> s názvem </w:t>
      </w:r>
      <w:r w:rsidR="005026D3" w:rsidRPr="005026D3">
        <w:rPr>
          <w:rFonts w:ascii="Arial" w:hAnsi="Arial" w:cs="Arial"/>
          <w:b/>
          <w:sz w:val="22"/>
          <w:szCs w:val="22"/>
        </w:rPr>
        <w:t>„</w:t>
      </w:r>
      <w:r w:rsidR="00480261" w:rsidRPr="00480261">
        <w:rPr>
          <w:rFonts w:ascii="Arial" w:hAnsi="Arial" w:cs="Arial"/>
          <w:b/>
          <w:sz w:val="22"/>
          <w:szCs w:val="22"/>
        </w:rPr>
        <w:t>Vybudování parkovacích míst v ul. Hilbertova - PD</w:t>
      </w:r>
      <w:r w:rsidRPr="006C0871">
        <w:rPr>
          <w:rFonts w:ascii="Arial" w:hAnsi="Arial" w:cs="Arial"/>
          <w:b/>
          <w:sz w:val="22"/>
          <w:szCs w:val="22"/>
        </w:rPr>
        <w:t>.</w:t>
      </w:r>
    </w:p>
    <w:p w:rsidR="00CC25C2" w:rsidRPr="006C0871" w:rsidRDefault="00CC25C2" w:rsidP="00CC25C2">
      <w:pPr>
        <w:spacing w:before="60" w:after="60"/>
        <w:jc w:val="center"/>
        <w:rPr>
          <w:rFonts w:ascii="Arial" w:hAnsi="Arial" w:cs="Arial"/>
          <w:b/>
          <w:sz w:val="22"/>
          <w:szCs w:val="22"/>
        </w:rPr>
      </w:pPr>
      <w:r w:rsidRPr="006C0871">
        <w:rPr>
          <w:rFonts w:ascii="Arial" w:hAnsi="Arial" w:cs="Arial"/>
          <w:b/>
          <w:sz w:val="22"/>
          <w:szCs w:val="22"/>
        </w:rPr>
        <w:lastRenderedPageBreak/>
        <w:t>II. Účel smlouvy</w:t>
      </w:r>
    </w:p>
    <w:p w:rsidR="00CC25C2" w:rsidRPr="006C0871" w:rsidRDefault="00CC25C2" w:rsidP="00CC25C2">
      <w:pPr>
        <w:pStyle w:val="Odstavecseseznamem"/>
        <w:numPr>
          <w:ilvl w:val="0"/>
          <w:numId w:val="2"/>
        </w:numPr>
        <w:spacing w:before="120" w:after="120"/>
        <w:ind w:left="426" w:hanging="426"/>
        <w:contextualSpacing w:val="0"/>
        <w:jc w:val="both"/>
        <w:rPr>
          <w:rFonts w:ascii="Arial" w:hAnsi="Arial" w:cs="Arial"/>
          <w:sz w:val="22"/>
          <w:szCs w:val="22"/>
        </w:rPr>
      </w:pPr>
      <w:r w:rsidRPr="006C0871">
        <w:rPr>
          <w:rFonts w:ascii="Arial" w:hAnsi="Arial" w:cs="Arial"/>
          <w:sz w:val="22"/>
          <w:szCs w:val="22"/>
        </w:rPr>
        <w:t xml:space="preserve">Účelem této Smlouvy je realizace Veřejné zakázky dle zadávací dokumentace Veřejné zakázky a nabídky zhotovitele, které tvoří přílohu této Smlouvy (dále jen „Zadávací dokumentace“). Zadávací dokumentace je dostupná </w:t>
      </w:r>
      <w:proofErr w:type="gramStart"/>
      <w:r w:rsidRPr="006C0871">
        <w:rPr>
          <w:rFonts w:ascii="Arial" w:hAnsi="Arial" w:cs="Arial"/>
          <w:sz w:val="22"/>
          <w:szCs w:val="22"/>
        </w:rPr>
        <w:t>na</w:t>
      </w:r>
      <w:proofErr w:type="gramEnd"/>
      <w:r w:rsidRPr="006C0871">
        <w:rPr>
          <w:rFonts w:ascii="Arial" w:hAnsi="Arial" w:cs="Arial"/>
          <w:sz w:val="22"/>
          <w:szCs w:val="22"/>
        </w:rPr>
        <w:t>: https://zakazky.usti-nad-labem.cz/profile_display_2.html.</w:t>
      </w:r>
    </w:p>
    <w:p w:rsidR="00CC25C2" w:rsidRPr="006C0871" w:rsidRDefault="00CC25C2" w:rsidP="00CC25C2">
      <w:pPr>
        <w:pStyle w:val="Odstavecseseznamem"/>
        <w:numPr>
          <w:ilvl w:val="0"/>
          <w:numId w:val="2"/>
        </w:numPr>
        <w:spacing w:before="120" w:after="120"/>
        <w:ind w:left="426" w:hanging="426"/>
        <w:contextualSpacing w:val="0"/>
        <w:jc w:val="both"/>
        <w:rPr>
          <w:rFonts w:ascii="Arial" w:hAnsi="Arial" w:cs="Arial"/>
          <w:sz w:val="22"/>
          <w:szCs w:val="22"/>
        </w:rPr>
      </w:pPr>
      <w:r w:rsidRPr="006C0871">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CC25C2" w:rsidRPr="006C0871" w:rsidRDefault="00CC25C2" w:rsidP="00CC25C2">
      <w:pPr>
        <w:pStyle w:val="Odstavecseseznamem"/>
        <w:numPr>
          <w:ilvl w:val="0"/>
          <w:numId w:val="3"/>
        </w:numPr>
        <w:spacing w:before="120" w:after="120"/>
        <w:contextualSpacing w:val="0"/>
        <w:jc w:val="both"/>
        <w:rPr>
          <w:rFonts w:ascii="Arial" w:hAnsi="Arial" w:cs="Arial"/>
          <w:sz w:val="22"/>
          <w:szCs w:val="22"/>
        </w:rPr>
      </w:pPr>
      <w:r w:rsidRPr="006C0871">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CC25C2" w:rsidRPr="006C0871" w:rsidRDefault="00CC25C2" w:rsidP="00CC25C2">
      <w:pPr>
        <w:pStyle w:val="Odstavecseseznamem"/>
        <w:numPr>
          <w:ilvl w:val="0"/>
          <w:numId w:val="3"/>
        </w:numPr>
        <w:spacing w:before="120" w:after="120"/>
        <w:contextualSpacing w:val="0"/>
        <w:jc w:val="both"/>
        <w:rPr>
          <w:rFonts w:ascii="Arial" w:hAnsi="Arial" w:cs="Arial"/>
          <w:sz w:val="22"/>
          <w:szCs w:val="22"/>
        </w:rPr>
      </w:pPr>
      <w:r w:rsidRPr="006C0871">
        <w:rPr>
          <w:rFonts w:ascii="Arial" w:hAnsi="Arial" w:cs="Arial"/>
          <w:sz w:val="22"/>
          <w:szCs w:val="22"/>
        </w:rPr>
        <w:t>v případě chybějících ustanovení této Smlouvy budou použita dostatečně konkrétní ustanovení Zadávací dokumentace.</w:t>
      </w:r>
    </w:p>
    <w:p w:rsidR="00CC25C2" w:rsidRPr="006C0871" w:rsidRDefault="00CC25C2" w:rsidP="00CC25C2">
      <w:pPr>
        <w:pStyle w:val="Odstavecseseznamem"/>
        <w:numPr>
          <w:ilvl w:val="0"/>
          <w:numId w:val="4"/>
        </w:numPr>
        <w:spacing w:before="120" w:after="120"/>
        <w:ind w:left="426" w:hanging="426"/>
        <w:contextualSpacing w:val="0"/>
        <w:jc w:val="both"/>
        <w:rPr>
          <w:rFonts w:ascii="Arial" w:hAnsi="Arial" w:cs="Arial"/>
          <w:sz w:val="22"/>
          <w:szCs w:val="22"/>
        </w:rPr>
      </w:pPr>
      <w:r w:rsidRPr="006C0871">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rsidR="00CC25C2" w:rsidRPr="006C0871" w:rsidRDefault="00CC25C2" w:rsidP="00CC25C2">
      <w:pPr>
        <w:spacing w:before="60" w:after="60"/>
        <w:jc w:val="both"/>
        <w:rPr>
          <w:rFonts w:ascii="Arial" w:hAnsi="Arial" w:cs="Arial"/>
          <w:sz w:val="22"/>
          <w:szCs w:val="22"/>
        </w:rPr>
      </w:pPr>
    </w:p>
    <w:p w:rsidR="00CC25C2" w:rsidRPr="006C0871" w:rsidRDefault="00CC25C2" w:rsidP="00CC25C2">
      <w:pPr>
        <w:spacing w:before="60" w:after="60"/>
        <w:jc w:val="center"/>
        <w:rPr>
          <w:rFonts w:ascii="Arial" w:hAnsi="Arial" w:cs="Arial"/>
          <w:b/>
          <w:sz w:val="22"/>
          <w:szCs w:val="22"/>
        </w:rPr>
      </w:pPr>
      <w:r w:rsidRPr="006C0871">
        <w:rPr>
          <w:rFonts w:ascii="Arial" w:hAnsi="Arial" w:cs="Arial"/>
          <w:b/>
          <w:sz w:val="22"/>
          <w:szCs w:val="22"/>
        </w:rPr>
        <w:t>III. Předmět smlouvy</w:t>
      </w:r>
    </w:p>
    <w:p w:rsidR="00CC25C2" w:rsidRPr="006C0871" w:rsidRDefault="00CC25C2" w:rsidP="001E6B6D">
      <w:pPr>
        <w:pStyle w:val="RLTextlnkuslovan"/>
        <w:numPr>
          <w:ilvl w:val="0"/>
          <w:numId w:val="6"/>
        </w:numPr>
        <w:spacing w:before="120" w:line="240" w:lineRule="auto"/>
        <w:ind w:left="426" w:hanging="426"/>
        <w:rPr>
          <w:rFonts w:ascii="Arial" w:hAnsi="Arial" w:cs="Arial"/>
          <w:lang w:eastAsia="en-US"/>
        </w:rPr>
      </w:pPr>
      <w:r w:rsidRPr="006C0871">
        <w:rPr>
          <w:rFonts w:ascii="Arial" w:hAnsi="Arial" w:cs="Arial"/>
          <w:lang w:eastAsia="en-US"/>
        </w:rPr>
        <w:t xml:space="preserve">Předmětem této Smlouvy je úprava práv a povinností smluvních stran při poskytování a provádění díla spočívající ve  </w:t>
      </w:r>
      <w:r w:rsidR="001E6B6D" w:rsidRPr="001E6B6D">
        <w:rPr>
          <w:rFonts w:ascii="Arial" w:hAnsi="Arial" w:cs="Arial"/>
        </w:rPr>
        <w:t xml:space="preserve">zhotovení projektové dokumentace </w:t>
      </w:r>
      <w:r w:rsidRPr="006C0871">
        <w:rPr>
          <w:rFonts w:ascii="Arial" w:hAnsi="Arial" w:cs="Arial"/>
        </w:rPr>
        <w:t>(dále jen „</w:t>
      </w:r>
      <w:r w:rsidRPr="006C0871">
        <w:rPr>
          <w:rFonts w:ascii="Arial" w:hAnsi="Arial" w:cs="Arial"/>
          <w:b/>
        </w:rPr>
        <w:t>Dílo</w:t>
      </w:r>
      <w:r w:rsidRPr="006C0871">
        <w:rPr>
          <w:rFonts w:ascii="Arial" w:hAnsi="Arial" w:cs="Arial"/>
        </w:rPr>
        <w:t>“ nebo „</w:t>
      </w:r>
      <w:r w:rsidRPr="006C0871">
        <w:rPr>
          <w:rFonts w:ascii="Arial" w:hAnsi="Arial" w:cs="Arial"/>
          <w:b/>
        </w:rPr>
        <w:t>Díla</w:t>
      </w:r>
      <w:r w:rsidRPr="006C0871">
        <w:rPr>
          <w:rFonts w:ascii="Arial" w:hAnsi="Arial" w:cs="Arial"/>
        </w:rPr>
        <w:t>“)</w:t>
      </w:r>
      <w:r w:rsidRPr="006C0871">
        <w:rPr>
          <w:rFonts w:ascii="Arial" w:hAnsi="Arial" w:cs="Arial"/>
          <w:lang w:eastAsia="en-US"/>
        </w:rPr>
        <w:t>.</w:t>
      </w:r>
    </w:p>
    <w:p w:rsidR="00CC25C2" w:rsidRPr="006C0871" w:rsidRDefault="00CC25C2" w:rsidP="00CC25C2">
      <w:pPr>
        <w:pStyle w:val="RLTextlnkuslovan"/>
        <w:numPr>
          <w:ilvl w:val="0"/>
          <w:numId w:val="6"/>
        </w:numPr>
        <w:spacing w:before="120" w:line="240" w:lineRule="auto"/>
        <w:ind w:left="426" w:hanging="426"/>
        <w:rPr>
          <w:rFonts w:ascii="Arial" w:hAnsi="Arial" w:cs="Arial"/>
          <w:lang w:eastAsia="en-US"/>
        </w:rPr>
      </w:pPr>
      <w:bookmarkStart w:id="1" w:name="_Ref371930189"/>
      <w:r w:rsidRPr="006C0871">
        <w:rPr>
          <w:rFonts w:ascii="Arial" w:hAnsi="Arial" w:cs="Arial"/>
          <w:lang w:eastAsia="en-US"/>
        </w:rPr>
        <w:t>Rozsah a specifikace Díla zahrnující zejména věcné, místní a časové vymezení související s poskytováním konkrétních prací je vymezen v této smlouvě a v zadávací dokumentaci</w:t>
      </w:r>
      <w:r w:rsidRPr="006C0871">
        <w:rPr>
          <w:rFonts w:ascii="Arial" w:hAnsi="Arial" w:cs="Arial"/>
          <w:i/>
          <w:lang w:eastAsia="en-US"/>
        </w:rPr>
        <w:t xml:space="preserve">, </w:t>
      </w:r>
      <w:r w:rsidRPr="006C0871">
        <w:rPr>
          <w:rFonts w:ascii="Arial" w:hAnsi="Arial" w:cs="Arial"/>
          <w:lang w:eastAsia="en-US"/>
        </w:rPr>
        <w:t>které jsou nedílnou součástí této smlouvy</w:t>
      </w:r>
      <w:r w:rsidRPr="006C0871">
        <w:rPr>
          <w:rFonts w:ascii="Arial" w:hAnsi="Arial" w:cs="Arial"/>
        </w:rPr>
        <w:t xml:space="preserve">. </w:t>
      </w:r>
    </w:p>
    <w:bookmarkEnd w:id="1"/>
    <w:p w:rsidR="00E814B6" w:rsidRPr="00E814B6" w:rsidRDefault="00CC25C2" w:rsidP="00E85922">
      <w:pPr>
        <w:pStyle w:val="RLTextlnkuslovan"/>
        <w:numPr>
          <w:ilvl w:val="0"/>
          <w:numId w:val="6"/>
        </w:numPr>
        <w:spacing w:before="120" w:line="240" w:lineRule="auto"/>
        <w:ind w:left="426" w:hanging="426"/>
        <w:rPr>
          <w:rFonts w:ascii="Arial" w:hAnsi="Arial" w:cs="Arial"/>
          <w:lang w:eastAsia="en-US"/>
        </w:rPr>
      </w:pPr>
      <w:r w:rsidRPr="006C0871">
        <w:rPr>
          <w:rFonts w:ascii="Arial" w:hAnsi="Arial" w:cs="Arial"/>
        </w:rPr>
        <w:t>Zhotovitel</w:t>
      </w:r>
      <w:r w:rsidRPr="006C0871">
        <w:rPr>
          <w:rFonts w:ascii="Arial" w:hAnsi="Arial" w:cs="Arial"/>
          <w:lang w:eastAsia="en-US"/>
        </w:rPr>
        <w:t xml:space="preserve"> se zavazuje provést na svůj náklad a nebezpečí pro Objednatele dílo spočívající ve </w:t>
      </w:r>
      <w:r w:rsidR="006D4F3E" w:rsidRPr="006D4F3E">
        <w:rPr>
          <w:rFonts w:ascii="Arial" w:hAnsi="Arial" w:cs="Arial"/>
          <w:lang w:eastAsia="en-US"/>
        </w:rPr>
        <w:t xml:space="preserve">zpracování projektové dokumentace na </w:t>
      </w:r>
      <w:r w:rsidR="00E85922">
        <w:rPr>
          <w:rFonts w:ascii="Arial" w:hAnsi="Arial" w:cs="Arial"/>
          <w:lang w:eastAsia="en-US"/>
        </w:rPr>
        <w:t>v</w:t>
      </w:r>
      <w:r w:rsidR="00E85922" w:rsidRPr="00E85922">
        <w:rPr>
          <w:rFonts w:ascii="Arial" w:hAnsi="Arial" w:cs="Arial"/>
          <w:lang w:eastAsia="en-US"/>
        </w:rPr>
        <w:t>ybudování parkovacích míst v ul. Hilbertova</w:t>
      </w:r>
      <w:r w:rsidRPr="006C0871">
        <w:rPr>
          <w:rFonts w:ascii="Arial" w:hAnsi="Arial" w:cs="Arial"/>
          <w:lang w:eastAsia="en-US"/>
        </w:rPr>
        <w:t>, a to v rozsahu a za podmínek stanovených touto Smlouvou. Objednatel se za řádné provedení díla zavazuje zaplat</w:t>
      </w:r>
      <w:r w:rsidR="00E814B6">
        <w:rPr>
          <w:rFonts w:ascii="Arial" w:hAnsi="Arial" w:cs="Arial"/>
          <w:lang w:eastAsia="en-US"/>
        </w:rPr>
        <w:t>it cenu dle čl. V. této Smlouvy.</w:t>
      </w:r>
    </w:p>
    <w:p w:rsidR="00CC25C2" w:rsidRDefault="00CC25C2" w:rsidP="00CA5EF1">
      <w:pPr>
        <w:pStyle w:val="Odstavecseseznamem"/>
        <w:numPr>
          <w:ilvl w:val="0"/>
          <w:numId w:val="6"/>
        </w:numPr>
        <w:suppressAutoHyphens w:val="0"/>
        <w:spacing w:before="60" w:after="60"/>
        <w:ind w:left="426" w:hanging="426"/>
        <w:jc w:val="both"/>
        <w:rPr>
          <w:rFonts w:ascii="Arial" w:hAnsi="Arial" w:cs="Arial"/>
          <w:sz w:val="22"/>
          <w:szCs w:val="22"/>
        </w:rPr>
      </w:pPr>
      <w:r w:rsidRPr="00E814B6">
        <w:rPr>
          <w:rFonts w:ascii="Arial" w:hAnsi="Arial" w:cs="Arial"/>
          <w:sz w:val="22"/>
          <w:szCs w:val="22"/>
        </w:rPr>
        <w:t>Provedení díla se rozumí úplné, funkční a bezvadné provedení prací a činností nezbytných pro řádné dokončení díla, dále provedení všech činností souvisejících s provedením díla, které jsou pro</w:t>
      </w:r>
      <w:r w:rsidR="00E814B6">
        <w:rPr>
          <w:rFonts w:ascii="Arial" w:hAnsi="Arial" w:cs="Arial"/>
          <w:sz w:val="22"/>
          <w:szCs w:val="22"/>
        </w:rPr>
        <w:t xml:space="preserve"> řádné dokončení díla nezbytné. </w:t>
      </w:r>
      <w:r w:rsidR="00E814B6" w:rsidRPr="00E814B6">
        <w:rPr>
          <w:rFonts w:ascii="Arial" w:hAnsi="Arial" w:cs="Arial"/>
          <w:sz w:val="22"/>
          <w:szCs w:val="22"/>
        </w:rPr>
        <w:t>Provedení díla bude spočívat zejména v těchto činnostech:</w:t>
      </w:r>
    </w:p>
    <w:p w:rsidR="00E814B6" w:rsidRPr="00E814B6" w:rsidRDefault="00E85922" w:rsidP="00E85922">
      <w:pPr>
        <w:pStyle w:val="Odstavecseseznamem"/>
        <w:numPr>
          <w:ilvl w:val="3"/>
          <w:numId w:val="23"/>
        </w:numPr>
        <w:spacing w:before="120"/>
        <w:ind w:left="993" w:hanging="426"/>
        <w:jc w:val="both"/>
        <w:rPr>
          <w:rFonts w:ascii="Arial" w:hAnsi="Arial" w:cs="Arial"/>
          <w:iCs/>
          <w:sz w:val="22"/>
        </w:rPr>
      </w:pPr>
      <w:r w:rsidRPr="00E85922">
        <w:rPr>
          <w:rFonts w:ascii="Arial" w:hAnsi="Arial" w:cs="Arial"/>
          <w:iCs/>
          <w:sz w:val="22"/>
        </w:rPr>
        <w:t>Projektová dokumentace bude řešit zřízení parkoviště s šikmým stáním s využitím stávajícího chodníku a části areálu školy SNP v ul. Hilbertova. Součástí stavby je i posun oplocení s podezdívkou. V rámci připravovaných parkovacích míst nebude prováděno žádné kácení stávajících stromů</w:t>
      </w:r>
      <w:r>
        <w:rPr>
          <w:rFonts w:ascii="Arial" w:hAnsi="Arial" w:cs="Arial"/>
          <w:iCs/>
          <w:sz w:val="22"/>
        </w:rPr>
        <w:t>.</w:t>
      </w:r>
    </w:p>
    <w:p w:rsidR="0062731B" w:rsidRDefault="00E85922" w:rsidP="00E85922">
      <w:pPr>
        <w:pStyle w:val="Odstavecseseznamem"/>
        <w:numPr>
          <w:ilvl w:val="3"/>
          <w:numId w:val="23"/>
        </w:numPr>
        <w:spacing w:before="120"/>
        <w:ind w:left="993" w:hanging="426"/>
        <w:jc w:val="both"/>
        <w:rPr>
          <w:rFonts w:ascii="Arial" w:hAnsi="Arial" w:cs="Arial"/>
          <w:iCs/>
          <w:sz w:val="22"/>
        </w:rPr>
      </w:pPr>
      <w:r w:rsidRPr="00E85922">
        <w:rPr>
          <w:rFonts w:ascii="Arial" w:hAnsi="Arial" w:cs="Arial"/>
          <w:bCs/>
          <w:iCs/>
          <w:sz w:val="22"/>
        </w:rPr>
        <w:t>V rámci stavby dojde k posunu oplocení s podezdívkou tak, aby s využitím stávajícího chodníku a novou pozicí oplocení s podezdívkou vznikl prostor pro šikmé stání osobních vozidel v rozměrech dle ČSN 73 6056. V rámci stavby bude stávající chodník zrušen, na začátku a konci parkovacího stání budou provedena místa pro přecházení pro bezpečný přechod chodců na protilehlý chodník. Součástí stavby bude i zřízení místa pro přecházení v ul. Mošnova u křižovatky s ul. Hilbertova.</w:t>
      </w:r>
    </w:p>
    <w:p w:rsidR="00E85922" w:rsidRPr="00E85922" w:rsidRDefault="00E85922" w:rsidP="00E85922">
      <w:pPr>
        <w:pStyle w:val="Zkladntext2"/>
        <w:numPr>
          <w:ilvl w:val="3"/>
          <w:numId w:val="23"/>
        </w:numPr>
        <w:spacing w:before="60" w:after="60"/>
        <w:ind w:left="993" w:hanging="426"/>
        <w:rPr>
          <w:rFonts w:ascii="Arial" w:hAnsi="Arial" w:cs="Arial"/>
          <w:iCs/>
          <w:sz w:val="22"/>
          <w:szCs w:val="24"/>
        </w:rPr>
      </w:pPr>
      <w:r w:rsidRPr="00E85922">
        <w:rPr>
          <w:rFonts w:ascii="Arial" w:hAnsi="Arial" w:cs="Arial"/>
          <w:iCs/>
          <w:sz w:val="22"/>
          <w:szCs w:val="24"/>
        </w:rPr>
        <w:t>Základní členění stavby bude na tyto základní stavební objekty:</w:t>
      </w:r>
    </w:p>
    <w:p w:rsidR="00E85922" w:rsidRPr="00E85922" w:rsidRDefault="00E85922" w:rsidP="00E85922">
      <w:pPr>
        <w:pStyle w:val="Zkladntext2"/>
        <w:numPr>
          <w:ilvl w:val="3"/>
          <w:numId w:val="31"/>
        </w:numPr>
        <w:spacing w:before="60" w:after="60"/>
        <w:ind w:left="1843"/>
        <w:rPr>
          <w:rFonts w:ascii="Arial" w:hAnsi="Arial" w:cs="Arial"/>
          <w:iCs/>
          <w:sz w:val="22"/>
          <w:szCs w:val="24"/>
        </w:rPr>
      </w:pPr>
      <w:r w:rsidRPr="00E85922">
        <w:rPr>
          <w:rFonts w:ascii="Arial" w:hAnsi="Arial" w:cs="Arial"/>
          <w:iCs/>
          <w:sz w:val="22"/>
          <w:szCs w:val="24"/>
        </w:rPr>
        <w:t>SO 101 Parkoviště a úpravy komunikací</w:t>
      </w:r>
    </w:p>
    <w:p w:rsidR="00E85922" w:rsidRPr="00E85922" w:rsidRDefault="00E85922" w:rsidP="00E85922">
      <w:pPr>
        <w:pStyle w:val="Zkladntext2"/>
        <w:numPr>
          <w:ilvl w:val="3"/>
          <w:numId w:val="31"/>
        </w:numPr>
        <w:spacing w:before="60" w:after="60"/>
        <w:ind w:left="1843"/>
        <w:rPr>
          <w:rFonts w:ascii="Arial" w:hAnsi="Arial" w:cs="Arial"/>
          <w:iCs/>
          <w:sz w:val="22"/>
          <w:szCs w:val="24"/>
        </w:rPr>
      </w:pPr>
      <w:r w:rsidRPr="00E85922">
        <w:rPr>
          <w:rFonts w:ascii="Arial" w:hAnsi="Arial" w:cs="Arial"/>
          <w:iCs/>
          <w:sz w:val="22"/>
          <w:szCs w:val="24"/>
        </w:rPr>
        <w:t xml:space="preserve">SO 401 Osvětlení míst pro přecházení </w:t>
      </w:r>
    </w:p>
    <w:p w:rsidR="00E85922" w:rsidRPr="00E85922" w:rsidRDefault="00E85922" w:rsidP="00E85922">
      <w:pPr>
        <w:pStyle w:val="Zkladntext2"/>
        <w:numPr>
          <w:ilvl w:val="3"/>
          <w:numId w:val="31"/>
        </w:numPr>
        <w:spacing w:before="60" w:after="60"/>
        <w:ind w:left="1843"/>
        <w:rPr>
          <w:rFonts w:ascii="Arial" w:hAnsi="Arial" w:cs="Arial"/>
          <w:iCs/>
          <w:sz w:val="22"/>
          <w:szCs w:val="24"/>
        </w:rPr>
      </w:pPr>
      <w:r w:rsidRPr="00E85922">
        <w:rPr>
          <w:rFonts w:ascii="Arial" w:hAnsi="Arial" w:cs="Arial"/>
          <w:iCs/>
          <w:sz w:val="22"/>
          <w:szCs w:val="24"/>
        </w:rPr>
        <w:t>SO 701 Oplocení</w:t>
      </w:r>
    </w:p>
    <w:p w:rsidR="00E85922" w:rsidRPr="00E85922" w:rsidRDefault="00E85922" w:rsidP="00E85922">
      <w:pPr>
        <w:pStyle w:val="Zkladntext2"/>
        <w:numPr>
          <w:ilvl w:val="3"/>
          <w:numId w:val="23"/>
        </w:numPr>
        <w:spacing w:before="60" w:after="60"/>
        <w:ind w:left="993" w:hanging="426"/>
        <w:rPr>
          <w:rFonts w:ascii="Arial" w:hAnsi="Arial" w:cs="Arial"/>
          <w:sz w:val="22"/>
          <w:szCs w:val="22"/>
        </w:rPr>
      </w:pPr>
      <w:r w:rsidRPr="00E85922">
        <w:rPr>
          <w:rFonts w:ascii="Arial" w:hAnsi="Arial" w:cs="Arial"/>
          <w:iCs/>
          <w:sz w:val="22"/>
        </w:rPr>
        <w:lastRenderedPageBreak/>
        <w:t>Projektová dokumentace bude zpracována ve stupni DUR/DSP v podrobnostech dokumentace DPS včetně rozpočtu a výkazu výměr</w:t>
      </w:r>
      <w:r>
        <w:rPr>
          <w:rFonts w:ascii="Arial" w:hAnsi="Arial" w:cs="Arial"/>
          <w:iCs/>
          <w:sz w:val="22"/>
        </w:rPr>
        <w:t>.</w:t>
      </w:r>
    </w:p>
    <w:p w:rsidR="00E85922" w:rsidRDefault="00E85922" w:rsidP="00E85922">
      <w:pPr>
        <w:pStyle w:val="Zkladntext2"/>
        <w:numPr>
          <w:ilvl w:val="3"/>
          <w:numId w:val="23"/>
        </w:numPr>
        <w:spacing w:before="60" w:after="60"/>
        <w:ind w:left="993" w:hanging="426"/>
        <w:rPr>
          <w:rFonts w:ascii="Arial" w:hAnsi="Arial" w:cs="Arial"/>
          <w:sz w:val="22"/>
          <w:szCs w:val="22"/>
        </w:rPr>
      </w:pPr>
      <w:r w:rsidRPr="00E85922">
        <w:rPr>
          <w:rFonts w:ascii="Arial" w:hAnsi="Arial" w:cs="Arial"/>
          <w:sz w:val="22"/>
          <w:szCs w:val="22"/>
        </w:rPr>
        <w:t>Předmětem zakázky je dále zajištění vydání pravomocného sloučeného územního a stavebního povolení</w:t>
      </w:r>
      <w:r>
        <w:rPr>
          <w:rFonts w:ascii="Arial" w:hAnsi="Arial" w:cs="Arial"/>
          <w:sz w:val="22"/>
          <w:szCs w:val="22"/>
        </w:rPr>
        <w:t>.</w:t>
      </w:r>
    </w:p>
    <w:p w:rsidR="00E85922" w:rsidRPr="00E85922" w:rsidRDefault="00E85922" w:rsidP="00E85922">
      <w:pPr>
        <w:pStyle w:val="Zkladntext2"/>
        <w:numPr>
          <w:ilvl w:val="3"/>
          <w:numId w:val="23"/>
        </w:numPr>
        <w:spacing w:before="60" w:after="60"/>
        <w:ind w:left="993" w:hanging="426"/>
        <w:rPr>
          <w:rFonts w:ascii="Arial" w:hAnsi="Arial" w:cs="Arial"/>
          <w:sz w:val="22"/>
          <w:szCs w:val="22"/>
        </w:rPr>
      </w:pPr>
      <w:r w:rsidRPr="00E85922">
        <w:rPr>
          <w:rFonts w:ascii="Arial" w:hAnsi="Arial" w:cs="Arial"/>
          <w:sz w:val="22"/>
          <w:szCs w:val="22"/>
        </w:rPr>
        <w:t>Fáze projektu:</w:t>
      </w:r>
    </w:p>
    <w:p w:rsidR="00E85922" w:rsidRPr="00E85922" w:rsidRDefault="00E85922" w:rsidP="00E85922">
      <w:pPr>
        <w:pStyle w:val="Zkladntext2"/>
        <w:numPr>
          <w:ilvl w:val="3"/>
          <w:numId w:val="32"/>
        </w:numPr>
        <w:spacing w:before="60" w:after="60"/>
        <w:ind w:left="1843"/>
        <w:rPr>
          <w:rFonts w:ascii="Arial" w:hAnsi="Arial" w:cs="Arial"/>
          <w:sz w:val="22"/>
          <w:szCs w:val="22"/>
        </w:rPr>
      </w:pPr>
      <w:r w:rsidRPr="00E85922">
        <w:rPr>
          <w:rFonts w:ascii="Arial" w:hAnsi="Arial" w:cs="Arial"/>
          <w:sz w:val="22"/>
          <w:szCs w:val="22"/>
        </w:rPr>
        <w:t>Zajištění vstupních podkladů</w:t>
      </w:r>
      <w:r w:rsidR="00ED2989">
        <w:rPr>
          <w:rFonts w:ascii="Arial" w:hAnsi="Arial" w:cs="Arial"/>
          <w:sz w:val="22"/>
          <w:szCs w:val="22"/>
        </w:rPr>
        <w:t>.</w:t>
      </w:r>
    </w:p>
    <w:p w:rsidR="00E85922" w:rsidRPr="00E85922" w:rsidRDefault="00E85922" w:rsidP="00E85922">
      <w:pPr>
        <w:pStyle w:val="Zkladntext2"/>
        <w:numPr>
          <w:ilvl w:val="3"/>
          <w:numId w:val="33"/>
        </w:numPr>
        <w:spacing w:before="60" w:after="60"/>
        <w:ind w:left="2552"/>
        <w:rPr>
          <w:rFonts w:ascii="Arial" w:hAnsi="Arial" w:cs="Arial"/>
          <w:sz w:val="22"/>
          <w:szCs w:val="22"/>
        </w:rPr>
      </w:pPr>
      <w:r w:rsidRPr="00E85922">
        <w:rPr>
          <w:rFonts w:ascii="Arial" w:hAnsi="Arial" w:cs="Arial"/>
          <w:sz w:val="22"/>
          <w:szCs w:val="22"/>
        </w:rPr>
        <w:t>Zaměření skutečného stavu</w:t>
      </w:r>
      <w:r w:rsidR="00ED2989">
        <w:rPr>
          <w:rFonts w:ascii="Arial" w:hAnsi="Arial" w:cs="Arial"/>
          <w:sz w:val="22"/>
          <w:szCs w:val="22"/>
        </w:rPr>
        <w:t>.</w:t>
      </w:r>
    </w:p>
    <w:p w:rsidR="00E85922" w:rsidRPr="00E85922" w:rsidRDefault="00E85922" w:rsidP="00E85922">
      <w:pPr>
        <w:pStyle w:val="Zkladntext2"/>
        <w:numPr>
          <w:ilvl w:val="3"/>
          <w:numId w:val="33"/>
        </w:numPr>
        <w:spacing w:before="60" w:after="60"/>
        <w:ind w:left="2552"/>
        <w:rPr>
          <w:rFonts w:ascii="Arial" w:hAnsi="Arial" w:cs="Arial"/>
          <w:sz w:val="22"/>
          <w:szCs w:val="22"/>
        </w:rPr>
      </w:pPr>
      <w:r w:rsidRPr="00E85922">
        <w:rPr>
          <w:rFonts w:ascii="Arial" w:hAnsi="Arial" w:cs="Arial"/>
          <w:sz w:val="22"/>
          <w:szCs w:val="22"/>
        </w:rPr>
        <w:t>Prověření existence stávajících sítí u jejich správců apod.</w:t>
      </w:r>
    </w:p>
    <w:p w:rsidR="00E85922" w:rsidRPr="00E85922" w:rsidRDefault="00E85922" w:rsidP="00E85922">
      <w:pPr>
        <w:pStyle w:val="Zkladntext2"/>
        <w:numPr>
          <w:ilvl w:val="3"/>
          <w:numId w:val="34"/>
        </w:numPr>
        <w:spacing w:before="60" w:after="60"/>
        <w:ind w:left="1843"/>
        <w:rPr>
          <w:rFonts w:ascii="Arial" w:hAnsi="Arial" w:cs="Arial"/>
          <w:sz w:val="22"/>
          <w:szCs w:val="22"/>
        </w:rPr>
      </w:pPr>
      <w:r w:rsidRPr="00E85922">
        <w:rPr>
          <w:rFonts w:ascii="Arial" w:hAnsi="Arial" w:cs="Arial"/>
          <w:sz w:val="22"/>
          <w:szCs w:val="22"/>
        </w:rPr>
        <w:t>Zpracování projektové dokumentace ve stupni DUR/DSP v podrobnostech dokumentace DPS včetně rozpočtu a výkazu výměr</w:t>
      </w:r>
      <w:r w:rsidR="00ED2989">
        <w:rPr>
          <w:rFonts w:ascii="Arial" w:hAnsi="Arial" w:cs="Arial"/>
          <w:sz w:val="22"/>
          <w:szCs w:val="22"/>
        </w:rPr>
        <w:t>.</w:t>
      </w:r>
    </w:p>
    <w:p w:rsidR="00E85922" w:rsidRDefault="00E85922" w:rsidP="00ED2989">
      <w:pPr>
        <w:pStyle w:val="Zkladntext2"/>
        <w:numPr>
          <w:ilvl w:val="3"/>
          <w:numId w:val="36"/>
        </w:numPr>
        <w:spacing w:before="60" w:after="60"/>
        <w:ind w:left="1843"/>
        <w:rPr>
          <w:rFonts w:ascii="Arial" w:hAnsi="Arial" w:cs="Arial"/>
          <w:sz w:val="22"/>
          <w:szCs w:val="22"/>
        </w:rPr>
      </w:pPr>
      <w:r w:rsidRPr="00E85922">
        <w:rPr>
          <w:rFonts w:ascii="Arial" w:hAnsi="Arial" w:cs="Arial"/>
          <w:sz w:val="22"/>
          <w:szCs w:val="22"/>
        </w:rPr>
        <w:t>Zajištění vydání pravomocného sloučeného územního a stavebního povolení</w:t>
      </w:r>
      <w:r w:rsidR="00ED2989">
        <w:rPr>
          <w:rFonts w:ascii="Arial" w:hAnsi="Arial" w:cs="Arial"/>
          <w:sz w:val="22"/>
          <w:szCs w:val="22"/>
        </w:rPr>
        <w:t>.</w:t>
      </w:r>
    </w:p>
    <w:p w:rsidR="00ED2989" w:rsidRDefault="00ED2989" w:rsidP="00ED2989">
      <w:pPr>
        <w:pStyle w:val="Zkladntext2"/>
        <w:numPr>
          <w:ilvl w:val="3"/>
          <w:numId w:val="35"/>
        </w:numPr>
        <w:spacing w:before="60" w:after="60"/>
        <w:ind w:left="993" w:hanging="426"/>
        <w:rPr>
          <w:rFonts w:ascii="Arial" w:hAnsi="Arial" w:cs="Arial"/>
          <w:sz w:val="22"/>
          <w:szCs w:val="22"/>
        </w:rPr>
      </w:pPr>
      <w:r w:rsidRPr="00ED2989">
        <w:rPr>
          <w:rFonts w:ascii="Arial" w:hAnsi="Arial" w:cs="Arial"/>
          <w:sz w:val="22"/>
          <w:szCs w:val="22"/>
        </w:rPr>
        <w:t>Součástí plnění zakázky je i výkon inženýrské činnosti pro zajištění vydání sloučeného územního a stavebního povolení</w:t>
      </w:r>
      <w:r>
        <w:rPr>
          <w:rFonts w:ascii="Arial" w:hAnsi="Arial" w:cs="Arial"/>
          <w:sz w:val="22"/>
          <w:szCs w:val="22"/>
        </w:rPr>
        <w:t>.</w:t>
      </w:r>
    </w:p>
    <w:p w:rsidR="001E6B6D" w:rsidRDefault="001E6B6D" w:rsidP="001E6B6D">
      <w:pPr>
        <w:pStyle w:val="Zkladntext2"/>
        <w:numPr>
          <w:ilvl w:val="0"/>
          <w:numId w:val="6"/>
        </w:numPr>
        <w:spacing w:before="60" w:after="60"/>
        <w:ind w:left="426" w:hanging="426"/>
        <w:rPr>
          <w:rFonts w:ascii="Arial" w:hAnsi="Arial" w:cs="Arial"/>
          <w:sz w:val="22"/>
          <w:szCs w:val="22"/>
        </w:rPr>
      </w:pPr>
      <w:r w:rsidRPr="001E6B6D">
        <w:rPr>
          <w:rFonts w:ascii="Arial" w:hAnsi="Arial" w:cs="Arial"/>
          <w:sz w:val="22"/>
          <w:szCs w:val="22"/>
        </w:rPr>
        <w:t>Výkazy výměr, které budou součástí předmětu plnění a budou přílohou zadávací dokumentace pro výběr zhotovitele (PD dopracovaná do podrobnosti prováděcí projektové dokumentace) musí být zpracovány takto:</w:t>
      </w:r>
    </w:p>
    <w:p w:rsidR="001E6B6D" w:rsidRPr="001E6B6D" w:rsidRDefault="001E6B6D" w:rsidP="00036092">
      <w:pPr>
        <w:pStyle w:val="Zkladntext2"/>
        <w:numPr>
          <w:ilvl w:val="0"/>
          <w:numId w:val="25"/>
        </w:numPr>
        <w:spacing w:before="60" w:after="60"/>
        <w:ind w:left="993" w:hanging="426"/>
        <w:rPr>
          <w:rFonts w:ascii="Arial" w:hAnsi="Arial" w:cs="Arial"/>
          <w:sz w:val="22"/>
          <w:szCs w:val="22"/>
        </w:rPr>
      </w:pPr>
      <w:r>
        <w:rPr>
          <w:rFonts w:ascii="Arial" w:hAnsi="Arial" w:cs="Arial"/>
          <w:sz w:val="22"/>
          <w:szCs w:val="22"/>
        </w:rPr>
        <w:t>b</w:t>
      </w:r>
      <w:r w:rsidRPr="001E6B6D">
        <w:rPr>
          <w:rFonts w:ascii="Arial" w:hAnsi="Arial" w:cs="Arial"/>
          <w:sz w:val="22"/>
          <w:szCs w:val="22"/>
        </w:rPr>
        <w:t>uňky, které nesmí být uchazeči změněny, budou</w:t>
      </w:r>
      <w:r>
        <w:rPr>
          <w:rFonts w:ascii="Arial" w:hAnsi="Arial" w:cs="Arial"/>
          <w:sz w:val="22"/>
          <w:szCs w:val="22"/>
        </w:rPr>
        <w:t xml:space="preserve"> uzamčeny proti možnému přepisu,</w:t>
      </w:r>
    </w:p>
    <w:p w:rsidR="001E6B6D" w:rsidRPr="001E6B6D" w:rsidRDefault="001E6B6D" w:rsidP="00036092">
      <w:pPr>
        <w:pStyle w:val="Zkladntext2"/>
        <w:numPr>
          <w:ilvl w:val="0"/>
          <w:numId w:val="25"/>
        </w:numPr>
        <w:spacing w:before="60" w:after="60"/>
        <w:ind w:left="993" w:hanging="426"/>
        <w:rPr>
          <w:rFonts w:ascii="Arial" w:hAnsi="Arial" w:cs="Arial"/>
          <w:sz w:val="22"/>
          <w:szCs w:val="22"/>
        </w:rPr>
      </w:pPr>
      <w:r>
        <w:rPr>
          <w:rFonts w:ascii="Arial" w:hAnsi="Arial" w:cs="Arial"/>
          <w:sz w:val="22"/>
          <w:szCs w:val="22"/>
        </w:rPr>
        <w:t>b</w:t>
      </w:r>
      <w:r w:rsidRPr="001E6B6D">
        <w:rPr>
          <w:rFonts w:ascii="Arial" w:hAnsi="Arial" w:cs="Arial"/>
          <w:sz w:val="22"/>
          <w:szCs w:val="22"/>
        </w:rPr>
        <w:t xml:space="preserve">uňky, které mají uchazeči vyplnit, budou odemčeny a budou barevně označeny, aby uchazečům bylo hned jasné, které buňky budou </w:t>
      </w:r>
      <w:r>
        <w:rPr>
          <w:rFonts w:ascii="Arial" w:hAnsi="Arial" w:cs="Arial"/>
          <w:sz w:val="22"/>
          <w:szCs w:val="22"/>
        </w:rPr>
        <w:t>vyplňovat,</w:t>
      </w:r>
    </w:p>
    <w:p w:rsidR="001E6B6D" w:rsidRDefault="001E6B6D" w:rsidP="00036092">
      <w:pPr>
        <w:pStyle w:val="Zkladntext2"/>
        <w:numPr>
          <w:ilvl w:val="0"/>
          <w:numId w:val="25"/>
        </w:numPr>
        <w:spacing w:before="60" w:after="60"/>
        <w:ind w:left="993" w:hanging="426"/>
        <w:rPr>
          <w:rFonts w:ascii="Arial" w:hAnsi="Arial" w:cs="Arial"/>
          <w:sz w:val="22"/>
          <w:szCs w:val="22"/>
        </w:rPr>
      </w:pPr>
      <w:r>
        <w:rPr>
          <w:rFonts w:ascii="Arial" w:hAnsi="Arial" w:cs="Arial"/>
          <w:sz w:val="22"/>
          <w:szCs w:val="22"/>
        </w:rPr>
        <w:t>v</w:t>
      </w:r>
      <w:r w:rsidRPr="001E6B6D">
        <w:rPr>
          <w:rFonts w:ascii="Arial" w:hAnsi="Arial" w:cs="Arial"/>
          <w:sz w:val="22"/>
          <w:szCs w:val="22"/>
        </w:rPr>
        <w:t xml:space="preserve"> konkrétních buňkách budou vloženy potřebné vzorce, které se budou automaticky dopočítávat a tyto vzorce budou také uzamčeny proti možné změně</w:t>
      </w:r>
      <w:r>
        <w:rPr>
          <w:rFonts w:ascii="Arial" w:hAnsi="Arial" w:cs="Arial"/>
          <w:sz w:val="22"/>
          <w:szCs w:val="22"/>
        </w:rPr>
        <w:t>.</w:t>
      </w:r>
    </w:p>
    <w:p w:rsidR="00CC25C2" w:rsidRDefault="00CC25C2" w:rsidP="00CA5EF1">
      <w:pPr>
        <w:pStyle w:val="Zkladntext2"/>
        <w:numPr>
          <w:ilvl w:val="0"/>
          <w:numId w:val="6"/>
        </w:numPr>
        <w:spacing w:before="60" w:after="60"/>
        <w:ind w:left="426" w:hanging="426"/>
        <w:rPr>
          <w:rFonts w:ascii="Arial" w:hAnsi="Arial" w:cs="Arial"/>
          <w:sz w:val="22"/>
          <w:szCs w:val="22"/>
        </w:rPr>
      </w:pPr>
      <w:r w:rsidRPr="006C0871">
        <w:rPr>
          <w:rFonts w:ascii="Arial" w:hAnsi="Arial" w:cs="Arial"/>
          <w:sz w:val="22"/>
          <w:szCs w:val="22"/>
        </w:rPr>
        <w:t xml:space="preserve">Objednatel </w:t>
      </w:r>
      <w:r w:rsidR="00CA5EF1" w:rsidRPr="00CA5EF1">
        <w:rPr>
          <w:rFonts w:ascii="Arial" w:hAnsi="Arial" w:cs="Arial"/>
          <w:sz w:val="22"/>
          <w:szCs w:val="22"/>
        </w:rPr>
        <w:t xml:space="preserve">si vyhrazuje právo konzultovat projektovou dokumentaci v rozpracovanosti. </w:t>
      </w:r>
      <w:r w:rsidR="008950BB">
        <w:rPr>
          <w:rFonts w:ascii="Arial" w:hAnsi="Arial" w:cs="Arial"/>
          <w:sz w:val="22"/>
          <w:szCs w:val="22"/>
        </w:rPr>
        <w:t>Objednatel</w:t>
      </w:r>
      <w:r w:rsidR="00CA5EF1" w:rsidRPr="00CA5EF1">
        <w:rPr>
          <w:rFonts w:ascii="Arial" w:hAnsi="Arial" w:cs="Arial"/>
          <w:sz w:val="22"/>
          <w:szCs w:val="22"/>
        </w:rPr>
        <w:t xml:space="preserve"> si vyhrazuje právo měnit, doplňovat či rozšiřovat návrh rozsahu stavebních úprav a zhotovitel je povinen tyto úpravy zapracovat, případně navrhnout svou alternativu za účelem získání optimálního řešení. Po odsouhlasení finálního návrhu PD objednatelem je možné vyhotovit čistopis PD</w:t>
      </w:r>
      <w:r w:rsidRPr="006C0871">
        <w:rPr>
          <w:rFonts w:ascii="Arial" w:hAnsi="Arial" w:cs="Arial"/>
          <w:sz w:val="22"/>
          <w:szCs w:val="22"/>
        </w:rPr>
        <w:t>.</w:t>
      </w:r>
    </w:p>
    <w:p w:rsidR="00036092" w:rsidRDefault="00036092" w:rsidP="00036092">
      <w:pPr>
        <w:pStyle w:val="Zkladntext2"/>
        <w:numPr>
          <w:ilvl w:val="0"/>
          <w:numId w:val="6"/>
        </w:numPr>
        <w:spacing w:before="60" w:after="60"/>
        <w:ind w:left="426" w:hanging="426"/>
        <w:rPr>
          <w:rFonts w:ascii="Arial" w:hAnsi="Arial" w:cs="Arial"/>
          <w:sz w:val="22"/>
          <w:szCs w:val="22"/>
        </w:rPr>
      </w:pPr>
      <w:r w:rsidRPr="00036092">
        <w:rPr>
          <w:rFonts w:ascii="Arial" w:hAnsi="Arial" w:cs="Arial"/>
          <w:sz w:val="22"/>
          <w:szCs w:val="22"/>
        </w:rPr>
        <w:t>Dokumentace bude zpracována v šesti paré v listinné podobě včetně výkazu výměr, 1x v elektronické podobě (např. v programu AutoCAD nebo Microstation) na CD nosiči, 1x v elektronické podobě ve formátu PDF. Projektová dokumentace bude autorizována oprávněnou osobou</w:t>
      </w:r>
      <w:r>
        <w:rPr>
          <w:rFonts w:ascii="Arial" w:hAnsi="Arial" w:cs="Arial"/>
          <w:sz w:val="22"/>
          <w:szCs w:val="22"/>
        </w:rPr>
        <w:t>.</w:t>
      </w:r>
    </w:p>
    <w:p w:rsidR="00CC25C2" w:rsidRPr="006C0871" w:rsidRDefault="00CC25C2" w:rsidP="00CA5EF1">
      <w:pPr>
        <w:pStyle w:val="RLTextlnkuslovan"/>
        <w:numPr>
          <w:ilvl w:val="0"/>
          <w:numId w:val="6"/>
        </w:numPr>
        <w:spacing w:before="120" w:line="240" w:lineRule="auto"/>
        <w:ind w:left="426" w:hanging="426"/>
        <w:rPr>
          <w:rFonts w:ascii="Arial" w:hAnsi="Arial" w:cs="Arial"/>
          <w:lang w:eastAsia="en-US"/>
        </w:rPr>
      </w:pPr>
      <w:r w:rsidRPr="006C0871">
        <w:rPr>
          <w:rFonts w:ascii="Arial" w:hAnsi="Arial" w:cs="Arial"/>
          <w:szCs w:val="22"/>
        </w:rPr>
        <w:t>Zhotovitel splní svou povinnost provést Dílo jeho  řádným ukončením a předáním Díla v sídle objednatele. </w:t>
      </w:r>
    </w:p>
    <w:p w:rsidR="0062731B" w:rsidRDefault="0062731B" w:rsidP="00CC25C2">
      <w:pPr>
        <w:pStyle w:val="Zkladntext2"/>
        <w:tabs>
          <w:tab w:val="left" w:pos="851"/>
        </w:tabs>
        <w:spacing w:before="60" w:after="60"/>
        <w:jc w:val="center"/>
        <w:rPr>
          <w:rFonts w:ascii="Arial" w:hAnsi="Arial" w:cs="Arial"/>
          <w:b/>
          <w:sz w:val="22"/>
          <w:szCs w:val="22"/>
        </w:rPr>
      </w:pPr>
    </w:p>
    <w:p w:rsidR="00CC25C2" w:rsidRPr="006C0871" w:rsidRDefault="00CC25C2" w:rsidP="00CC25C2">
      <w:pPr>
        <w:pStyle w:val="Zkladntext2"/>
        <w:tabs>
          <w:tab w:val="left" w:pos="851"/>
        </w:tabs>
        <w:spacing w:before="60" w:after="60"/>
        <w:jc w:val="center"/>
        <w:rPr>
          <w:rFonts w:ascii="Arial" w:hAnsi="Arial" w:cs="Arial"/>
          <w:b/>
          <w:sz w:val="22"/>
          <w:szCs w:val="22"/>
        </w:rPr>
      </w:pPr>
      <w:r w:rsidRPr="006C0871">
        <w:rPr>
          <w:rFonts w:ascii="Arial" w:hAnsi="Arial" w:cs="Arial"/>
          <w:b/>
          <w:sz w:val="22"/>
          <w:szCs w:val="22"/>
        </w:rPr>
        <w:t>IV. Místo a čas plnění díla</w:t>
      </w:r>
    </w:p>
    <w:p w:rsidR="00CC25C2" w:rsidRPr="006C0871" w:rsidRDefault="00CC25C2" w:rsidP="00CA5EF1">
      <w:pPr>
        <w:pStyle w:val="Zkladntext2"/>
        <w:numPr>
          <w:ilvl w:val="0"/>
          <w:numId w:val="7"/>
        </w:numPr>
        <w:spacing w:before="60" w:after="60"/>
        <w:ind w:left="426" w:hanging="426"/>
        <w:rPr>
          <w:rFonts w:ascii="Arial" w:hAnsi="Arial" w:cs="Arial"/>
          <w:sz w:val="22"/>
          <w:szCs w:val="22"/>
        </w:rPr>
      </w:pPr>
      <w:r w:rsidRPr="006C0871">
        <w:rPr>
          <w:rFonts w:ascii="Arial" w:hAnsi="Arial" w:cs="Arial"/>
          <w:sz w:val="22"/>
          <w:szCs w:val="22"/>
        </w:rPr>
        <w:t xml:space="preserve">Místem plnění této Smlouvy je </w:t>
      </w:r>
      <w:r w:rsidR="00CA5EF1" w:rsidRPr="00CA5EF1">
        <w:rPr>
          <w:rFonts w:ascii="Arial" w:hAnsi="Arial" w:cs="Arial"/>
          <w:sz w:val="22"/>
          <w:szCs w:val="22"/>
        </w:rPr>
        <w:t>Magistrát města Ústí nad La</w:t>
      </w:r>
      <w:r w:rsidR="00CA5EF1">
        <w:rPr>
          <w:rFonts w:ascii="Arial" w:hAnsi="Arial" w:cs="Arial"/>
          <w:sz w:val="22"/>
          <w:szCs w:val="22"/>
        </w:rPr>
        <w:t>bem, Velká Hradební 2336/8, 401 </w:t>
      </w:r>
      <w:r w:rsidR="00CA5EF1" w:rsidRPr="00CA5EF1">
        <w:rPr>
          <w:rFonts w:ascii="Arial" w:hAnsi="Arial" w:cs="Arial"/>
          <w:sz w:val="22"/>
          <w:szCs w:val="22"/>
        </w:rPr>
        <w:t xml:space="preserve">00 </w:t>
      </w:r>
      <w:r w:rsidRPr="006C0871">
        <w:rPr>
          <w:rFonts w:ascii="Arial" w:hAnsi="Arial" w:cs="Arial"/>
          <w:sz w:val="22"/>
          <w:szCs w:val="22"/>
        </w:rPr>
        <w:t xml:space="preserve">Ústí nad Labem. </w:t>
      </w:r>
    </w:p>
    <w:p w:rsidR="00CA5EF1" w:rsidRPr="00ED2989" w:rsidRDefault="00CC25C2" w:rsidP="00ED2989">
      <w:pPr>
        <w:pStyle w:val="Odstavecseseznamem"/>
        <w:numPr>
          <w:ilvl w:val="0"/>
          <w:numId w:val="7"/>
        </w:numPr>
        <w:ind w:left="426" w:hanging="426"/>
        <w:jc w:val="both"/>
        <w:rPr>
          <w:rFonts w:ascii="Arial" w:hAnsi="Arial" w:cs="Arial"/>
          <w:sz w:val="22"/>
          <w:szCs w:val="22"/>
        </w:rPr>
      </w:pPr>
      <w:r w:rsidRPr="00CA5EF1">
        <w:rPr>
          <w:rFonts w:ascii="Arial" w:hAnsi="Arial" w:cs="Arial"/>
          <w:sz w:val="22"/>
          <w:szCs w:val="22"/>
        </w:rPr>
        <w:t xml:space="preserve">Zhotovitel </w:t>
      </w:r>
      <w:r w:rsidR="008F1422" w:rsidRPr="00CA5EF1">
        <w:rPr>
          <w:rFonts w:ascii="Arial" w:hAnsi="Arial" w:cs="Arial"/>
          <w:sz w:val="22"/>
          <w:szCs w:val="22"/>
        </w:rPr>
        <w:t xml:space="preserve">je povinen zahájit práce na díle </w:t>
      </w:r>
      <w:r w:rsidR="00CA5EF1" w:rsidRPr="00CA5EF1">
        <w:rPr>
          <w:rFonts w:ascii="Arial" w:hAnsi="Arial" w:cs="Arial"/>
          <w:sz w:val="22"/>
          <w:szCs w:val="22"/>
        </w:rPr>
        <w:t xml:space="preserve">po nabytí účinnosti </w:t>
      </w:r>
      <w:r w:rsidR="008F1422" w:rsidRPr="00CA5EF1">
        <w:rPr>
          <w:rFonts w:ascii="Arial" w:hAnsi="Arial" w:cs="Arial"/>
          <w:sz w:val="22"/>
          <w:szCs w:val="22"/>
        </w:rPr>
        <w:t xml:space="preserve">této smlouvy. </w:t>
      </w:r>
      <w:r w:rsidR="00CA5EF1" w:rsidRPr="00CA5EF1">
        <w:rPr>
          <w:rFonts w:ascii="Arial" w:hAnsi="Arial" w:cs="Arial"/>
          <w:sz w:val="22"/>
          <w:szCs w:val="22"/>
        </w:rPr>
        <w:t>Zhotovitel se zavazuje, že dílo bude provedeno nejpozději do</w:t>
      </w:r>
      <w:r w:rsidR="00ED2989">
        <w:rPr>
          <w:rFonts w:ascii="Arial" w:hAnsi="Arial" w:cs="Arial"/>
          <w:sz w:val="22"/>
          <w:szCs w:val="22"/>
        </w:rPr>
        <w:t xml:space="preserve"> 31. 12. 2020</w:t>
      </w:r>
      <w:r w:rsidR="00CD5C0B" w:rsidRPr="00ED2989">
        <w:rPr>
          <w:rFonts w:ascii="Arial" w:eastAsia="Lucida Sans Unicode" w:hAnsi="Arial" w:cs="Arial"/>
          <w:kern w:val="2"/>
          <w:sz w:val="22"/>
          <w:szCs w:val="22"/>
        </w:rPr>
        <w:t>.</w:t>
      </w:r>
    </w:p>
    <w:p w:rsidR="00CC25C2" w:rsidRPr="006C0871" w:rsidRDefault="00CC25C2" w:rsidP="00CC25C2">
      <w:pPr>
        <w:pStyle w:val="Odstavecseseznamem"/>
        <w:numPr>
          <w:ilvl w:val="0"/>
          <w:numId w:val="7"/>
        </w:numPr>
        <w:ind w:left="426" w:hanging="426"/>
        <w:jc w:val="both"/>
        <w:rPr>
          <w:rFonts w:ascii="Arial" w:hAnsi="Arial" w:cs="Arial"/>
          <w:noProof/>
          <w:sz w:val="22"/>
          <w:szCs w:val="22"/>
        </w:rPr>
      </w:pPr>
      <w:r w:rsidRPr="006C0871">
        <w:rPr>
          <w:rFonts w:ascii="Arial" w:hAnsi="Arial" w:cs="Arial"/>
          <w:noProof/>
          <w:sz w:val="22"/>
          <w:szCs w:val="22"/>
        </w:rPr>
        <w:t>Zhotovitel je povinen předat zhotovené dílo Objednateli v termínu stanoveným v odst. 2  tohoto článku této smlouvy v díle objednatele. O předání a převzetí díla bude sepsán předávací protokol.</w:t>
      </w:r>
    </w:p>
    <w:p w:rsidR="00CC25C2" w:rsidRPr="006C0871" w:rsidRDefault="00CC25C2" w:rsidP="00CC25C2">
      <w:pPr>
        <w:numPr>
          <w:ilvl w:val="0"/>
          <w:numId w:val="7"/>
        </w:numPr>
        <w:suppressAutoHyphens w:val="0"/>
        <w:spacing w:before="60" w:after="60"/>
        <w:ind w:left="426" w:hanging="426"/>
        <w:jc w:val="both"/>
        <w:rPr>
          <w:rFonts w:ascii="Arial" w:hAnsi="Arial" w:cs="Arial"/>
          <w:sz w:val="22"/>
          <w:szCs w:val="22"/>
        </w:rPr>
      </w:pPr>
      <w:r w:rsidRPr="006C0871">
        <w:rPr>
          <w:rFonts w:ascii="Arial" w:hAnsi="Arial" w:cs="Arial"/>
          <w:sz w:val="22"/>
          <w:szCs w:val="22"/>
        </w:rPr>
        <w:t>Při předání a převzetí díla je zhotovitel povinen předat objednateli veškeré dokumenty a jiné listiny, které zhotovitel získal nebo měl získat v souvislosti s dílem či jeho provedením.</w:t>
      </w:r>
    </w:p>
    <w:p w:rsidR="00CC25C2" w:rsidRPr="006C0871" w:rsidRDefault="00CC25C2" w:rsidP="00CC25C2">
      <w:pPr>
        <w:pStyle w:val="Odstavecseseznamem"/>
        <w:numPr>
          <w:ilvl w:val="0"/>
          <w:numId w:val="7"/>
        </w:numPr>
        <w:suppressAutoHyphens w:val="0"/>
        <w:ind w:left="426" w:hanging="426"/>
        <w:jc w:val="both"/>
        <w:rPr>
          <w:rFonts w:ascii="Arial" w:hAnsi="Arial" w:cs="Arial"/>
          <w:noProof/>
          <w:sz w:val="22"/>
          <w:szCs w:val="22"/>
        </w:rPr>
      </w:pPr>
      <w:r w:rsidRPr="006C0871">
        <w:rPr>
          <w:rFonts w:ascii="Arial" w:hAnsi="Arial" w:cs="Arial"/>
          <w:noProof/>
          <w:sz w:val="22"/>
          <w:szCs w:val="22"/>
        </w:rPr>
        <w:t xml:space="preserve">Řádné dokončení díla je závislé na řádném a včasném splnění součinnosti smluvních stran uvedené v čl. VII této smlouvy. Po dobu prodlení Objednatele s poskytnutím sjednaných součinností není Zhotovitel v prodlení s plněním předmětu této smlouvy. Nedojde-li mezi stranami k jiné dohodě a prokáže-li Zhotovitel, že ani při vynaložení veškerého úsilí nemohl dílo v důsledku prodlení Objednatele dokončit, je možné s výslovným souhlasem objednatele </w:t>
      </w:r>
      <w:r w:rsidRPr="006C0871">
        <w:rPr>
          <w:rFonts w:ascii="Arial" w:hAnsi="Arial" w:cs="Arial"/>
          <w:noProof/>
          <w:sz w:val="22"/>
          <w:szCs w:val="22"/>
        </w:rPr>
        <w:lastRenderedPageBreak/>
        <w:t>prodlužit stanovený termín dokončení díla o dobu shodnou s prodlením Objednatele v plnění jeho součinností.</w:t>
      </w:r>
    </w:p>
    <w:p w:rsidR="00CC25C2" w:rsidRPr="006C0871" w:rsidRDefault="00CC25C2" w:rsidP="00CC25C2">
      <w:pPr>
        <w:pStyle w:val="Odstavecseseznamem"/>
        <w:numPr>
          <w:ilvl w:val="0"/>
          <w:numId w:val="7"/>
        </w:numPr>
        <w:suppressAutoHyphens w:val="0"/>
        <w:ind w:left="426" w:hanging="426"/>
        <w:jc w:val="both"/>
        <w:rPr>
          <w:rFonts w:ascii="Arial" w:hAnsi="Arial" w:cs="Arial"/>
          <w:noProof/>
          <w:sz w:val="22"/>
          <w:szCs w:val="22"/>
        </w:rPr>
      </w:pPr>
      <w:r w:rsidRPr="006C0871">
        <w:rPr>
          <w:rFonts w:ascii="Arial" w:hAnsi="Arial" w:cs="Arial"/>
          <w:noProof/>
          <w:sz w:val="22"/>
          <w:szCs w:val="22"/>
        </w:rPr>
        <w:t>Při předání a převzetí díla bude na základě kontroly provedné objednatelem ověřeno, zda poskytnuté plnění dle této Smlouvy vedlo k výsledku, ke kterému se smluvní strany zavázaly touto Smlouvou, a to porovnáním skutečného rozsahu a kvality provedeného díla a jeho vlastností se závaznou specifikací uvedenou v této Smlouvě.</w:t>
      </w:r>
    </w:p>
    <w:p w:rsidR="0062731B" w:rsidRDefault="0062731B" w:rsidP="00CC25C2">
      <w:pPr>
        <w:pStyle w:val="Zkladntext2"/>
        <w:tabs>
          <w:tab w:val="left" w:pos="851"/>
        </w:tabs>
        <w:spacing w:before="60" w:after="60"/>
        <w:ind w:left="426"/>
        <w:jc w:val="center"/>
        <w:rPr>
          <w:rFonts w:ascii="Arial" w:hAnsi="Arial" w:cs="Arial"/>
          <w:b/>
          <w:sz w:val="22"/>
          <w:szCs w:val="22"/>
        </w:rPr>
      </w:pPr>
    </w:p>
    <w:p w:rsidR="0062731B" w:rsidRDefault="0062731B" w:rsidP="00CC25C2">
      <w:pPr>
        <w:pStyle w:val="Zkladntext2"/>
        <w:tabs>
          <w:tab w:val="left" w:pos="851"/>
        </w:tabs>
        <w:spacing w:before="60" w:after="60"/>
        <w:ind w:left="426"/>
        <w:jc w:val="center"/>
        <w:rPr>
          <w:rFonts w:ascii="Arial" w:hAnsi="Arial" w:cs="Arial"/>
          <w:b/>
          <w:sz w:val="22"/>
          <w:szCs w:val="22"/>
        </w:rPr>
      </w:pPr>
    </w:p>
    <w:p w:rsidR="00CC25C2" w:rsidRPr="006C0871" w:rsidRDefault="00CC25C2" w:rsidP="00CC25C2">
      <w:pPr>
        <w:pStyle w:val="Zkladntext2"/>
        <w:tabs>
          <w:tab w:val="left" w:pos="851"/>
        </w:tabs>
        <w:spacing w:before="60" w:after="60"/>
        <w:ind w:left="426"/>
        <w:jc w:val="center"/>
        <w:rPr>
          <w:rFonts w:ascii="Arial" w:hAnsi="Arial" w:cs="Arial"/>
          <w:b/>
          <w:sz w:val="22"/>
          <w:szCs w:val="22"/>
        </w:rPr>
      </w:pPr>
      <w:r w:rsidRPr="006C0871">
        <w:rPr>
          <w:rFonts w:ascii="Arial" w:hAnsi="Arial" w:cs="Arial"/>
          <w:b/>
          <w:sz w:val="22"/>
          <w:szCs w:val="22"/>
        </w:rPr>
        <w:t>V. Cena a platební podmínky</w:t>
      </w:r>
    </w:p>
    <w:p w:rsidR="00CC25C2" w:rsidRPr="006C0871" w:rsidRDefault="00CC25C2" w:rsidP="00CC25C2">
      <w:pPr>
        <w:pStyle w:val="Odstavecseseznamem"/>
        <w:numPr>
          <w:ilvl w:val="0"/>
          <w:numId w:val="1"/>
        </w:numPr>
        <w:suppressAutoHyphens w:val="0"/>
        <w:spacing w:before="60" w:after="60"/>
        <w:ind w:left="426" w:hanging="426"/>
        <w:jc w:val="both"/>
        <w:rPr>
          <w:rFonts w:ascii="Arial" w:hAnsi="Arial" w:cs="Arial"/>
          <w:sz w:val="22"/>
          <w:szCs w:val="22"/>
        </w:rPr>
      </w:pPr>
      <w:r w:rsidRPr="006C0871">
        <w:rPr>
          <w:rFonts w:ascii="Arial" w:hAnsi="Arial" w:cs="Arial"/>
          <w:sz w:val="22"/>
          <w:szCs w:val="22"/>
        </w:rPr>
        <w:t>Objednatel se zavazuje zaplatit zhotoviteli za dílo provedené v souladu s touto smlouvou cenu v celkové výši:</w:t>
      </w:r>
    </w:p>
    <w:p w:rsidR="00CC25C2" w:rsidRPr="006C0871"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6C0871">
        <w:rPr>
          <w:rFonts w:ascii="Arial" w:hAnsi="Arial" w:cs="Arial"/>
          <w:sz w:val="22"/>
          <w:szCs w:val="22"/>
        </w:rPr>
        <w:tab/>
      </w:r>
      <w:r w:rsidRPr="006C0871">
        <w:rPr>
          <w:rFonts w:ascii="Arial" w:hAnsi="Arial" w:cs="Arial"/>
          <w:sz w:val="22"/>
          <w:szCs w:val="22"/>
        </w:rPr>
        <w:tab/>
        <w:t>Cena bez DPH (ZD pro 21 % DPH)</w:t>
      </w:r>
      <w:r w:rsidRPr="006C0871">
        <w:rPr>
          <w:rFonts w:ascii="Arial" w:hAnsi="Arial" w:cs="Arial"/>
          <w:sz w:val="22"/>
          <w:szCs w:val="22"/>
        </w:rPr>
        <w:tab/>
        <w:t xml:space="preserve">             </w:t>
      </w:r>
      <w:permStart w:id="1490047603" w:edGrp="everyone"/>
      <w:r w:rsidRPr="006C0871">
        <w:rPr>
          <w:rFonts w:ascii="Arial" w:hAnsi="Arial" w:cs="Arial"/>
          <w:sz w:val="22"/>
          <w:szCs w:val="22"/>
        </w:rPr>
        <w:t>………</w:t>
      </w:r>
      <w:proofErr w:type="gramStart"/>
      <w:r w:rsidRPr="006C0871">
        <w:rPr>
          <w:rFonts w:ascii="Arial" w:hAnsi="Arial" w:cs="Arial"/>
          <w:sz w:val="22"/>
          <w:szCs w:val="22"/>
        </w:rPr>
        <w:t>…..,.. ..</w:t>
      </w:r>
      <w:permEnd w:id="1490047603"/>
      <w:r w:rsidRPr="006C0871">
        <w:rPr>
          <w:rFonts w:ascii="Arial" w:hAnsi="Arial" w:cs="Arial"/>
          <w:sz w:val="22"/>
          <w:szCs w:val="22"/>
        </w:rPr>
        <w:t>Kč</w:t>
      </w:r>
      <w:proofErr w:type="gramEnd"/>
      <w:r w:rsidRPr="006C0871">
        <w:rPr>
          <w:rFonts w:ascii="Arial" w:hAnsi="Arial" w:cs="Arial"/>
          <w:sz w:val="22"/>
          <w:szCs w:val="22"/>
        </w:rPr>
        <w:t xml:space="preserve"> </w:t>
      </w:r>
      <w:permStart w:id="1622301687" w:edGrp="everyone"/>
      <w:r w:rsidRPr="006C0871">
        <w:rPr>
          <w:rFonts w:ascii="Arial" w:hAnsi="Arial" w:cs="Arial"/>
          <w:b/>
          <w:sz w:val="22"/>
          <w:szCs w:val="22"/>
          <w:lang w:eastAsia="cs-CZ"/>
        </w:rPr>
        <w:t>(doplní zhotovitel)</w:t>
      </w:r>
      <w:permEnd w:id="1622301687"/>
    </w:p>
    <w:p w:rsidR="00CC25C2" w:rsidRPr="006C0871"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6C0871">
        <w:rPr>
          <w:rFonts w:ascii="Arial" w:hAnsi="Arial" w:cs="Arial"/>
          <w:sz w:val="22"/>
          <w:szCs w:val="22"/>
        </w:rPr>
        <w:tab/>
      </w:r>
      <w:r w:rsidRPr="006C0871">
        <w:rPr>
          <w:rFonts w:ascii="Arial" w:hAnsi="Arial" w:cs="Arial"/>
          <w:sz w:val="22"/>
          <w:szCs w:val="22"/>
        </w:rPr>
        <w:tab/>
        <w:t xml:space="preserve">DPH </w:t>
      </w:r>
      <w:proofErr w:type="gramStart"/>
      <w:r w:rsidRPr="006C0871">
        <w:rPr>
          <w:rFonts w:ascii="Arial" w:hAnsi="Arial" w:cs="Arial"/>
          <w:sz w:val="22"/>
          <w:szCs w:val="22"/>
        </w:rPr>
        <w:t xml:space="preserve">21 %                                                               </w:t>
      </w:r>
      <w:permStart w:id="2121025306" w:edGrp="everyone"/>
      <w:r w:rsidRPr="006C0871">
        <w:rPr>
          <w:rFonts w:ascii="Arial" w:hAnsi="Arial" w:cs="Arial"/>
          <w:sz w:val="22"/>
          <w:szCs w:val="22"/>
        </w:rPr>
        <w:t>…</w:t>
      </w:r>
      <w:proofErr w:type="gramEnd"/>
      <w:r w:rsidRPr="006C0871">
        <w:rPr>
          <w:rFonts w:ascii="Arial" w:hAnsi="Arial" w:cs="Arial"/>
          <w:sz w:val="22"/>
          <w:szCs w:val="22"/>
        </w:rPr>
        <w:t>…….,….</w:t>
      </w:r>
      <w:permEnd w:id="2121025306"/>
      <w:r w:rsidRPr="006C0871">
        <w:rPr>
          <w:rFonts w:ascii="Arial" w:hAnsi="Arial" w:cs="Arial"/>
          <w:sz w:val="22"/>
          <w:szCs w:val="22"/>
        </w:rPr>
        <w:t xml:space="preserve"> Kč </w:t>
      </w:r>
      <w:permStart w:id="414335764" w:edGrp="everyone"/>
      <w:r w:rsidRPr="006C0871">
        <w:rPr>
          <w:rFonts w:ascii="Arial" w:hAnsi="Arial" w:cs="Arial"/>
          <w:b/>
          <w:sz w:val="22"/>
          <w:szCs w:val="22"/>
          <w:lang w:eastAsia="cs-CZ"/>
        </w:rPr>
        <w:t>(doplní zhotovitel)</w:t>
      </w:r>
      <w:permEnd w:id="414335764"/>
    </w:p>
    <w:p w:rsidR="00CC25C2" w:rsidRPr="006C0871"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6C0871">
        <w:rPr>
          <w:rFonts w:ascii="Arial" w:hAnsi="Arial" w:cs="Arial"/>
          <w:sz w:val="22"/>
          <w:szCs w:val="22"/>
        </w:rPr>
        <w:tab/>
      </w:r>
      <w:r w:rsidRPr="006C0871">
        <w:rPr>
          <w:rFonts w:ascii="Arial" w:hAnsi="Arial" w:cs="Arial"/>
          <w:sz w:val="22"/>
          <w:szCs w:val="22"/>
        </w:rPr>
        <w:tab/>
        <w:t>-------------------------------------------------------------------------------------------------</w:t>
      </w:r>
    </w:p>
    <w:p w:rsidR="00CC25C2" w:rsidRPr="006C0871"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6C0871">
        <w:rPr>
          <w:rFonts w:ascii="Arial" w:hAnsi="Arial" w:cs="Arial"/>
          <w:sz w:val="22"/>
          <w:szCs w:val="22"/>
        </w:rPr>
        <w:tab/>
      </w:r>
      <w:r w:rsidRPr="006C0871">
        <w:rPr>
          <w:rFonts w:ascii="Arial" w:hAnsi="Arial" w:cs="Arial"/>
          <w:sz w:val="22"/>
          <w:szCs w:val="22"/>
        </w:rPr>
        <w:tab/>
        <w:t xml:space="preserve">Cena celkem včetně </w:t>
      </w:r>
      <w:proofErr w:type="gramStart"/>
      <w:r w:rsidRPr="006C0871">
        <w:rPr>
          <w:rFonts w:ascii="Arial" w:hAnsi="Arial" w:cs="Arial"/>
          <w:sz w:val="22"/>
          <w:szCs w:val="22"/>
        </w:rPr>
        <w:t xml:space="preserve">DPH                              </w:t>
      </w:r>
      <w:permStart w:id="2051153998" w:edGrp="everyone"/>
      <w:r w:rsidRPr="006C0871">
        <w:rPr>
          <w:rFonts w:ascii="Arial" w:hAnsi="Arial" w:cs="Arial"/>
          <w:sz w:val="22"/>
          <w:szCs w:val="22"/>
        </w:rPr>
        <w:t xml:space="preserve">       …</w:t>
      </w:r>
      <w:proofErr w:type="gramEnd"/>
      <w:r w:rsidRPr="006C0871">
        <w:rPr>
          <w:rFonts w:ascii="Arial" w:hAnsi="Arial" w:cs="Arial"/>
          <w:sz w:val="22"/>
          <w:szCs w:val="22"/>
        </w:rPr>
        <w:t xml:space="preserve">………,… </w:t>
      </w:r>
      <w:permEnd w:id="2051153998"/>
      <w:r w:rsidRPr="006C0871">
        <w:rPr>
          <w:rFonts w:ascii="Arial" w:hAnsi="Arial" w:cs="Arial"/>
          <w:sz w:val="22"/>
          <w:szCs w:val="22"/>
        </w:rPr>
        <w:t xml:space="preserve">Kč </w:t>
      </w:r>
      <w:permStart w:id="448597506" w:edGrp="everyone"/>
      <w:r w:rsidRPr="006C0871">
        <w:rPr>
          <w:rFonts w:ascii="Arial" w:hAnsi="Arial" w:cs="Arial"/>
          <w:b/>
          <w:sz w:val="22"/>
          <w:szCs w:val="22"/>
          <w:lang w:eastAsia="cs-CZ"/>
        </w:rPr>
        <w:t>(doplní zhotovitel)</w:t>
      </w:r>
      <w:permEnd w:id="448597506"/>
    </w:p>
    <w:p w:rsidR="00CC25C2"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6C0871">
        <w:rPr>
          <w:rFonts w:ascii="Arial" w:hAnsi="Arial" w:cs="Arial"/>
          <w:sz w:val="22"/>
          <w:szCs w:val="22"/>
        </w:rPr>
        <w:tab/>
      </w:r>
      <w:r w:rsidRPr="006C0871">
        <w:rPr>
          <w:rFonts w:ascii="Arial" w:hAnsi="Arial" w:cs="Arial"/>
          <w:sz w:val="22"/>
          <w:szCs w:val="22"/>
        </w:rPr>
        <w:tab/>
        <w:t xml:space="preserve">(Slovy: </w:t>
      </w:r>
      <w:permStart w:id="106171562" w:edGrp="everyone"/>
      <w:r w:rsidRPr="006C0871">
        <w:rPr>
          <w:rFonts w:ascii="Arial" w:hAnsi="Arial" w:cs="Arial"/>
          <w:sz w:val="22"/>
          <w:szCs w:val="22"/>
        </w:rPr>
        <w:t>„……………………………………………………………</w:t>
      </w:r>
      <w:proofErr w:type="gramStart"/>
      <w:r w:rsidRPr="006C0871">
        <w:rPr>
          <w:rFonts w:ascii="Arial" w:hAnsi="Arial" w:cs="Arial"/>
          <w:sz w:val="22"/>
          <w:szCs w:val="22"/>
        </w:rPr>
        <w:t>…..</w:t>
      </w:r>
      <w:r w:rsidRPr="006C0871">
        <w:rPr>
          <w:rFonts w:ascii="Arial" w:hAnsi="Arial" w:cs="Arial"/>
          <w:b/>
          <w:sz w:val="22"/>
          <w:szCs w:val="22"/>
          <w:lang w:eastAsia="cs-CZ"/>
        </w:rPr>
        <w:t>(doplní</w:t>
      </w:r>
      <w:proofErr w:type="gramEnd"/>
      <w:r w:rsidRPr="006C0871">
        <w:rPr>
          <w:rFonts w:ascii="Arial" w:hAnsi="Arial" w:cs="Arial"/>
          <w:b/>
          <w:sz w:val="22"/>
          <w:szCs w:val="22"/>
          <w:lang w:eastAsia="cs-CZ"/>
        </w:rPr>
        <w:t xml:space="preserve"> zhotovitel)</w:t>
      </w:r>
      <w:r w:rsidRPr="006C0871">
        <w:rPr>
          <w:rFonts w:ascii="Arial" w:hAnsi="Arial" w:cs="Arial"/>
          <w:sz w:val="22"/>
          <w:szCs w:val="22"/>
        </w:rPr>
        <w:t>“)</w:t>
      </w:r>
    </w:p>
    <w:permEnd w:id="106171562"/>
    <w:p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Celková cena za provedení díla je nejvýše přípustná a nepřekročitelná a obsahuje veškeré náklady spojené s provedením díla</w:t>
      </w:r>
      <w:r w:rsidRPr="006C0871">
        <w:rPr>
          <w:rFonts w:ascii="Arial" w:hAnsi="Arial" w:cs="Arial"/>
          <w:i/>
          <w:sz w:val="22"/>
          <w:szCs w:val="22"/>
        </w:rPr>
        <w:t>.</w:t>
      </w:r>
      <w:r w:rsidRPr="006C0871">
        <w:rPr>
          <w:rFonts w:ascii="Arial" w:hAnsi="Arial" w:cs="Arial"/>
          <w:sz w:val="22"/>
          <w:szCs w:val="22"/>
        </w:rPr>
        <w:t xml:space="preserve"> Nad rámec této ceny nepřísluší zhotoviteli za provedení prací na díle žádná jiná odměna.</w:t>
      </w:r>
    </w:p>
    <w:p w:rsidR="00CC25C2" w:rsidRDefault="00CC25C2" w:rsidP="00CC25C2">
      <w:pPr>
        <w:pStyle w:val="Zkladntext2"/>
        <w:numPr>
          <w:ilvl w:val="0"/>
          <w:numId w:val="1"/>
        </w:numPr>
        <w:tabs>
          <w:tab w:val="left" w:pos="426"/>
        </w:tabs>
        <w:spacing w:before="60" w:after="60"/>
        <w:ind w:left="426" w:hanging="426"/>
        <w:rPr>
          <w:rFonts w:ascii="Arial" w:hAnsi="Arial" w:cs="Arial"/>
          <w:sz w:val="22"/>
          <w:szCs w:val="22"/>
        </w:rPr>
      </w:pPr>
      <w:bookmarkStart w:id="2" w:name="_Ref357012682"/>
      <w:r w:rsidRPr="006C0871">
        <w:rPr>
          <w:rFonts w:ascii="Arial" w:hAnsi="Arial" w:cs="Arial"/>
          <w:sz w:val="22"/>
          <w:szCs w:val="22"/>
        </w:rPr>
        <w:t>Cena za provedení díla je splatná na základě daňového dokladu (faktury) vystaveného zhotovitelem a doručeného na adresu Objednatele v listinné či elektronické formě</w:t>
      </w:r>
      <w:r w:rsidR="00ED2989">
        <w:rPr>
          <w:rFonts w:ascii="Arial" w:hAnsi="Arial" w:cs="Arial"/>
          <w:sz w:val="22"/>
          <w:szCs w:val="22"/>
        </w:rPr>
        <w:t xml:space="preserve"> po ukončení poskytnuté služby</w:t>
      </w:r>
      <w:r w:rsidRPr="006C0871">
        <w:rPr>
          <w:rFonts w:ascii="Arial" w:hAnsi="Arial" w:cs="Arial"/>
          <w:sz w:val="22"/>
          <w:szCs w:val="22"/>
        </w:rPr>
        <w:t>. K ceně bude při fakturaci připočtena DPH v zákonné výši. Každá faktura musí obsahovat náležitosti daňového dokladu v souladu s ustanovením § 29 zákona č. 235/2004 Sb., o dani z přidané hodnoty, ve znění pozdějších předpisů (dále jen „</w:t>
      </w:r>
      <w:r w:rsidRPr="006C0871">
        <w:rPr>
          <w:rFonts w:ascii="Arial" w:hAnsi="Arial" w:cs="Arial"/>
          <w:b/>
          <w:sz w:val="22"/>
          <w:szCs w:val="22"/>
        </w:rPr>
        <w:t>ZDPH</w:t>
      </w:r>
      <w:r w:rsidRPr="006C0871">
        <w:rPr>
          <w:rFonts w:ascii="Arial" w:hAnsi="Arial" w:cs="Arial"/>
          <w:sz w:val="22"/>
          <w:szCs w:val="22"/>
        </w:rPr>
        <w:t>“) a zákona č. 563/1991 Sb., o účetnictví, ve znění pozdějších předpisů (dále jen „</w:t>
      </w:r>
      <w:r w:rsidRPr="006C0871">
        <w:rPr>
          <w:rFonts w:ascii="Arial" w:hAnsi="Arial" w:cs="Arial"/>
          <w:b/>
          <w:sz w:val="22"/>
          <w:szCs w:val="22"/>
        </w:rPr>
        <w:t>ZOÚ</w:t>
      </w:r>
      <w:r w:rsidRPr="006C0871">
        <w:rPr>
          <w:rFonts w:ascii="Arial" w:hAnsi="Arial" w:cs="Arial"/>
          <w:sz w:val="22"/>
          <w:szCs w:val="22"/>
        </w:rPr>
        <w:t>“).</w:t>
      </w:r>
      <w:bookmarkEnd w:id="2"/>
    </w:p>
    <w:p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Splatnost faktury činí 21 dnů ode dne jejího doručení objednateli.</w:t>
      </w:r>
    </w:p>
    <w:p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Zhotovitel není oprávněn požadovat zálohové platby.</w:t>
      </w:r>
    </w:p>
    <w:p w:rsidR="00CC25C2" w:rsidRPr="006C0871" w:rsidRDefault="00CC25C2" w:rsidP="00CC25C2">
      <w:pPr>
        <w:pStyle w:val="Odstavecseseznamem"/>
        <w:numPr>
          <w:ilvl w:val="0"/>
          <w:numId w:val="1"/>
        </w:numPr>
        <w:ind w:left="426" w:hanging="426"/>
        <w:jc w:val="both"/>
        <w:rPr>
          <w:rFonts w:ascii="Arial" w:hAnsi="Arial" w:cs="Arial"/>
          <w:sz w:val="22"/>
          <w:szCs w:val="22"/>
        </w:rPr>
      </w:pPr>
      <w:r w:rsidRPr="006C0871">
        <w:rPr>
          <w:rFonts w:ascii="Arial" w:hAnsi="Arial" w:cs="Arial"/>
          <w:sz w:val="22"/>
          <w:szCs w:val="22"/>
        </w:rPr>
        <w:t xml:space="preserve">Pokud se zhotovitel stal plátcem DPH po uzavření této smlouvy, platí, že uvedená cena v odst. 1 tohoto článku již v sobě DPH zahrnovala. Zhotovitel je tedy povinen příslušnou část ceny odvést jako DPH a nemá vůči objednateli z titulu DPH nárok na další plnění nad rámec této stanovené ceny. </w:t>
      </w:r>
    </w:p>
    <w:p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lastRenderedPageBreak/>
        <w:t>Objednatel bude hradit přijatou fakturu</w:t>
      </w:r>
      <w:r w:rsidRPr="006C0871">
        <w:rPr>
          <w:rFonts w:ascii="Arial" w:hAnsi="Arial" w:cs="Arial"/>
          <w:i/>
          <w:sz w:val="22"/>
          <w:szCs w:val="22"/>
        </w:rPr>
        <w:t xml:space="preserve"> </w:t>
      </w:r>
      <w:r w:rsidRPr="006C0871">
        <w:rPr>
          <w:rFonts w:ascii="Arial" w:hAnsi="Arial" w:cs="Arial"/>
          <w:sz w:val="22"/>
          <w:szCs w:val="22"/>
        </w:rPr>
        <w:t xml:space="preserve">pouze bankovním převodem na bankovní účet uvedený v záhlaví této smlouvy. </w:t>
      </w:r>
    </w:p>
    <w:p w:rsidR="00CC25C2"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bookmarkStart w:id="3" w:name="_Ref404264162"/>
    </w:p>
    <w:p w:rsidR="00CD5C0B" w:rsidRPr="0062731B" w:rsidRDefault="00CD5C0B" w:rsidP="00CD5C0B">
      <w:pPr>
        <w:pStyle w:val="Zkladntext2"/>
        <w:numPr>
          <w:ilvl w:val="0"/>
          <w:numId w:val="1"/>
        </w:numPr>
        <w:spacing w:before="60" w:after="60"/>
        <w:ind w:left="426" w:hanging="426"/>
        <w:rPr>
          <w:rFonts w:ascii="Arial" w:hAnsi="Arial" w:cs="Arial"/>
          <w:sz w:val="22"/>
          <w:szCs w:val="22"/>
        </w:rPr>
      </w:pPr>
      <w:r w:rsidRPr="0062731B">
        <w:rPr>
          <w:rFonts w:ascii="Arial" w:hAnsi="Arial" w:cs="Arial"/>
          <w:sz w:val="22"/>
          <w:szCs w:val="22"/>
        </w:rPr>
        <w:t>Smluvní strany se dohodly, že objednatel je oprávněn jednostranně započíst jakoukoliv svou pohledávku proti splatné či nesplatné pohledávce zhotovitele, a to i částečně, bez ohledu na to, zda pohledávky vznikly na základě této smlouvy.</w:t>
      </w:r>
    </w:p>
    <w:p w:rsidR="00B80AE8" w:rsidRDefault="00B80AE8" w:rsidP="006D4F3E">
      <w:pPr>
        <w:pStyle w:val="Zkladntext2"/>
        <w:tabs>
          <w:tab w:val="left" w:pos="426"/>
        </w:tabs>
        <w:spacing w:before="60" w:after="60"/>
        <w:ind w:left="426"/>
        <w:rPr>
          <w:rFonts w:ascii="Arial" w:hAnsi="Arial" w:cs="Arial"/>
          <w:sz w:val="22"/>
          <w:szCs w:val="22"/>
        </w:rPr>
      </w:pPr>
    </w:p>
    <w:p w:rsidR="0062731B" w:rsidRPr="0062731B" w:rsidRDefault="0062731B" w:rsidP="006D4F3E">
      <w:pPr>
        <w:pStyle w:val="Zkladntext2"/>
        <w:tabs>
          <w:tab w:val="left" w:pos="426"/>
        </w:tabs>
        <w:spacing w:before="60" w:after="60"/>
        <w:ind w:left="426"/>
        <w:rPr>
          <w:rFonts w:ascii="Arial" w:hAnsi="Arial" w:cs="Arial"/>
          <w:sz w:val="22"/>
          <w:szCs w:val="22"/>
        </w:rPr>
      </w:pPr>
    </w:p>
    <w:p w:rsidR="00CC25C2" w:rsidRPr="006C0871" w:rsidRDefault="00CC25C2" w:rsidP="00CC25C2">
      <w:pPr>
        <w:pStyle w:val="Zkladntext2"/>
        <w:tabs>
          <w:tab w:val="left" w:pos="851"/>
        </w:tabs>
        <w:spacing w:before="60" w:after="60"/>
        <w:jc w:val="center"/>
        <w:rPr>
          <w:rFonts w:ascii="Arial" w:hAnsi="Arial" w:cs="Arial"/>
          <w:b/>
          <w:sz w:val="22"/>
          <w:szCs w:val="22"/>
        </w:rPr>
      </w:pPr>
      <w:r w:rsidRPr="006C0871">
        <w:rPr>
          <w:rFonts w:ascii="Arial" w:hAnsi="Arial" w:cs="Arial"/>
          <w:b/>
          <w:sz w:val="22"/>
          <w:szCs w:val="22"/>
        </w:rPr>
        <w:t xml:space="preserve">VI. </w:t>
      </w:r>
      <w:bookmarkEnd w:id="3"/>
      <w:r w:rsidRPr="006C0871">
        <w:rPr>
          <w:rFonts w:ascii="Arial" w:hAnsi="Arial" w:cs="Arial"/>
          <w:b/>
          <w:sz w:val="22"/>
          <w:szCs w:val="22"/>
        </w:rPr>
        <w:t>Práva a povinnosti smluvních stran při provádění díla</w:t>
      </w:r>
    </w:p>
    <w:p w:rsidR="00CC25C2"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4" w:name="_Ref371958959"/>
      <w:r w:rsidRPr="006C0871">
        <w:rPr>
          <w:rFonts w:ascii="Arial" w:hAnsi="Arial" w:cs="Arial"/>
          <w:sz w:val="22"/>
          <w:szCs w:val="22"/>
        </w:rPr>
        <w:t>Zhotovitel je povinen provést dílo v rozsahu vyplývajícím z této smlouvy.</w:t>
      </w:r>
    </w:p>
    <w:p w:rsidR="00CC25C2" w:rsidRPr="006C0871"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Zhotovitel se zavazuje provést dílo v souladu s obecně závaznými právními předpisy, normami a technickými podmínkami, platnými pro prováděné dílo. Zhotovitel odpovídá za dodržení veškerých obecně závazných právních předpisů rovněž ze strany všech osob, které se budou fyzicky podílet na provedení díla. </w:t>
      </w:r>
    </w:p>
    <w:bookmarkEnd w:id="4"/>
    <w:p w:rsidR="00CC25C2" w:rsidRPr="006C0871"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6C0871">
        <w:rPr>
          <w:rFonts w:ascii="Arial" w:hAnsi="Arial" w:cs="Arial"/>
          <w:sz w:val="22"/>
          <w:szCs w:val="22"/>
        </w:rPr>
        <w:t>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7 pracovních dnů tuto skutečnost Objednateli ohlásit s tím, že do 10</w:t>
      </w:r>
      <w:r w:rsidR="000E27AD">
        <w:rPr>
          <w:rFonts w:ascii="Arial" w:hAnsi="Arial" w:cs="Arial"/>
          <w:sz w:val="22"/>
          <w:szCs w:val="22"/>
        </w:rPr>
        <w:t>-</w:t>
      </w:r>
      <w:r w:rsidRPr="006C0871">
        <w:rPr>
          <w:rFonts w:ascii="Arial" w:hAnsi="Arial" w:cs="Arial"/>
          <w:sz w:val="22"/>
          <w:szCs w:val="22"/>
        </w:rPr>
        <w:t xml:space="preserve">ti pracovních dnů od oznámení této skutečnosti doloží veškeré potřebné doklady k opětovnému prokázání splnění těchto předpokladů. </w:t>
      </w:r>
    </w:p>
    <w:p w:rsidR="00CC25C2" w:rsidRPr="006C0871"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5" w:name="_Ref357067939"/>
      <w:r w:rsidRPr="006C0871">
        <w:rPr>
          <w:rFonts w:ascii="Arial" w:hAnsi="Arial" w:cs="Arial"/>
          <w:sz w:val="22"/>
          <w:szCs w:val="22"/>
        </w:rPr>
        <w:t>Zhotovitel se zavazuje při provádění díla řídit pokyny Objednatele. Zhotovitel</w:t>
      </w:r>
      <w:r w:rsidRPr="006C0871" w:rsidDel="0063117D">
        <w:rPr>
          <w:rFonts w:ascii="Arial" w:hAnsi="Arial" w:cs="Arial"/>
          <w:sz w:val="22"/>
          <w:szCs w:val="22"/>
        </w:rPr>
        <w:t xml:space="preserve"> </w:t>
      </w:r>
      <w:r w:rsidRPr="006C0871">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5"/>
    </w:p>
    <w:p w:rsidR="00214068"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CD0BFF">
        <w:rPr>
          <w:rFonts w:ascii="Arial" w:hAnsi="Arial" w:cs="Arial"/>
          <w:sz w:val="22"/>
          <w:szCs w:val="22"/>
        </w:rPr>
        <w:t>Zhotovitel je povinen objednatele průběžně informovat o stavu rozpracovaného díla, na žádost</w:t>
      </w:r>
      <w:r>
        <w:rPr>
          <w:rFonts w:ascii="Arial" w:hAnsi="Arial" w:cs="Arial"/>
          <w:sz w:val="22"/>
          <w:szCs w:val="22"/>
        </w:rPr>
        <w:t xml:space="preserve"> </w:t>
      </w:r>
      <w:r w:rsidRPr="00CD0BFF">
        <w:rPr>
          <w:rFonts w:ascii="Arial" w:hAnsi="Arial" w:cs="Arial"/>
          <w:sz w:val="22"/>
          <w:szCs w:val="22"/>
        </w:rPr>
        <w:t>předkládat objednateli k nahlédnutí dosud realizovanou část díla a průběžně s ním rozpracované dílo</w:t>
      </w:r>
      <w:r>
        <w:rPr>
          <w:rFonts w:ascii="Arial" w:hAnsi="Arial" w:cs="Arial"/>
          <w:sz w:val="22"/>
          <w:szCs w:val="22"/>
        </w:rPr>
        <w:t xml:space="preserve"> </w:t>
      </w:r>
      <w:r w:rsidRPr="00CD0BFF">
        <w:rPr>
          <w:rFonts w:ascii="Arial" w:hAnsi="Arial" w:cs="Arial"/>
          <w:sz w:val="22"/>
          <w:szCs w:val="22"/>
        </w:rPr>
        <w:t>konzultovat.</w:t>
      </w:r>
    </w:p>
    <w:p w:rsidR="00214068" w:rsidRPr="009218F2"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9218F2">
        <w:rPr>
          <w:rFonts w:ascii="Arial" w:hAnsi="Arial" w:cs="Arial"/>
          <w:sz w:val="22"/>
          <w:szCs w:val="22"/>
        </w:rPr>
        <w:t>Zhotovitel se zavazuje před zahájením projektových prací důsledně prověřit veškeré situace související s daným objektem a zahrnout všechny vlivy budoucí stavby a kalkulace, které lze předpokládat, do projektové dokumentace tak, aby se snížil vznik možných víceprací.</w:t>
      </w:r>
    </w:p>
    <w:p w:rsidR="00214068" w:rsidRPr="009218F2"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9218F2">
        <w:rPr>
          <w:rFonts w:ascii="Arial" w:hAnsi="Arial" w:cs="Arial"/>
          <w:sz w:val="22"/>
          <w:szCs w:val="22"/>
        </w:rPr>
        <w:t>Objednatel si vyhrazuje právo měnit, doplňovat či rozšiřovat návrh stavebních úprav a dispozičního uspořádání a zhotovitel je povinen tyto úpravy zapracovat, případně navrhnout svou alternativu za účelem získání optimálního řešení. Po odsouhlasení finálního návrhu projektové dokumentace objednatelem je možné vyhotovit čistopis projektové dokumentace.</w:t>
      </w:r>
    </w:p>
    <w:p w:rsidR="00214068" w:rsidRPr="00017B0A"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017B0A">
        <w:rPr>
          <w:rFonts w:ascii="Arial" w:hAnsi="Arial" w:cs="Arial"/>
          <w:sz w:val="22"/>
          <w:szCs w:val="22"/>
        </w:rPr>
        <w:t>Zhotovitel odpovídá za správnost, celistvost a úplnost jím zpracovaného díla, zejména za respektování požadavků z hlediska ochrany veřejných zájmů a za jejich koordinaci, a je povinen doložit kontrolovatelným způsobem splnění všech základních požadavků na dílo dle ustanovení § 8 vyhlášky č. 268/2009 Sb., o technických požadavcích na stavby</w:t>
      </w:r>
      <w:r w:rsidR="0062731B">
        <w:rPr>
          <w:rFonts w:ascii="Arial" w:hAnsi="Arial" w:cs="Arial"/>
          <w:sz w:val="22"/>
          <w:szCs w:val="22"/>
        </w:rPr>
        <w:t xml:space="preserve"> ve znění pozdějších předpisů</w:t>
      </w:r>
      <w:r w:rsidRPr="00017B0A">
        <w:rPr>
          <w:rFonts w:ascii="Arial" w:hAnsi="Arial" w:cs="Arial"/>
          <w:sz w:val="22"/>
          <w:szCs w:val="22"/>
        </w:rPr>
        <w:t>.</w:t>
      </w:r>
    </w:p>
    <w:p w:rsidR="00214068" w:rsidRPr="00017B0A"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017B0A">
        <w:rPr>
          <w:rFonts w:ascii="Arial" w:hAnsi="Arial" w:cs="Arial"/>
          <w:sz w:val="22"/>
          <w:szCs w:val="22"/>
        </w:rPr>
        <w:t>Pro stavbu realizovanou na základě díla mohou být v díle navrženy jen takové výrobky a konstrukce, které splňují všechny vlastnosti a technické požadavky kladené na tyto výrobky a konstrukce platnými právními předpisy. Těmito právními předpisy jsou zejména zákon č. 183/2006 Sb</w:t>
      </w:r>
      <w:r w:rsidR="0062731B">
        <w:rPr>
          <w:rFonts w:ascii="Arial" w:hAnsi="Arial" w:cs="Arial"/>
          <w:sz w:val="22"/>
          <w:szCs w:val="22"/>
        </w:rPr>
        <w:t>. ve znění pozdějších předpisů</w:t>
      </w:r>
      <w:r w:rsidRPr="00017B0A">
        <w:rPr>
          <w:rFonts w:ascii="Arial" w:hAnsi="Arial" w:cs="Arial"/>
          <w:sz w:val="22"/>
          <w:szCs w:val="22"/>
        </w:rPr>
        <w:t xml:space="preserve"> a zákon č. 22/1997 Sb., především ve spojení s nařízením vlády č. 163/2002 Sb., a nařízení Evropského parlamentu a rady (EU) č. 305/2011. Vlastnosti výrobků navržených v díle musí být ověřeny v souladu s ustanoveními uvedených právních předpisů.</w:t>
      </w:r>
    </w:p>
    <w:p w:rsidR="00214068"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017B0A">
        <w:rPr>
          <w:rFonts w:ascii="Arial" w:hAnsi="Arial" w:cs="Arial"/>
          <w:sz w:val="22"/>
          <w:szCs w:val="22"/>
        </w:rPr>
        <w:lastRenderedPageBreak/>
        <w:t>U stavebních výrobků navržených v díle musí zhotovitel uvést specifikaci jejich vlastností. U stavebních výrobků navržených v díle, na něž se vztahuje právní úprava obsažená v nařízení vlády č. 163/2002 Sb., musí zhotovitel uvést specifikaci jejich vlastností dle ČSN vycházejících ze zpracované projektové dokumentace. U stavebních výrobků navržených v díle, na něž se vztahuje právní úprava obsažená v nařízení Evropského parlamentu a Rady (EU) č. 305/2011 musí zhotovitel uvést specifikaci jejich stavebně technických vlastností dle požadavků harmonizovaných evropských norem ČSN EN (Normy výrobků) vycházejících ze zpracované projektové dokumentace.</w:t>
      </w:r>
    </w:p>
    <w:p w:rsidR="00214068" w:rsidRPr="00BD7199"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BD7199">
        <w:rPr>
          <w:rFonts w:ascii="Arial" w:hAnsi="Arial" w:cs="Arial"/>
          <w:sz w:val="22"/>
          <w:szCs w:val="22"/>
        </w:rPr>
        <w:t>Není-li zhotovitel způsobilý některou část díla vypracovat sám, je povinen přizvat ke spolupráci na vypracování této části příslušně specializovanou a autorizovanou osobu, a to vždy s předchozím souhlasem objednatele. Vypracování části díla přizvanou specializovanou a autorizovanou osobou nemá vliv na odpovědnost zhotovitele za správnost, celistvost, úplnost a proveditelnost celého díla.</w:t>
      </w:r>
    </w:p>
    <w:p w:rsidR="00214068" w:rsidRPr="00BD7199"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BD7199">
        <w:rPr>
          <w:rFonts w:ascii="Arial" w:hAnsi="Arial" w:cs="Arial"/>
          <w:sz w:val="22"/>
          <w:szCs w:val="22"/>
        </w:rPr>
        <w:t>Jednotlivé části díla musí mít náležitosti a údaje o konkrétní osobě, která jednotlivé části díla vypracovala, a která je k těmto činnostem autorizovaná a má dostatečnou a prokazatelnou zkušenost. Těmito náležitostmi a údaji jsou vlastnoruční podpis, otisk razítka se státním znakem České republiky a jméno této osoby, včetně čísla, pod nímž je zapsána v seznamu autorizovaných osob a vyznačení jejího oboru, popř. specializace a její autorizace.</w:t>
      </w:r>
    </w:p>
    <w:p w:rsidR="00CC25C2" w:rsidRPr="006C0871" w:rsidRDefault="00214068" w:rsidP="00214068">
      <w:pPr>
        <w:pStyle w:val="Zkladntext2"/>
        <w:numPr>
          <w:ilvl w:val="0"/>
          <w:numId w:val="8"/>
        </w:numPr>
        <w:tabs>
          <w:tab w:val="left" w:pos="426"/>
        </w:tabs>
        <w:spacing w:before="60" w:after="60"/>
        <w:ind w:left="426" w:hanging="426"/>
        <w:rPr>
          <w:rFonts w:ascii="Arial" w:hAnsi="Arial" w:cs="Arial"/>
          <w:i/>
          <w:sz w:val="22"/>
          <w:szCs w:val="22"/>
        </w:rPr>
      </w:pPr>
      <w:r w:rsidRPr="00BD7199">
        <w:rPr>
          <w:rFonts w:ascii="Arial" w:hAnsi="Arial" w:cs="Arial"/>
          <w:sz w:val="22"/>
          <w:szCs w:val="22"/>
        </w:rPr>
        <w:t>Na požádání</w:t>
      </w:r>
      <w:r w:rsidRPr="00CC4B79">
        <w:rPr>
          <w:rFonts w:ascii="Arial" w:hAnsi="Arial" w:cs="Arial"/>
          <w:sz w:val="22"/>
          <w:szCs w:val="22"/>
        </w:rPr>
        <w:t xml:space="preserve"> objednatele je zhotovitel povinen poskytnout objednateli podklady potřebné pro</w:t>
      </w:r>
      <w:r>
        <w:rPr>
          <w:rFonts w:ascii="Arial" w:hAnsi="Arial" w:cs="Arial"/>
          <w:i/>
          <w:sz w:val="22"/>
          <w:szCs w:val="22"/>
        </w:rPr>
        <w:t xml:space="preserve"> </w:t>
      </w:r>
      <w:r w:rsidRPr="00CC4B79">
        <w:rPr>
          <w:rFonts w:ascii="Arial" w:hAnsi="Arial" w:cs="Arial"/>
          <w:sz w:val="22"/>
          <w:szCs w:val="22"/>
        </w:rPr>
        <w:t>organizaci zadávacích či výběrových řízení pro dodavatele stavebních prací, a to v</w:t>
      </w:r>
      <w:r>
        <w:rPr>
          <w:rFonts w:ascii="Arial" w:hAnsi="Arial" w:cs="Arial"/>
          <w:sz w:val="22"/>
          <w:szCs w:val="22"/>
        </w:rPr>
        <w:t> </w:t>
      </w:r>
      <w:r w:rsidRPr="00CC4B79">
        <w:rPr>
          <w:rFonts w:ascii="Arial" w:hAnsi="Arial" w:cs="Arial"/>
          <w:sz w:val="22"/>
          <w:szCs w:val="22"/>
        </w:rPr>
        <w:t>rozsahu</w:t>
      </w:r>
      <w:r>
        <w:rPr>
          <w:rFonts w:ascii="Arial" w:hAnsi="Arial" w:cs="Arial"/>
          <w:i/>
          <w:sz w:val="22"/>
          <w:szCs w:val="22"/>
        </w:rPr>
        <w:t xml:space="preserve"> </w:t>
      </w:r>
      <w:r w:rsidRPr="00CC4B79">
        <w:rPr>
          <w:rFonts w:ascii="Arial" w:hAnsi="Arial" w:cs="Arial"/>
          <w:sz w:val="22"/>
          <w:szCs w:val="22"/>
        </w:rPr>
        <w:t>stanoveném zvláštními právními předpisy. Zhotovitel je rovněž povinen poskytovat objednateli</w:t>
      </w:r>
      <w:r>
        <w:rPr>
          <w:rFonts w:ascii="Arial" w:hAnsi="Arial" w:cs="Arial"/>
          <w:i/>
          <w:sz w:val="22"/>
          <w:szCs w:val="22"/>
        </w:rPr>
        <w:t xml:space="preserve"> </w:t>
      </w:r>
      <w:r w:rsidRPr="00CC4B79">
        <w:rPr>
          <w:rFonts w:ascii="Arial" w:hAnsi="Arial" w:cs="Arial"/>
          <w:sz w:val="22"/>
          <w:szCs w:val="22"/>
        </w:rPr>
        <w:t>nezbytnou konzultační činnost v případě výskytu dotazů k zadávacím podmínkám směřujícím do</w:t>
      </w:r>
      <w:r>
        <w:rPr>
          <w:rFonts w:ascii="Arial" w:hAnsi="Arial" w:cs="Arial"/>
          <w:i/>
          <w:sz w:val="22"/>
          <w:szCs w:val="22"/>
        </w:rPr>
        <w:t xml:space="preserve"> </w:t>
      </w:r>
      <w:r w:rsidRPr="00CC4B79">
        <w:rPr>
          <w:rFonts w:ascii="Arial" w:hAnsi="Arial" w:cs="Arial"/>
          <w:sz w:val="22"/>
          <w:szCs w:val="22"/>
        </w:rPr>
        <w:t>oblasti zhotovitelem provedeného díla.</w:t>
      </w:r>
      <w:bookmarkStart w:id="6" w:name="_Toc357079845"/>
    </w:p>
    <w:p w:rsidR="0062731B" w:rsidRDefault="0062731B" w:rsidP="00CC25C2">
      <w:pPr>
        <w:pStyle w:val="Zkladntext2"/>
        <w:tabs>
          <w:tab w:val="left" w:pos="426"/>
        </w:tabs>
        <w:spacing w:before="60" w:after="60"/>
        <w:jc w:val="center"/>
        <w:rPr>
          <w:rFonts w:ascii="Arial" w:hAnsi="Arial" w:cs="Arial"/>
          <w:b/>
          <w:sz w:val="22"/>
          <w:szCs w:val="22"/>
        </w:rPr>
      </w:pPr>
    </w:p>
    <w:p w:rsidR="00B221A7" w:rsidRPr="006C0871" w:rsidRDefault="00B221A7" w:rsidP="00CC25C2">
      <w:pPr>
        <w:pStyle w:val="Zkladntext2"/>
        <w:tabs>
          <w:tab w:val="left" w:pos="426"/>
        </w:tabs>
        <w:spacing w:before="60" w:after="60"/>
        <w:jc w:val="center"/>
        <w:rPr>
          <w:rFonts w:ascii="Arial" w:hAnsi="Arial" w:cs="Arial"/>
          <w:b/>
          <w:sz w:val="22"/>
          <w:szCs w:val="22"/>
        </w:rPr>
      </w:pPr>
    </w:p>
    <w:p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VII. Součinnost a komunikace smluvních stran</w:t>
      </w:r>
      <w:bookmarkEnd w:id="6"/>
      <w:r w:rsidRPr="006C0871">
        <w:rPr>
          <w:rFonts w:ascii="Arial" w:hAnsi="Arial" w:cs="Arial"/>
          <w:b/>
          <w:sz w:val="22"/>
          <w:szCs w:val="22"/>
        </w:rPr>
        <w:t>, podklady určené k provedení díla</w:t>
      </w:r>
    </w:p>
    <w:p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6C0871">
        <w:rPr>
          <w:rFonts w:ascii="Arial" w:hAnsi="Arial" w:cs="Arial"/>
          <w:sz w:val="22"/>
          <w:szCs w:val="22"/>
        </w:rPr>
        <w:t>Smluvní strany se zavazují vzájemně spolupracovat a poskytovat si veškeré informace nezbytné pro řádné a včasné plnění svých závazků.</w:t>
      </w:r>
    </w:p>
    <w:p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6C0871">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CC25C2" w:rsidRPr="006C0871" w:rsidRDefault="00617301" w:rsidP="00617301">
      <w:pPr>
        <w:pStyle w:val="Zkladntext2"/>
        <w:numPr>
          <w:ilvl w:val="0"/>
          <w:numId w:val="9"/>
        </w:numPr>
        <w:spacing w:before="60" w:after="60"/>
        <w:ind w:left="426" w:hanging="426"/>
        <w:rPr>
          <w:rFonts w:ascii="Arial" w:hAnsi="Arial" w:cs="Arial"/>
          <w:sz w:val="22"/>
          <w:szCs w:val="22"/>
        </w:rPr>
      </w:pPr>
      <w:r w:rsidRPr="00617301">
        <w:rPr>
          <w:rFonts w:ascii="Arial" w:hAnsi="Arial" w:cs="Arial"/>
          <w:sz w:val="22"/>
          <w:szCs w:val="22"/>
        </w:rPr>
        <w:t>V případě potřeby Objednatele poskytne zhotovitel nezbytnou součinnost v podobě dílčích osobních porad, konzultací, operativních vyjádření, stanovisek, vypořádání připomínek ke zhotovovanému dílu apod</w:t>
      </w:r>
      <w:r w:rsidR="00CC25C2" w:rsidRPr="006C0871">
        <w:rPr>
          <w:rFonts w:ascii="Arial" w:hAnsi="Arial" w:cs="Arial"/>
          <w:sz w:val="22"/>
          <w:szCs w:val="22"/>
        </w:rPr>
        <w:t>.</w:t>
      </w:r>
    </w:p>
    <w:p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6C0871">
        <w:rPr>
          <w:rFonts w:ascii="Arial" w:hAnsi="Arial" w:cs="Arial"/>
          <w:sz w:val="22"/>
          <w:szCs w:val="22"/>
        </w:rPr>
        <w:t>Objednatel se zavazuje, že za účelem splnění díla řádně a včas nad rámec konzultačních porad poskytne zhotoviteli i další nezbytnou součinnost v podobě např. dílčích operativních</w:t>
      </w:r>
      <w:r w:rsidRPr="006C0871">
        <w:rPr>
          <w:rFonts w:ascii="Arial" w:hAnsi="Arial" w:cs="Arial"/>
          <w:b/>
          <w:sz w:val="22"/>
          <w:szCs w:val="22"/>
        </w:rPr>
        <w:t xml:space="preserve"> </w:t>
      </w:r>
      <w:r w:rsidRPr="006C0871">
        <w:rPr>
          <w:rFonts w:ascii="Arial" w:hAnsi="Arial" w:cs="Arial"/>
          <w:sz w:val="22"/>
          <w:szCs w:val="22"/>
        </w:rPr>
        <w:t>vyjádření, stanovisek, připomínek ke zhotovovanému dílu apod.</w:t>
      </w:r>
    </w:p>
    <w:p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7" w:name="_Ref372050290"/>
      <w:r w:rsidRPr="006C0871">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7"/>
    </w:p>
    <w:p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8" w:name="_Ref371943977"/>
      <w:r w:rsidRPr="006C0871">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8"/>
      <w:r w:rsidRPr="006C0871">
        <w:rPr>
          <w:rFonts w:ascii="Arial" w:hAnsi="Arial" w:cs="Arial"/>
          <w:sz w:val="22"/>
          <w:szCs w:val="22"/>
        </w:rPr>
        <w:t>této Smlouvy.</w:t>
      </w:r>
    </w:p>
    <w:p w:rsidR="00CC25C2" w:rsidRPr="006C0871" w:rsidRDefault="00CC25C2" w:rsidP="00CC25C2">
      <w:pPr>
        <w:pStyle w:val="Zkladntext2"/>
        <w:numPr>
          <w:ilvl w:val="0"/>
          <w:numId w:val="9"/>
        </w:numPr>
        <w:tabs>
          <w:tab w:val="left" w:pos="426"/>
        </w:tabs>
        <w:spacing w:before="60" w:after="60"/>
        <w:ind w:left="426" w:hanging="426"/>
        <w:rPr>
          <w:rFonts w:ascii="Arial" w:hAnsi="Arial" w:cs="Arial"/>
          <w:sz w:val="22"/>
          <w:szCs w:val="22"/>
        </w:rPr>
      </w:pPr>
      <w:r w:rsidRPr="006C0871">
        <w:rPr>
          <w:rFonts w:ascii="Arial" w:hAnsi="Arial" w:cs="Arial"/>
          <w:sz w:val="22"/>
          <w:szCs w:val="22"/>
        </w:rPr>
        <w:t>Zhotovitel je povinen upozornit objednatele bez zbytečného odkladu na nevhodnou povahu předaných podkladů ve smyslu ustanovení § 2594 občanského zákoníku.</w:t>
      </w:r>
    </w:p>
    <w:p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9" w:name="_Ref372050297"/>
      <w:r w:rsidRPr="006C0871">
        <w:rPr>
          <w:rFonts w:ascii="Arial" w:hAnsi="Arial" w:cs="Arial"/>
          <w:sz w:val="22"/>
          <w:szCs w:val="22"/>
        </w:rPr>
        <w:t>Veškerá komunikace mezi smluvními stranami bude probíhat prostřednictvím oprávněných osob dle čl. XII této Smlouvy.</w:t>
      </w:r>
      <w:bookmarkEnd w:id="9"/>
    </w:p>
    <w:p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6C0871">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XII této Smlouvy. V případě, že taková písemnost může mít </w:t>
      </w:r>
      <w:r w:rsidRPr="006C0871">
        <w:rPr>
          <w:rFonts w:ascii="Arial" w:hAnsi="Arial" w:cs="Arial"/>
          <w:sz w:val="22"/>
          <w:szCs w:val="22"/>
        </w:rPr>
        <w:lastRenderedPageBreak/>
        <w:t>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rsidR="00202DAA" w:rsidRDefault="00202DAA" w:rsidP="00CC25C2">
      <w:pPr>
        <w:pStyle w:val="Zkladntext2"/>
        <w:tabs>
          <w:tab w:val="left" w:pos="426"/>
        </w:tabs>
        <w:spacing w:before="60" w:after="60"/>
        <w:jc w:val="center"/>
        <w:rPr>
          <w:rFonts w:ascii="Arial" w:hAnsi="Arial" w:cs="Arial"/>
          <w:b/>
          <w:sz w:val="22"/>
          <w:szCs w:val="22"/>
        </w:rPr>
      </w:pPr>
    </w:p>
    <w:p w:rsidR="00B221A7" w:rsidRDefault="00B221A7" w:rsidP="00CC25C2">
      <w:pPr>
        <w:pStyle w:val="Zkladntext2"/>
        <w:tabs>
          <w:tab w:val="left" w:pos="426"/>
        </w:tabs>
        <w:spacing w:before="60" w:after="60"/>
        <w:jc w:val="center"/>
        <w:rPr>
          <w:rFonts w:ascii="Arial" w:hAnsi="Arial" w:cs="Arial"/>
          <w:b/>
          <w:sz w:val="22"/>
          <w:szCs w:val="22"/>
        </w:rPr>
      </w:pPr>
    </w:p>
    <w:p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VIII. Poddodavatelé</w:t>
      </w:r>
    </w:p>
    <w:p w:rsidR="00CC25C2" w:rsidRPr="006C0871"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6C0871">
        <w:rPr>
          <w:rFonts w:ascii="Arial" w:hAnsi="Arial" w:cs="Arial"/>
          <w:sz w:val="22"/>
          <w:szCs w:val="22"/>
        </w:rPr>
        <w:t>Seznam poddodavatelů, kteří se budou podílet na provádění díla dle této Smlouvy, tvoří přílohu této Smlouvy.</w:t>
      </w:r>
    </w:p>
    <w:p w:rsidR="00CC25C2"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6C0871">
        <w:rPr>
          <w:rFonts w:ascii="Arial" w:hAnsi="Arial" w:cs="Arial"/>
          <w:sz w:val="22"/>
          <w:szCs w:val="22"/>
        </w:rPr>
        <w:t>Jakákoliv změna poddodavatelského zajištění provedení díla dle této Smlouvy</w:t>
      </w:r>
      <w:r w:rsidRPr="006C0871" w:rsidDel="004A2533">
        <w:rPr>
          <w:rFonts w:ascii="Arial" w:hAnsi="Arial" w:cs="Arial"/>
          <w:sz w:val="22"/>
          <w:szCs w:val="22"/>
        </w:rPr>
        <w:t xml:space="preserve"> </w:t>
      </w:r>
      <w:r w:rsidRPr="006C0871">
        <w:rPr>
          <w:rFonts w:ascii="Arial" w:hAnsi="Arial" w:cs="Arial"/>
          <w:sz w:val="22"/>
          <w:szCs w:val="22"/>
        </w:rPr>
        <w:t>musí být předem písemně odsouhlasena Objednatelem.</w:t>
      </w:r>
    </w:p>
    <w:p w:rsidR="00CC25C2" w:rsidRPr="006C0871"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6C0871">
        <w:rPr>
          <w:rFonts w:ascii="Arial" w:hAnsi="Arial" w:cs="Arial"/>
          <w:sz w:val="22"/>
          <w:szCs w:val="22"/>
        </w:rPr>
        <w:t>Plnění povinností Zhotovitele stanovených v čl. VI. této Smlouvy je Zhotovitel</w:t>
      </w:r>
      <w:r w:rsidRPr="006C0871" w:rsidDel="0063117D">
        <w:rPr>
          <w:rFonts w:ascii="Arial" w:hAnsi="Arial" w:cs="Arial"/>
          <w:sz w:val="22"/>
          <w:szCs w:val="22"/>
        </w:rPr>
        <w:t xml:space="preserve"> </w:t>
      </w:r>
      <w:r w:rsidRPr="006C0871">
        <w:rPr>
          <w:rFonts w:ascii="Arial" w:hAnsi="Arial" w:cs="Arial"/>
          <w:sz w:val="22"/>
          <w:szCs w:val="22"/>
        </w:rPr>
        <w:t>povinen zabezpečit ve vztahu k poddodavatelům obdobně jako ke svým zaměstnancům nebo jiným svým pracovníkům podílejícím se na provedení díla. Tím však není dotčena skutečnost, že za veškeré činnosti poddodavatelů, vykonávané v souvislosti s  provedením díla, odpovídá Zhotovitel tak, jako by tyto činnosti vykonával sám.</w:t>
      </w:r>
    </w:p>
    <w:p w:rsidR="00CC25C2"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6C0871">
        <w:rPr>
          <w:rFonts w:ascii="Arial" w:hAnsi="Arial" w:cs="Arial"/>
          <w:sz w:val="22"/>
          <w:szCs w:val="22"/>
        </w:rPr>
        <w:t>Veškeré žádosti nebo požadavky poddodavatelů na poskytnutí součinnosti Objednatele dle čl. VII této Smlouvy budou Objednateli předávány prostřednictvím Zhotovitele. Objednatel není povinen tuto součinnost poskytnout, bude-li o ni požádán přímo poddodavatelem Zhotovitele.</w:t>
      </w:r>
    </w:p>
    <w:p w:rsidR="00CD5C0B" w:rsidRDefault="00CD5C0B" w:rsidP="00CD5C0B">
      <w:pPr>
        <w:pStyle w:val="Zkladntext2"/>
        <w:tabs>
          <w:tab w:val="left" w:pos="426"/>
        </w:tabs>
        <w:spacing w:before="60" w:after="60"/>
        <w:ind w:left="426"/>
        <w:rPr>
          <w:rFonts w:ascii="Arial" w:hAnsi="Arial" w:cs="Arial"/>
          <w:sz w:val="22"/>
          <w:szCs w:val="22"/>
        </w:rPr>
      </w:pPr>
    </w:p>
    <w:p w:rsidR="00B221A7" w:rsidRDefault="00B221A7" w:rsidP="00CD5C0B">
      <w:pPr>
        <w:pStyle w:val="Zkladntext2"/>
        <w:tabs>
          <w:tab w:val="left" w:pos="426"/>
        </w:tabs>
        <w:spacing w:before="60" w:after="60"/>
        <w:ind w:left="426"/>
        <w:rPr>
          <w:rFonts w:ascii="Arial" w:hAnsi="Arial" w:cs="Arial"/>
          <w:sz w:val="22"/>
          <w:szCs w:val="22"/>
        </w:rPr>
      </w:pPr>
    </w:p>
    <w:p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IX. Náhrada škody a prodlení</w:t>
      </w:r>
    </w:p>
    <w:p w:rsidR="00CC25C2" w:rsidRPr="006C0871"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6C0871">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rsidR="00CC25C2" w:rsidRPr="006C0871"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6C0871">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rsidR="00CC25C2" w:rsidRPr="006C0871"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6C0871">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CC25C2" w:rsidRPr="006C0871"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6C0871">
        <w:rPr>
          <w:rFonts w:ascii="Arial" w:hAnsi="Arial" w:cs="Arial"/>
          <w:sz w:val="22"/>
          <w:szCs w:val="22"/>
        </w:rPr>
        <w:t>Žádná ze smluvních stran není v prodlení, pokud toto prodlení mělo jednoznačnou a bezprostřední příčinu v prodlení druhé smluvní strany.</w:t>
      </w:r>
    </w:p>
    <w:p w:rsidR="00CC25C2" w:rsidRPr="006C0871"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6 odst. 10 této Smlouvy. </w:t>
      </w:r>
    </w:p>
    <w:p w:rsidR="00B221A7" w:rsidRPr="006C0871" w:rsidRDefault="00B221A7" w:rsidP="00CC25C2">
      <w:pPr>
        <w:pStyle w:val="Zkladntext2"/>
        <w:tabs>
          <w:tab w:val="left" w:pos="426"/>
        </w:tabs>
        <w:spacing w:before="60" w:after="60"/>
        <w:rPr>
          <w:rFonts w:ascii="Arial" w:hAnsi="Arial" w:cs="Arial"/>
          <w:sz w:val="22"/>
          <w:szCs w:val="22"/>
        </w:rPr>
      </w:pPr>
    </w:p>
    <w:p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X. Jakost díla, záruka, odpovědnost za vady a za škodu</w:t>
      </w:r>
    </w:p>
    <w:p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bookmarkStart w:id="10" w:name="_Ref417495639"/>
      <w:r w:rsidRPr="006C0871">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10"/>
    <w:p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lastRenderedPageBreak/>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rsidR="00CC25C2" w:rsidRDefault="0056465F" w:rsidP="0056465F">
      <w:pPr>
        <w:pStyle w:val="Zkladntext2"/>
        <w:numPr>
          <w:ilvl w:val="0"/>
          <w:numId w:val="12"/>
        </w:numPr>
        <w:spacing w:before="60" w:after="60"/>
        <w:ind w:left="426" w:hanging="426"/>
        <w:rPr>
          <w:rFonts w:ascii="Arial" w:hAnsi="Arial" w:cs="Arial"/>
          <w:sz w:val="22"/>
          <w:szCs w:val="22"/>
        </w:rPr>
      </w:pPr>
      <w:r w:rsidRPr="0056465F">
        <w:rPr>
          <w:rFonts w:ascii="Arial" w:hAnsi="Arial" w:cs="Arial"/>
          <w:sz w:val="22"/>
          <w:szCs w:val="22"/>
        </w:rPr>
        <w:t>Záruční lhůta na provedené dílo počíná běžet ode dne jeho protokolárního předání a převzetí a trvá po dobu výkonu autorského dozoru, maximálně však 10 let ode dne jeho protokolárního předání a převzetí</w:t>
      </w:r>
      <w:r w:rsidR="00CC25C2" w:rsidRPr="006C0871">
        <w:rPr>
          <w:rFonts w:ascii="Arial" w:hAnsi="Arial" w:cs="Arial"/>
          <w:sz w:val="22"/>
          <w:szCs w:val="22"/>
        </w:rPr>
        <w:t>.</w:t>
      </w:r>
    </w:p>
    <w:p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t>Reklamaci lze uplatnit do posledního dne záruční doby, přičemž i reklamace odeslaná objednatelem v poslední den záruční doby se považuje za včas uplatněnou.</w:t>
      </w:r>
    </w:p>
    <w:p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t>Odstranění vady nemá vliv na nárok objednatele vůči zhotoviteli na zaplacení smluvních pokut a náhradu škod souvisejících s vadami díla.</w:t>
      </w:r>
    </w:p>
    <w:p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rsidR="0062731B" w:rsidRDefault="0062731B" w:rsidP="00CC25C2">
      <w:pPr>
        <w:pStyle w:val="Zkladntext2"/>
        <w:tabs>
          <w:tab w:val="left" w:pos="426"/>
        </w:tabs>
        <w:spacing w:before="60" w:after="60"/>
        <w:ind w:left="426"/>
        <w:rPr>
          <w:rFonts w:ascii="Arial" w:hAnsi="Arial" w:cs="Arial"/>
          <w:sz w:val="22"/>
          <w:szCs w:val="22"/>
        </w:rPr>
      </w:pPr>
    </w:p>
    <w:p w:rsidR="00B221A7" w:rsidRPr="006C0871" w:rsidRDefault="00B221A7" w:rsidP="00CC25C2">
      <w:pPr>
        <w:pStyle w:val="Zkladntext2"/>
        <w:tabs>
          <w:tab w:val="left" w:pos="426"/>
        </w:tabs>
        <w:spacing w:before="60" w:after="60"/>
        <w:ind w:left="426"/>
        <w:rPr>
          <w:rFonts w:ascii="Arial" w:hAnsi="Arial" w:cs="Arial"/>
          <w:sz w:val="22"/>
          <w:szCs w:val="22"/>
        </w:rPr>
      </w:pPr>
    </w:p>
    <w:p w:rsidR="00CC25C2" w:rsidRPr="006C0871" w:rsidRDefault="00CC25C2" w:rsidP="00CC25C2">
      <w:pPr>
        <w:pStyle w:val="Zkladntext2"/>
        <w:tabs>
          <w:tab w:val="left" w:pos="426"/>
        </w:tabs>
        <w:spacing w:before="60" w:after="60"/>
        <w:jc w:val="center"/>
        <w:rPr>
          <w:rFonts w:ascii="Arial" w:hAnsi="Arial" w:cs="Arial"/>
          <w:b/>
          <w:sz w:val="22"/>
          <w:szCs w:val="22"/>
        </w:rPr>
      </w:pPr>
      <w:bookmarkStart w:id="11" w:name="_Ref417505607"/>
      <w:r w:rsidRPr="006C0871">
        <w:rPr>
          <w:rFonts w:ascii="Arial" w:hAnsi="Arial" w:cs="Arial"/>
          <w:b/>
          <w:sz w:val="22"/>
          <w:szCs w:val="22"/>
        </w:rPr>
        <w:t xml:space="preserve">XI. </w:t>
      </w:r>
      <w:bookmarkEnd w:id="11"/>
      <w:r w:rsidRPr="006C0871">
        <w:rPr>
          <w:rFonts w:ascii="Arial" w:hAnsi="Arial" w:cs="Arial"/>
          <w:b/>
          <w:sz w:val="22"/>
          <w:szCs w:val="22"/>
        </w:rPr>
        <w:t>Sankce</w:t>
      </w:r>
    </w:p>
    <w:p w:rsidR="00CC25C2"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6C0871">
        <w:rPr>
          <w:rFonts w:ascii="Arial" w:hAnsi="Arial" w:cs="Arial"/>
          <w:sz w:val="22"/>
          <w:szCs w:val="22"/>
        </w:rPr>
        <w:t>V případě, že je zhotovitel v prodlení se splněním díla dle této smlouvy, se Zhotovitel zavazuje zaplatit Objednateli smluvní pokutu ve výši 0,</w:t>
      </w:r>
      <w:r w:rsidR="0056465F">
        <w:rPr>
          <w:rFonts w:ascii="Arial" w:hAnsi="Arial" w:cs="Arial"/>
          <w:sz w:val="22"/>
          <w:szCs w:val="22"/>
        </w:rPr>
        <w:t>5</w:t>
      </w:r>
      <w:r w:rsidRPr="006C0871">
        <w:rPr>
          <w:rFonts w:ascii="Arial" w:hAnsi="Arial" w:cs="Arial"/>
          <w:sz w:val="22"/>
          <w:szCs w:val="22"/>
        </w:rPr>
        <w:t xml:space="preserve"> % z ceny díla sjednané touto smlouvou, s jehož plněním je Zhotovitel</w:t>
      </w:r>
      <w:r w:rsidRPr="006C0871" w:rsidDel="009B506F">
        <w:rPr>
          <w:rFonts w:ascii="Arial" w:hAnsi="Arial" w:cs="Arial"/>
          <w:sz w:val="22"/>
          <w:szCs w:val="22"/>
        </w:rPr>
        <w:t xml:space="preserve"> </w:t>
      </w:r>
      <w:r w:rsidRPr="006C0871">
        <w:rPr>
          <w:rFonts w:ascii="Arial" w:hAnsi="Arial" w:cs="Arial"/>
          <w:sz w:val="22"/>
          <w:szCs w:val="22"/>
        </w:rPr>
        <w:t>v prodlení, za každý i započatý den prodlení, pokud pozdější plnění nebylo předem písemně odsouhlaseno Objednatelem.</w:t>
      </w:r>
    </w:p>
    <w:p w:rsidR="00E34BC8" w:rsidRPr="006C0871" w:rsidRDefault="00E34BC8" w:rsidP="00E34BC8">
      <w:pPr>
        <w:pStyle w:val="Zkladntext2"/>
        <w:numPr>
          <w:ilvl w:val="0"/>
          <w:numId w:val="13"/>
        </w:numPr>
        <w:spacing w:before="60" w:after="60"/>
        <w:ind w:left="426" w:hanging="426"/>
        <w:rPr>
          <w:rFonts w:ascii="Arial" w:hAnsi="Arial" w:cs="Arial"/>
          <w:sz w:val="22"/>
          <w:szCs w:val="22"/>
        </w:rPr>
      </w:pPr>
      <w:r w:rsidRPr="0056465F">
        <w:rPr>
          <w:rFonts w:ascii="Arial" w:hAnsi="Arial" w:cs="Arial"/>
          <w:sz w:val="22"/>
          <w:szCs w:val="22"/>
        </w:rPr>
        <w:t xml:space="preserve">V případě, že bude Zhotovitel v prodlení s plněním jiných svých povinností </w:t>
      </w:r>
      <w:r w:rsidR="00914734">
        <w:rPr>
          <w:rFonts w:ascii="Arial" w:hAnsi="Arial" w:cs="Arial"/>
          <w:sz w:val="22"/>
          <w:szCs w:val="22"/>
        </w:rPr>
        <w:t xml:space="preserve">nebo </w:t>
      </w:r>
      <w:r w:rsidRPr="0056465F">
        <w:rPr>
          <w:rFonts w:ascii="Arial" w:hAnsi="Arial" w:cs="Arial"/>
          <w:sz w:val="22"/>
          <w:szCs w:val="22"/>
        </w:rPr>
        <w:t>poruší své smluvní povinnosti</w:t>
      </w:r>
      <w:r>
        <w:rPr>
          <w:rFonts w:ascii="Arial" w:hAnsi="Arial" w:cs="Arial"/>
          <w:sz w:val="22"/>
          <w:szCs w:val="22"/>
        </w:rPr>
        <w:t xml:space="preserve"> vymezené v článku IV., </w:t>
      </w:r>
      <w:r w:rsidR="00914734">
        <w:rPr>
          <w:rFonts w:ascii="Arial" w:hAnsi="Arial" w:cs="Arial"/>
          <w:sz w:val="22"/>
          <w:szCs w:val="22"/>
        </w:rPr>
        <w:t xml:space="preserve">VII odst. 3,5 a </w:t>
      </w:r>
      <w:r>
        <w:rPr>
          <w:rFonts w:ascii="Arial" w:hAnsi="Arial" w:cs="Arial"/>
          <w:sz w:val="22"/>
          <w:szCs w:val="22"/>
        </w:rPr>
        <w:t>článku X. odst. 5 Smlouvy</w:t>
      </w:r>
      <w:r w:rsidRPr="0056465F">
        <w:rPr>
          <w:rFonts w:ascii="Arial" w:hAnsi="Arial" w:cs="Arial"/>
          <w:sz w:val="22"/>
          <w:szCs w:val="22"/>
        </w:rPr>
        <w:t xml:space="preserve"> z této Smlouvy, na které se nevztahuje některý z odstavců tohoto článku výše, zavazuje se Objednateli uhradit smluvní pokutu ve výši 2.000,- Kč za každé jednotlivé porušení povinnosti</w:t>
      </w:r>
      <w:r>
        <w:rPr>
          <w:rFonts w:ascii="Arial" w:hAnsi="Arial" w:cs="Arial"/>
          <w:sz w:val="22"/>
          <w:szCs w:val="22"/>
        </w:rPr>
        <w:t>.</w:t>
      </w:r>
    </w:p>
    <w:p w:rsidR="00CC25C2" w:rsidRPr="006C0871"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6C0871">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rsidR="00CC25C2" w:rsidRPr="006C0871"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6C0871">
        <w:rPr>
          <w:rFonts w:ascii="Arial" w:hAnsi="Arial" w:cs="Arial"/>
          <w:sz w:val="22"/>
          <w:szCs w:val="22"/>
        </w:rPr>
        <w:t>Zaplacením smluvní pokuty není dotčeno právo druhé smluvní strany na náhradu škody zvlášť a v plné výši.</w:t>
      </w:r>
    </w:p>
    <w:p w:rsidR="00CC25C2" w:rsidRPr="006C0871" w:rsidRDefault="00CC25C2" w:rsidP="00CC25C2">
      <w:pPr>
        <w:pStyle w:val="Zkladntext2"/>
        <w:numPr>
          <w:ilvl w:val="0"/>
          <w:numId w:val="13"/>
        </w:numPr>
        <w:tabs>
          <w:tab w:val="left" w:pos="426"/>
        </w:tabs>
        <w:spacing w:before="60" w:after="60"/>
        <w:ind w:left="426" w:hanging="426"/>
        <w:rPr>
          <w:rFonts w:ascii="Arial" w:hAnsi="Arial" w:cs="Arial"/>
          <w:sz w:val="22"/>
          <w:szCs w:val="22"/>
        </w:rPr>
      </w:pPr>
      <w:bookmarkStart w:id="12" w:name="_Ref417505390"/>
      <w:r w:rsidRPr="006C0871">
        <w:rPr>
          <w:rFonts w:ascii="Arial" w:hAnsi="Arial" w:cs="Arial"/>
          <w:sz w:val="22"/>
          <w:szCs w:val="22"/>
        </w:rPr>
        <w:t>Výzva k uhrazení smluvní pokuty bude obsahovat určení události, která zakládá právo na smluvní pokutu. Oznámení musí dále obsahovat informaci o způsobu úhrady smluvní pokuty.</w:t>
      </w:r>
    </w:p>
    <w:bookmarkEnd w:id="12"/>
    <w:p w:rsidR="00CC25C2" w:rsidRDefault="00CC25C2" w:rsidP="00CC25C2">
      <w:pPr>
        <w:pStyle w:val="Zkladntext2"/>
        <w:tabs>
          <w:tab w:val="left" w:pos="426"/>
        </w:tabs>
        <w:spacing w:before="60" w:after="60"/>
        <w:rPr>
          <w:rFonts w:ascii="Arial" w:hAnsi="Arial" w:cs="Arial"/>
          <w:sz w:val="22"/>
          <w:szCs w:val="22"/>
        </w:rPr>
      </w:pPr>
    </w:p>
    <w:p w:rsidR="00B221A7" w:rsidRDefault="00B221A7" w:rsidP="00CC25C2">
      <w:pPr>
        <w:pStyle w:val="Zkladntext2"/>
        <w:tabs>
          <w:tab w:val="left" w:pos="426"/>
        </w:tabs>
        <w:spacing w:before="60" w:after="60"/>
        <w:rPr>
          <w:rFonts w:ascii="Arial" w:hAnsi="Arial" w:cs="Arial"/>
          <w:sz w:val="22"/>
          <w:szCs w:val="22"/>
        </w:rPr>
      </w:pPr>
    </w:p>
    <w:p w:rsidR="00CC25C2" w:rsidRPr="006C0871" w:rsidRDefault="00CC25C2" w:rsidP="00CC25C2">
      <w:pPr>
        <w:pStyle w:val="Zkladntext2"/>
        <w:tabs>
          <w:tab w:val="left" w:pos="426"/>
        </w:tabs>
        <w:spacing w:before="60" w:after="60"/>
        <w:jc w:val="center"/>
        <w:rPr>
          <w:rFonts w:ascii="Arial" w:hAnsi="Arial" w:cs="Arial"/>
          <w:b/>
          <w:sz w:val="22"/>
          <w:szCs w:val="22"/>
        </w:rPr>
      </w:pPr>
      <w:bookmarkStart w:id="13" w:name="_Ref417505740"/>
      <w:r w:rsidRPr="006C0871">
        <w:rPr>
          <w:rFonts w:ascii="Arial" w:hAnsi="Arial" w:cs="Arial"/>
          <w:b/>
          <w:sz w:val="22"/>
          <w:szCs w:val="22"/>
        </w:rPr>
        <w:t>XII. Oprávněné osoby</w:t>
      </w:r>
      <w:bookmarkEnd w:id="13"/>
    </w:p>
    <w:p w:rsidR="00CC25C2" w:rsidRPr="006C0871" w:rsidRDefault="00CC25C2" w:rsidP="0056465F">
      <w:pPr>
        <w:pStyle w:val="Zkladntext2"/>
        <w:numPr>
          <w:ilvl w:val="0"/>
          <w:numId w:val="14"/>
        </w:numPr>
        <w:spacing w:before="60" w:after="60"/>
        <w:ind w:left="426" w:hanging="426"/>
        <w:rPr>
          <w:rFonts w:ascii="Arial" w:hAnsi="Arial" w:cs="Arial"/>
          <w:sz w:val="22"/>
          <w:szCs w:val="22"/>
        </w:rPr>
      </w:pPr>
      <w:r w:rsidRPr="006C0871">
        <w:rPr>
          <w:rFonts w:ascii="Arial" w:hAnsi="Arial" w:cs="Arial"/>
          <w:sz w:val="22"/>
          <w:szCs w:val="22"/>
        </w:rPr>
        <w:t>Každá smluvní strana jmenuje oprávněné osoby</w:t>
      </w:r>
      <w:r w:rsidR="0056465F" w:rsidRPr="0056465F">
        <w:rPr>
          <w:rFonts w:ascii="Arial" w:hAnsi="Arial" w:cs="Arial"/>
          <w:sz w:val="22"/>
          <w:szCs w:val="22"/>
        </w:rPr>
        <w:t>,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r w:rsidRPr="006C0871">
        <w:rPr>
          <w:rFonts w:ascii="Arial" w:hAnsi="Arial" w:cs="Arial"/>
          <w:sz w:val="22"/>
          <w:szCs w:val="22"/>
        </w:rPr>
        <w:t>.</w:t>
      </w:r>
    </w:p>
    <w:p w:rsidR="00CC25C2" w:rsidRPr="006C0871"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6C0871">
        <w:rPr>
          <w:rFonts w:ascii="Arial" w:hAnsi="Arial" w:cs="Arial"/>
          <w:sz w:val="22"/>
          <w:szCs w:val="22"/>
        </w:rPr>
        <w:lastRenderedPageBreak/>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CC25C2" w:rsidRPr="006C0871"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6C0871">
        <w:rPr>
          <w:rFonts w:ascii="Arial" w:hAnsi="Arial" w:cs="Arial"/>
          <w:sz w:val="22"/>
          <w:szCs w:val="22"/>
        </w:rPr>
        <w:t>Ustanovením tohoto článku Smlouvy není dotčeno postavení osob oprávněných zastupovat smluvní strany.</w:t>
      </w:r>
    </w:p>
    <w:p w:rsidR="0056465F" w:rsidRDefault="0056465F" w:rsidP="00CC25C2">
      <w:pPr>
        <w:pStyle w:val="Zkladntext2"/>
        <w:tabs>
          <w:tab w:val="left" w:pos="426"/>
        </w:tabs>
        <w:spacing w:before="60" w:after="60"/>
        <w:jc w:val="center"/>
        <w:rPr>
          <w:rFonts w:ascii="Arial" w:hAnsi="Arial" w:cs="Arial"/>
          <w:b/>
          <w:sz w:val="22"/>
          <w:szCs w:val="22"/>
        </w:rPr>
      </w:pPr>
      <w:bookmarkStart w:id="14" w:name="_Toc357079848"/>
    </w:p>
    <w:p w:rsidR="0062731B" w:rsidRDefault="0062731B" w:rsidP="00CC25C2">
      <w:pPr>
        <w:pStyle w:val="Zkladntext2"/>
        <w:tabs>
          <w:tab w:val="left" w:pos="426"/>
        </w:tabs>
        <w:spacing w:before="60" w:after="60"/>
        <w:jc w:val="center"/>
        <w:rPr>
          <w:rFonts w:ascii="Arial" w:hAnsi="Arial" w:cs="Arial"/>
          <w:b/>
          <w:sz w:val="22"/>
          <w:szCs w:val="22"/>
        </w:rPr>
      </w:pPr>
    </w:p>
    <w:p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 xml:space="preserve">XIII. Vlastnické právo a užití díla </w:t>
      </w:r>
    </w:p>
    <w:p w:rsidR="00591781"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CD0BFF">
        <w:rPr>
          <w:rFonts w:ascii="Arial" w:hAnsi="Arial" w:cs="Arial"/>
          <w:sz w:val="22"/>
          <w:szCs w:val="22"/>
        </w:rPr>
        <w:t>Vlastnické právo k předmětu díla a nebezpečí škody na něm přechází na objednatele dnem převzetí</w:t>
      </w:r>
      <w:r>
        <w:rPr>
          <w:rFonts w:ascii="Arial" w:hAnsi="Arial" w:cs="Arial"/>
          <w:sz w:val="22"/>
          <w:szCs w:val="22"/>
        </w:rPr>
        <w:t xml:space="preserve"> </w:t>
      </w:r>
      <w:r w:rsidRPr="00CD0BFF">
        <w:rPr>
          <w:rFonts w:ascii="Arial" w:hAnsi="Arial" w:cs="Arial"/>
          <w:sz w:val="22"/>
          <w:szCs w:val="22"/>
        </w:rPr>
        <w:t>předmětu díla, autorská práva zhotovitele dle zákona č. 121/2000 Sb. nejsou tímto aktem dotčena.</w:t>
      </w:r>
    </w:p>
    <w:p w:rsidR="00591781" w:rsidRDefault="00591781" w:rsidP="001C1E82">
      <w:pPr>
        <w:pStyle w:val="Odstavecseseznamem"/>
        <w:numPr>
          <w:ilvl w:val="0"/>
          <w:numId w:val="22"/>
        </w:numPr>
        <w:ind w:left="426" w:hanging="426"/>
        <w:jc w:val="both"/>
        <w:rPr>
          <w:rFonts w:ascii="Arial" w:hAnsi="Arial" w:cs="Arial"/>
          <w:sz w:val="22"/>
          <w:szCs w:val="22"/>
        </w:rPr>
      </w:pPr>
      <w:r w:rsidRPr="007167AD">
        <w:rPr>
          <w:rFonts w:ascii="Arial" w:hAnsi="Arial" w:cs="Arial"/>
          <w:sz w:val="22"/>
          <w:szCs w:val="22"/>
        </w:rPr>
        <w:t>Veškeré věci, podklady a další doklady, které byly objednatelem zhotoviteli předány</w:t>
      </w:r>
      <w:r>
        <w:rPr>
          <w:rFonts w:ascii="Arial" w:hAnsi="Arial" w:cs="Arial"/>
          <w:sz w:val="22"/>
          <w:szCs w:val="22"/>
        </w:rPr>
        <w:t>,</w:t>
      </w:r>
      <w:r w:rsidRPr="007167AD">
        <w:rPr>
          <w:rFonts w:ascii="Arial" w:hAnsi="Arial" w:cs="Arial"/>
          <w:sz w:val="22"/>
          <w:szCs w:val="22"/>
        </w:rPr>
        <w:t xml:space="preserve">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591781" w:rsidRPr="0091741A"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 xml:space="preserve">Vzhledem k té skutečnosti, že výsledkem činnosti </w:t>
      </w:r>
      <w:r>
        <w:rPr>
          <w:rFonts w:ascii="Arial" w:hAnsi="Arial" w:cs="Arial"/>
          <w:sz w:val="22"/>
          <w:szCs w:val="22"/>
        </w:rPr>
        <w:t>Zhotovitele</w:t>
      </w:r>
      <w:r w:rsidRPr="0091741A">
        <w:rPr>
          <w:rFonts w:ascii="Arial" w:hAnsi="Arial" w:cs="Arial"/>
          <w:sz w:val="22"/>
          <w:szCs w:val="22"/>
        </w:rPr>
        <w:t xml:space="preserve"> dle této Smlouvy může být plnění, které naplňuje znaky autorského díla dle zákona č. 121/2000 Sb., o právu autorském, o právech souvisejících s právem autorským a o změně některých zákonů (autorský zákon) ve znění pozdějších předpisů, (dále jen „autorské dílo“), smluvní strany se dohodly na následujícím:</w:t>
      </w:r>
    </w:p>
    <w:p w:rsidR="00591781" w:rsidRPr="0091741A"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prohlašuje, že bude nejpozději ke dni zahájení jakéhokoli užívání autorského díla Objednatelem oprávněn vykonávat svým jménem a na svůj účet majetková práva autorů k autorskému dílu a že má nebo bude mít nejpozději k uvedenému dni souhlas autorů k uzavření následujících licenčních ujednání; toto prohlášení zahrnuje i taková práva autorů, která by vytvořením autorského díla teprve vznikla. Pokud prohlášení dle předchozí věty nebude moci být dodrženo z důvodu, že část au</w:t>
      </w:r>
      <w:r>
        <w:rPr>
          <w:rFonts w:ascii="Arial" w:hAnsi="Arial" w:cs="Arial"/>
          <w:sz w:val="22"/>
          <w:szCs w:val="22"/>
        </w:rPr>
        <w:t>torského díla byla provedena pod</w:t>
      </w:r>
      <w:r w:rsidRPr="0091741A">
        <w:rPr>
          <w:rFonts w:ascii="Arial" w:hAnsi="Arial" w:cs="Arial"/>
          <w:sz w:val="22"/>
          <w:szCs w:val="22"/>
        </w:rPr>
        <w:t xml:space="preserve">dodavatelem </w:t>
      </w:r>
      <w:r>
        <w:rPr>
          <w:rFonts w:ascii="Arial" w:hAnsi="Arial" w:cs="Arial"/>
          <w:sz w:val="22"/>
          <w:szCs w:val="22"/>
        </w:rPr>
        <w:t>Zhotovitele</w:t>
      </w:r>
      <w:r w:rsidRPr="0091741A">
        <w:rPr>
          <w:rFonts w:ascii="Arial" w:hAnsi="Arial" w:cs="Arial"/>
          <w:sz w:val="22"/>
          <w:szCs w:val="22"/>
        </w:rPr>
        <w:t xml:space="preserve">, je </w:t>
      </w:r>
      <w:r>
        <w:rPr>
          <w:rFonts w:ascii="Arial" w:hAnsi="Arial" w:cs="Arial"/>
          <w:sz w:val="22"/>
          <w:szCs w:val="22"/>
        </w:rPr>
        <w:t>Zhotovitel</w:t>
      </w:r>
      <w:r w:rsidRPr="0091741A">
        <w:rPr>
          <w:rFonts w:ascii="Arial" w:hAnsi="Arial" w:cs="Arial"/>
          <w:sz w:val="22"/>
          <w:szCs w:val="22"/>
        </w:rPr>
        <w:t xml:space="preserve"> </w:t>
      </w:r>
      <w:r>
        <w:rPr>
          <w:rFonts w:ascii="Arial" w:hAnsi="Arial" w:cs="Arial"/>
          <w:sz w:val="22"/>
          <w:szCs w:val="22"/>
        </w:rPr>
        <w:t>povinen zajistit si od pod</w:t>
      </w:r>
      <w:r w:rsidRPr="0091741A">
        <w:rPr>
          <w:rFonts w:ascii="Arial" w:hAnsi="Arial" w:cs="Arial"/>
          <w:sz w:val="22"/>
          <w:szCs w:val="22"/>
        </w:rPr>
        <w:t>dodavatele dostatečná práva k poskytnutí licence a souvisejících oprávnění Objednateli v souladu s ustanoveními této Smlouvy, a to nejpozdě</w:t>
      </w:r>
      <w:r>
        <w:rPr>
          <w:rFonts w:ascii="Arial" w:hAnsi="Arial" w:cs="Arial"/>
          <w:sz w:val="22"/>
          <w:szCs w:val="22"/>
        </w:rPr>
        <w:t>ji ke dni převzetí příslušné pod</w:t>
      </w:r>
      <w:r w:rsidRPr="0091741A">
        <w:rPr>
          <w:rFonts w:ascii="Arial" w:hAnsi="Arial" w:cs="Arial"/>
          <w:sz w:val="22"/>
          <w:szCs w:val="22"/>
        </w:rPr>
        <w:t xml:space="preserve">dodávky; </w:t>
      </w:r>
      <w:r>
        <w:rPr>
          <w:rFonts w:ascii="Arial" w:hAnsi="Arial" w:cs="Arial"/>
          <w:sz w:val="22"/>
          <w:szCs w:val="22"/>
        </w:rPr>
        <w:t xml:space="preserve">Zhotovitel </w:t>
      </w:r>
      <w:r w:rsidRPr="0091741A">
        <w:rPr>
          <w:rFonts w:ascii="Arial" w:hAnsi="Arial" w:cs="Arial"/>
          <w:sz w:val="22"/>
          <w:szCs w:val="22"/>
        </w:rPr>
        <w:t>poskytuje Objednateli (nabyvateli licence) nevypověditelné oprávnění ke všem v úvahu přicházejícím způsobům užití autorského díla a bez jakéhokoliv omezení, známým ke dni uzavření Smlouvy, zejména ke způsobům užití uvedeným v</w:t>
      </w:r>
      <w:r>
        <w:rPr>
          <w:rFonts w:ascii="Arial" w:hAnsi="Arial" w:cs="Arial"/>
          <w:sz w:val="22"/>
          <w:szCs w:val="22"/>
        </w:rPr>
        <w:t xml:space="preserve"> ustanovení</w:t>
      </w:r>
      <w:r w:rsidRPr="0091741A">
        <w:rPr>
          <w:rFonts w:ascii="Arial" w:hAnsi="Arial" w:cs="Arial"/>
          <w:sz w:val="22"/>
          <w:szCs w:val="22"/>
        </w:rPr>
        <w:t xml:space="preserve"> § 12 zákona č. 121/2000 Sb., o právu autorském, o právech souvisejících s právem autorským a o změně některých zákonů (autorský zákon), ve znění pozdějších předpisů, a bez jakéhokoliv omezení, a to zejména pokud jde o územní, časový </w:t>
      </w:r>
      <w:r w:rsidR="00CD5C0B">
        <w:rPr>
          <w:rFonts w:ascii="Arial" w:hAnsi="Arial" w:cs="Arial"/>
          <w:sz w:val="22"/>
          <w:szCs w:val="22"/>
        </w:rPr>
        <w:t>nebo množstevní rozsah užití.</w:t>
      </w:r>
    </w:p>
    <w:p w:rsidR="00591781" w:rsidRPr="0091741A"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 xml:space="preserve">Smluvní strany se výslovně dohodly, že cena za poskytnutí této licence </w:t>
      </w:r>
      <w:r>
        <w:rPr>
          <w:rFonts w:ascii="Arial" w:hAnsi="Arial" w:cs="Arial"/>
          <w:sz w:val="22"/>
          <w:szCs w:val="22"/>
        </w:rPr>
        <w:t>Zhotovitele</w:t>
      </w:r>
      <w:r w:rsidRPr="0091741A">
        <w:rPr>
          <w:rFonts w:ascii="Arial" w:hAnsi="Arial" w:cs="Arial"/>
          <w:sz w:val="22"/>
          <w:szCs w:val="22"/>
        </w:rPr>
        <w:t xml:space="preserve">, respektive práv dle tohoto článku, je již zahrnuta ve smluvní celkové ceně za Dílo podle čl. </w:t>
      </w:r>
      <w:r>
        <w:rPr>
          <w:rFonts w:ascii="Arial" w:hAnsi="Arial" w:cs="Arial"/>
          <w:sz w:val="22"/>
          <w:szCs w:val="22"/>
        </w:rPr>
        <w:t>V</w:t>
      </w:r>
      <w:r w:rsidR="00CD5C0B">
        <w:rPr>
          <w:rFonts w:ascii="Arial" w:hAnsi="Arial" w:cs="Arial"/>
          <w:sz w:val="22"/>
          <w:szCs w:val="22"/>
        </w:rPr>
        <w:t>. této Smlouvy.</w:t>
      </w:r>
    </w:p>
    <w:p w:rsidR="00591781" w:rsidRPr="0091741A"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poskytuje tuto licenci Objednateli (nabyvateli licence) jakožto výhradní podle </w:t>
      </w:r>
      <w:r>
        <w:rPr>
          <w:rFonts w:ascii="Arial" w:hAnsi="Arial" w:cs="Arial"/>
          <w:sz w:val="22"/>
          <w:szCs w:val="22"/>
        </w:rPr>
        <w:t xml:space="preserve">ustanovení </w:t>
      </w:r>
      <w:r w:rsidRPr="0091741A">
        <w:rPr>
          <w:rFonts w:ascii="Arial" w:hAnsi="Arial" w:cs="Arial"/>
          <w:sz w:val="22"/>
          <w:szCs w:val="22"/>
        </w:rPr>
        <w:t xml:space="preserve">§ 2360 odst. 1 občanského zákoníku. </w:t>
      </w:r>
      <w:r>
        <w:rPr>
          <w:rFonts w:ascii="Arial" w:hAnsi="Arial" w:cs="Arial"/>
          <w:sz w:val="22"/>
          <w:szCs w:val="22"/>
        </w:rPr>
        <w:t>Zhotovitel</w:t>
      </w:r>
      <w:r w:rsidRPr="0091741A">
        <w:rPr>
          <w:rFonts w:ascii="Arial" w:hAnsi="Arial" w:cs="Arial"/>
          <w:sz w:val="22"/>
          <w:szCs w:val="22"/>
        </w:rPr>
        <w:t xml:space="preserve"> je oprávněn k výkonu práva, ke kterému udělil výhradní licenci Objednateli, s výjimkou oprávnění udělit licenci či sublicenci třetímu subjektu.</w:t>
      </w:r>
    </w:p>
    <w:p w:rsidR="00CD5C0B" w:rsidRPr="001C1E82"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Objednatel (nabyvatel licen</w:t>
      </w:r>
      <w:r w:rsidR="00CD5C0B">
        <w:rPr>
          <w:rFonts w:ascii="Arial" w:hAnsi="Arial" w:cs="Arial"/>
          <w:sz w:val="22"/>
          <w:szCs w:val="22"/>
        </w:rPr>
        <w:t>ce) není povinen licenci využít.</w:t>
      </w:r>
    </w:p>
    <w:p w:rsidR="00591781" w:rsidRPr="0091741A"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Objednatel (nabyvatel licence) je oprávněn bez dalšího kdykoli upravit či jinak měnit autorské dílo, jeho název nebo označení autorů, stejně jako spojit autorské dílo nebo jeho část s jiným dílem nebo zařadit autorské dílo či jeho část do díla souborného nebo na jeho základě či při jeho využití vytvořit dílo nové, a to přímo nebo prostřednictvím třetích osob; Současně s tím je Objednatel oprávněn autorské dílo, resp. jeho dílčí část zveřejnit a to bez jakýchkoliv omezení.</w:t>
      </w:r>
    </w:p>
    <w:p w:rsidR="00591781"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lastRenderedPageBreak/>
        <w:t>Licence a související oprávnění jsou Objednateli poskytována s účinností ode dne dokončení díla, resp. dokončení dílčích částí díla. Licence a ostatní oprávnění dle tohoto článku jsou poskytovány na dobu neurčitou. Do doby poskytnutí licence je Objednatel oprávněn autorské dílo užívat pro účely akceptace a ověření výsledku plnění.</w:t>
      </w:r>
    </w:p>
    <w:p w:rsidR="00591781" w:rsidRPr="0091741A"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Součástí oprávnění poskytnutých Objednateli společně s licencí je i právo provádět bez dalšího jakékoliv modifikace, úpravy, změny autorského díla tvořícího součást plnění a dle svého uvážení do něj zasahovat, zapracovávat do dalších autorských děl, zařazovat do databází či na jeho základě či s jeho použitím vytvořit nové autorské dílo či jiný předmět duševního vlastnictví apod., a to přímo nebo prostřednictvím třetích osob. Objednatel je bez dalšího oprávněn udělit třetí osobě podlicenci k výkonu práv duševního vlastnictví k autorskému dílu nebo svoje oprávnění k výkonu práv duševního vlastnictví k autorskému dílu třetí osobě postoupit.</w:t>
      </w:r>
    </w:p>
    <w:p w:rsidR="00591781"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Smluvní strany se dohodly, že ve vztahu k jejich licenčním ujednáním dle tohoto článku je vyloučeno použití ustanovení § 2364, § 2370, § 2378 a § 2382 občanského zákoníku.</w:t>
      </w:r>
    </w:p>
    <w:p w:rsidR="00591781" w:rsidRPr="0091741A"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 xml:space="preserve">Práva získaná v rámci plnění této Smlouvy přechází i na případného právního nástupce Objednatele. Případná změna v osobě </w:t>
      </w:r>
      <w:r>
        <w:rPr>
          <w:rFonts w:ascii="Arial" w:hAnsi="Arial" w:cs="Arial"/>
          <w:sz w:val="22"/>
          <w:szCs w:val="22"/>
        </w:rPr>
        <w:t>Zhotovitele</w:t>
      </w:r>
      <w:r w:rsidRPr="0091741A">
        <w:rPr>
          <w:rFonts w:ascii="Arial" w:hAnsi="Arial" w:cs="Arial"/>
          <w:sz w:val="22"/>
          <w:szCs w:val="22"/>
        </w:rPr>
        <w:t xml:space="preserve"> (např. právní nástupnictví) nebude mít vliv na oprávnění udělená v rámci této Smlouvy </w:t>
      </w:r>
      <w:r>
        <w:rPr>
          <w:rFonts w:ascii="Arial" w:hAnsi="Arial" w:cs="Arial"/>
          <w:sz w:val="22"/>
          <w:szCs w:val="22"/>
        </w:rPr>
        <w:t>Zhotovitelem</w:t>
      </w:r>
      <w:r w:rsidRPr="0091741A">
        <w:rPr>
          <w:rFonts w:ascii="Arial" w:hAnsi="Arial" w:cs="Arial"/>
          <w:sz w:val="22"/>
          <w:szCs w:val="22"/>
        </w:rPr>
        <w:t xml:space="preserve"> Objednateli.</w:t>
      </w:r>
    </w:p>
    <w:p w:rsidR="00591781" w:rsidRPr="0091741A"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poskytne Objednateli současně s licenčním oprávněním veškeré podklady a informace potřebné k výkonu licence.</w:t>
      </w:r>
    </w:p>
    <w:p w:rsidR="00591781" w:rsidRPr="00551735"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odpovídá Objednateli za to, že při plnění předmětu této Smlouvy žádným způsobem neporušil ani nenarušil práva třetích osob, a to zejména práva autorská, a </w:t>
      </w:r>
      <w:r>
        <w:rPr>
          <w:rFonts w:ascii="Arial" w:hAnsi="Arial" w:cs="Arial"/>
          <w:sz w:val="22"/>
          <w:szCs w:val="22"/>
        </w:rPr>
        <w:t>Zhotovitel</w:t>
      </w:r>
      <w:r w:rsidRPr="0091741A">
        <w:rPr>
          <w:rFonts w:ascii="Arial" w:hAnsi="Arial" w:cs="Arial"/>
          <w:sz w:val="22"/>
          <w:szCs w:val="22"/>
        </w:rPr>
        <w:t xml:space="preserve"> odpovídá Objednateli za právní vady a zavazuje se Objednatele odškodnit</w:t>
      </w:r>
      <w:r>
        <w:rPr>
          <w:rFonts w:ascii="Arial" w:hAnsi="Arial" w:cs="Arial"/>
          <w:sz w:val="22"/>
          <w:szCs w:val="22"/>
        </w:rPr>
        <w:t xml:space="preserve"> </w:t>
      </w:r>
      <w:r w:rsidRPr="00DD1300">
        <w:rPr>
          <w:rFonts w:ascii="Arial" w:hAnsi="Arial" w:cs="Arial"/>
          <w:sz w:val="22"/>
          <w:szCs w:val="22"/>
        </w:rPr>
        <w:t>v plném rozsahu, uplatní-li třetí osoba úspěšně a oprávněně proti Objednateli autorskoprávní nebo jiný právní nárok, který vyplývá z právní vady poskytnutého Díla.</w:t>
      </w:r>
    </w:p>
    <w:p w:rsidR="00591781"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7167AD">
        <w:rPr>
          <w:rFonts w:ascii="Arial" w:hAnsi="Arial" w:cs="Arial"/>
          <w:sz w:val="22"/>
          <w:szCs w:val="22"/>
        </w:rPr>
        <w:t>Objednatel je oprávněn upravit projektovou dokumentaci, popř. stavbu zhotovenou na základě této projektové dokumentace, v souladu se svými potřebami. Úpravy je oprávněn provést sám, popř. zadat jejich provedení třetí osobě až poté, kdy na základě písemné výzvy zhotovitel objednateli v přiměřené době potřebné úpravy projektové dokumentace nedodá. V takovém případě je úpravy projektové dokumentace objednatel oprávněn provádět bez souhlasu, popř. i proti vůli zhotovitele. Při zásahu do projektové dokumentace třetími osobami na pokyn a přání objednatele se zhotovitel zprošťuje odpovědnosti za případné škody způsobené vadami vzniknuvšími zásahy do projektu při použití otevřených elektronických formátů projektové dokumentace.</w:t>
      </w:r>
    </w:p>
    <w:p w:rsidR="00CC25C2" w:rsidRPr="006C0871" w:rsidRDefault="00591781" w:rsidP="001C1E82">
      <w:pPr>
        <w:pStyle w:val="Odstavecseseznamem"/>
        <w:numPr>
          <w:ilvl w:val="0"/>
          <w:numId w:val="22"/>
        </w:numPr>
        <w:ind w:left="426" w:hanging="426"/>
        <w:jc w:val="both"/>
        <w:rPr>
          <w:rFonts w:ascii="Arial" w:hAnsi="Arial" w:cs="Arial"/>
          <w:sz w:val="22"/>
          <w:szCs w:val="22"/>
        </w:rPr>
      </w:pPr>
      <w:r w:rsidRPr="007167AD">
        <w:rPr>
          <w:rFonts w:ascii="Arial" w:hAnsi="Arial" w:cs="Arial"/>
          <w:sz w:val="22"/>
          <w:szCs w:val="22"/>
        </w:rPr>
        <w:t>Zhotovitel není oprávněn projektovou dokumentaci dle této smlouvy poskytnout třetí osobě či využít jinak, než ve prospěch objednatele v souladu s touto smlouvou</w:t>
      </w:r>
      <w:r w:rsidR="00CC25C2" w:rsidRPr="006C0871">
        <w:rPr>
          <w:rFonts w:ascii="Arial" w:hAnsi="Arial" w:cs="Arial"/>
          <w:sz w:val="22"/>
          <w:szCs w:val="22"/>
        </w:rPr>
        <w:t>.</w:t>
      </w:r>
    </w:p>
    <w:p w:rsidR="0062731B" w:rsidRDefault="0062731B" w:rsidP="00CC25C2">
      <w:pPr>
        <w:pStyle w:val="Zkladntext2"/>
        <w:tabs>
          <w:tab w:val="left" w:pos="426"/>
        </w:tabs>
        <w:spacing w:before="60" w:after="60"/>
        <w:jc w:val="center"/>
        <w:rPr>
          <w:rFonts w:ascii="Arial" w:hAnsi="Arial" w:cs="Arial"/>
          <w:b/>
          <w:sz w:val="22"/>
          <w:szCs w:val="22"/>
        </w:rPr>
      </w:pPr>
    </w:p>
    <w:p w:rsidR="00B221A7" w:rsidRPr="006C0871" w:rsidRDefault="00B221A7" w:rsidP="00CC25C2">
      <w:pPr>
        <w:pStyle w:val="Zkladntext2"/>
        <w:tabs>
          <w:tab w:val="left" w:pos="426"/>
        </w:tabs>
        <w:spacing w:before="60" w:after="60"/>
        <w:jc w:val="center"/>
        <w:rPr>
          <w:rFonts w:ascii="Arial" w:hAnsi="Arial" w:cs="Arial"/>
          <w:b/>
          <w:sz w:val="22"/>
          <w:szCs w:val="22"/>
        </w:rPr>
      </w:pPr>
    </w:p>
    <w:p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XIV. Platnost a účinnost smlouvy, zánik smlouvy</w:t>
      </w:r>
      <w:bookmarkEnd w:id="14"/>
    </w:p>
    <w:p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Tato smlouva zaniká řádným splněním sjednaných závazků dle této smlouvy nebo za podmínek stanovených v následujících odstavcích tohoto článku.</w:t>
      </w:r>
    </w:p>
    <w:p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Tuto Smlouvu lze zrušit:</w:t>
      </w:r>
    </w:p>
    <w:p w:rsidR="00CC25C2" w:rsidRPr="006C0871" w:rsidRDefault="00CC25C2"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6C0871">
        <w:rPr>
          <w:rFonts w:ascii="Arial" w:hAnsi="Arial" w:cs="Arial"/>
          <w:sz w:val="22"/>
          <w:szCs w:val="22"/>
        </w:rPr>
        <w:t>dohodou smluvních stran, jejíž součástí je i vypořádání vzájemných závazků a pohledávek;</w:t>
      </w:r>
    </w:p>
    <w:p w:rsidR="00CC25C2" w:rsidRPr="006C0871" w:rsidRDefault="00CC25C2"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6C0871">
        <w:rPr>
          <w:rFonts w:ascii="Arial" w:hAnsi="Arial" w:cs="Arial"/>
          <w:sz w:val="22"/>
          <w:szCs w:val="22"/>
        </w:rPr>
        <w:t>odstoupením od Smlouvy v případech uvedených v zákoně nebo v této Smlouvě.</w:t>
      </w:r>
      <w:bookmarkStart w:id="15" w:name="_Ref357073114"/>
    </w:p>
    <w:p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Objednatel je oprávněn odstoupit od Smlouvy v případě, že:</w:t>
      </w:r>
      <w:bookmarkEnd w:id="15"/>
    </w:p>
    <w:p w:rsidR="00CC25C2" w:rsidRPr="006C0871"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6C0871">
        <w:rPr>
          <w:rFonts w:ascii="Arial" w:hAnsi="Arial" w:cs="Arial"/>
          <w:sz w:val="22"/>
          <w:szCs w:val="22"/>
        </w:rPr>
        <w:t>Zhotovitel</w:t>
      </w:r>
      <w:r w:rsidRPr="006C0871" w:rsidDel="0072402B">
        <w:rPr>
          <w:rFonts w:ascii="Arial" w:hAnsi="Arial" w:cs="Arial"/>
          <w:sz w:val="22"/>
          <w:szCs w:val="22"/>
        </w:rPr>
        <w:t xml:space="preserve"> </w:t>
      </w:r>
      <w:r w:rsidRPr="006C0871">
        <w:rPr>
          <w:rFonts w:ascii="Arial" w:hAnsi="Arial" w:cs="Arial"/>
          <w:sz w:val="22"/>
          <w:szCs w:val="22"/>
        </w:rPr>
        <w:t xml:space="preserve">nezahájí provádění díla v termínu, v němž mělo dojít k započetí provádění díla; </w:t>
      </w:r>
    </w:p>
    <w:p w:rsidR="00CC25C2" w:rsidRPr="006C0871"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6C0871">
        <w:rPr>
          <w:rFonts w:ascii="Arial" w:hAnsi="Arial" w:cs="Arial"/>
          <w:sz w:val="22"/>
          <w:szCs w:val="22"/>
        </w:rPr>
        <w:lastRenderedPageBreak/>
        <w:t>Zhotovitel je v prodlení s prováděním díla v úplném rozsahu dle Smlouvy po dobu delší než 5 dnů a nezjedná nápravu ani do 2 dnů od doručení písemného oznámení Objednatele o takovém prodlení;</w:t>
      </w:r>
    </w:p>
    <w:p w:rsidR="00CC25C2" w:rsidRPr="006C0871"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6C0871">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Objednatel je oprávněn okamžitě odstoupit od Smlouvy bez předchozího oznámení Zhotoviteli nebo výzvy k sjednání nápravy v přiměřené lhůtě:</w:t>
      </w:r>
    </w:p>
    <w:p w:rsidR="00CC25C2" w:rsidRPr="006C0871" w:rsidRDefault="00CC25C2"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6C0871">
        <w:rPr>
          <w:rFonts w:ascii="Arial" w:hAnsi="Arial" w:cs="Arial"/>
          <w:sz w:val="22"/>
          <w:szCs w:val="22"/>
        </w:rPr>
        <w:t>bude-li soudem na majetek Zhotovitele prohlášen úpadek;</w:t>
      </w:r>
    </w:p>
    <w:p w:rsidR="00CC25C2" w:rsidRPr="006C0871" w:rsidRDefault="00CC25C2"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6C0871">
        <w:rPr>
          <w:rFonts w:ascii="Arial" w:hAnsi="Arial" w:cs="Arial"/>
          <w:sz w:val="22"/>
          <w:szCs w:val="22"/>
        </w:rPr>
        <w:t>vstoupí-li Zhotovitel do likvidace;</w:t>
      </w:r>
    </w:p>
    <w:p w:rsidR="00CC25C2" w:rsidRPr="006C0871" w:rsidRDefault="00CC25C2"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6C0871">
        <w:rPr>
          <w:rFonts w:ascii="Arial" w:hAnsi="Arial" w:cs="Arial"/>
          <w:sz w:val="22"/>
          <w:szCs w:val="22"/>
        </w:rPr>
        <w:t>pozbude-li Zhotovitel jakékoliv oprávnění vyžadované právními předpisy pro provádění činnosti, k níž se zavazuje touto Smlouvou.</w:t>
      </w:r>
    </w:p>
    <w:p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CC25C2" w:rsidRDefault="00CC25C2" w:rsidP="00CC25C2">
      <w:pPr>
        <w:pStyle w:val="Zkladntext2"/>
        <w:tabs>
          <w:tab w:val="left" w:pos="426"/>
        </w:tabs>
        <w:spacing w:before="60" w:after="60"/>
        <w:ind w:left="426"/>
        <w:rPr>
          <w:rFonts w:ascii="Arial" w:hAnsi="Arial" w:cs="Arial"/>
          <w:sz w:val="22"/>
          <w:szCs w:val="22"/>
        </w:rPr>
      </w:pPr>
    </w:p>
    <w:p w:rsidR="00B221A7" w:rsidRDefault="00B221A7" w:rsidP="00CC25C2">
      <w:pPr>
        <w:pStyle w:val="Zkladntext2"/>
        <w:tabs>
          <w:tab w:val="left" w:pos="426"/>
        </w:tabs>
        <w:spacing w:before="60" w:after="60"/>
        <w:ind w:left="426"/>
        <w:rPr>
          <w:rFonts w:ascii="Arial" w:hAnsi="Arial" w:cs="Arial"/>
          <w:sz w:val="22"/>
          <w:szCs w:val="22"/>
        </w:rPr>
      </w:pPr>
    </w:p>
    <w:p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XV. Závěrečná ustanovení</w:t>
      </w:r>
    </w:p>
    <w:p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Výrazům, které nejsou v této Smlouvě výslovně definovány, je třeba připisovat stejný význam, jako je jim připisován jejími přílohami.</w:t>
      </w:r>
    </w:p>
    <w:p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V případě rozporu mezi jednotlivými ustanoveními této Smlouvy se uplatní pro jejich výklad obecná interpretační pravidla.</w:t>
      </w:r>
    </w:p>
    <w:p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Pokud tato Smlouva neupravuje příslušná práva a povinnosti smluvních stran, pak jsou smluvní strany povinny respektovat znění občanského zákoníku. </w:t>
      </w:r>
    </w:p>
    <w:p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rsidR="00CC25C2"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w:t>
      </w:r>
    </w:p>
    <w:p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Smluvní strany jsou seznámeny se skutečností, že Objednatel, jako orgán územní samosprávy, je povinen poskytovat informace vztahující se k jeho působnosti dle zákona č. 106/1999 Sb., o svobodném přístupu k informacím, ve znění pozdějších předpisů. Smluvní </w:t>
      </w:r>
      <w:r w:rsidRPr="006C0871">
        <w:rPr>
          <w:rFonts w:ascii="Arial" w:hAnsi="Arial" w:cs="Arial"/>
          <w:sz w:val="22"/>
          <w:szCs w:val="22"/>
        </w:rPr>
        <w:lastRenderedPageBreak/>
        <w:t>strany souhlasně prohlašují, že žádný údaj v této smlouvě, včetně jejích příloh, není označován za obchodní tajemství. Zhotovitel prohlašuje, že:</w:t>
      </w:r>
    </w:p>
    <w:p w:rsidR="00CC25C2" w:rsidRPr="006C0871" w:rsidRDefault="00CC25C2" w:rsidP="00CC25C2">
      <w:pPr>
        <w:pStyle w:val="Zkladntext2"/>
        <w:numPr>
          <w:ilvl w:val="0"/>
          <w:numId w:val="21"/>
        </w:numPr>
        <w:tabs>
          <w:tab w:val="left" w:pos="426"/>
        </w:tabs>
        <w:spacing w:before="60" w:after="60"/>
        <w:ind w:left="709" w:hanging="283"/>
        <w:rPr>
          <w:rFonts w:ascii="Arial" w:hAnsi="Arial" w:cs="Arial"/>
          <w:sz w:val="22"/>
          <w:szCs w:val="22"/>
        </w:rPr>
      </w:pPr>
      <w:r w:rsidRPr="006C0871">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rsidR="00CC25C2" w:rsidRPr="006C0871" w:rsidRDefault="00CC25C2" w:rsidP="00CC25C2">
      <w:pPr>
        <w:pStyle w:val="Zkladntext2"/>
        <w:numPr>
          <w:ilvl w:val="0"/>
          <w:numId w:val="21"/>
        </w:numPr>
        <w:tabs>
          <w:tab w:val="left" w:pos="426"/>
        </w:tabs>
        <w:spacing w:before="60" w:after="60"/>
        <w:ind w:left="709" w:hanging="283"/>
        <w:rPr>
          <w:rFonts w:ascii="Arial" w:hAnsi="Arial" w:cs="Arial"/>
          <w:sz w:val="22"/>
          <w:szCs w:val="22"/>
        </w:rPr>
      </w:pPr>
      <w:r w:rsidRPr="006C0871">
        <w:rPr>
          <w:rFonts w:ascii="Arial" w:hAnsi="Arial" w:cs="Arial"/>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6" w:name="_Ref417563925"/>
      <w:r w:rsidRPr="006C0871">
        <w:rPr>
          <w:rFonts w:ascii="Arial" w:hAnsi="Arial" w:cs="Arial"/>
          <w:sz w:val="22"/>
          <w:szCs w:val="22"/>
        </w:rPr>
        <w:t xml:space="preserve">Tuto Smlouvu lze měnit, doplňovat nebo rušit pouze formou písemných vzestupně číslovaných dodatků podepsaných smluvními stranami. </w:t>
      </w:r>
      <w:bookmarkEnd w:id="16"/>
      <w:r w:rsidRPr="006C0871">
        <w:rPr>
          <w:rFonts w:ascii="Arial" w:hAnsi="Arial" w:cs="Arial"/>
          <w:sz w:val="22"/>
          <w:szCs w:val="22"/>
        </w:rPr>
        <w:t xml:space="preserve">Dodatky nabývají platnosti v den, kdy byly podepsány oběma smluvními stranami a účinnosti v den, kdy byly zveřejněny v registru smluv. </w:t>
      </w:r>
    </w:p>
    <w:p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7" w:name="_Ref210200068"/>
      <w:bookmarkStart w:id="18" w:name="_Ref212697317"/>
      <w:r w:rsidRPr="006C0871">
        <w:rPr>
          <w:rFonts w:ascii="Arial" w:hAnsi="Arial" w:cs="Arial"/>
          <w:sz w:val="22"/>
          <w:szCs w:val="22"/>
        </w:rPr>
        <w:t>Tato Smlouva představuje úplnou dohodu smluvních stran o předmětu této Smlouvy.</w:t>
      </w:r>
      <w:bookmarkEnd w:id="17"/>
      <w:bookmarkEnd w:id="18"/>
    </w:p>
    <w:p w:rsidR="00CC25C2" w:rsidRDefault="00CC25C2" w:rsidP="00CC25C2">
      <w:pPr>
        <w:numPr>
          <w:ilvl w:val="0"/>
          <w:numId w:val="19"/>
        </w:numPr>
        <w:tabs>
          <w:tab w:val="left" w:pos="0"/>
          <w:tab w:val="left" w:pos="426"/>
        </w:tabs>
        <w:suppressAutoHyphens w:val="0"/>
        <w:spacing w:before="60" w:after="60"/>
        <w:ind w:left="426" w:hanging="426"/>
        <w:jc w:val="both"/>
        <w:rPr>
          <w:rFonts w:ascii="Arial" w:hAnsi="Arial" w:cs="Arial"/>
          <w:sz w:val="22"/>
          <w:szCs w:val="22"/>
          <w:lang w:eastAsia="cs-CZ"/>
        </w:rPr>
      </w:pPr>
      <w:r w:rsidRPr="006C0871">
        <w:rPr>
          <w:rFonts w:ascii="Arial" w:hAnsi="Arial" w:cs="Arial"/>
          <w:sz w:val="22"/>
          <w:szCs w:val="22"/>
          <w:lang w:eastAsia="cs-CZ"/>
        </w:rPr>
        <w:t>Tato smlouva je vyhotovena ve třech vyhotoveních s platností originálu, podepsaných smluvními stranami, přičemž zhotovitel obdrží jedno vyhotovení a objednatel obdrží dvě oboustranně potvrzená vyhotovení této smlouvy.</w:t>
      </w:r>
    </w:p>
    <w:p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Nedílnou součást Smlouvy tvoří tyto </w:t>
      </w:r>
      <w:r w:rsidR="001C1E82">
        <w:rPr>
          <w:rFonts w:ascii="Arial" w:hAnsi="Arial" w:cs="Arial"/>
          <w:sz w:val="22"/>
          <w:szCs w:val="22"/>
        </w:rPr>
        <w:t xml:space="preserve">pevně nesvázané </w:t>
      </w:r>
      <w:r w:rsidRPr="006C0871">
        <w:rPr>
          <w:rFonts w:ascii="Arial" w:hAnsi="Arial" w:cs="Arial"/>
          <w:sz w:val="22"/>
          <w:szCs w:val="22"/>
        </w:rPr>
        <w:t>přílohy:</w:t>
      </w:r>
    </w:p>
    <w:p w:rsidR="00CC25C2" w:rsidRPr="006C0871" w:rsidRDefault="00CC25C2" w:rsidP="00CC25C2">
      <w:pPr>
        <w:pStyle w:val="Zkladntext2"/>
        <w:numPr>
          <w:ilvl w:val="0"/>
          <w:numId w:val="20"/>
        </w:numPr>
        <w:tabs>
          <w:tab w:val="left" w:pos="426"/>
        </w:tabs>
        <w:spacing w:before="60" w:after="60"/>
        <w:rPr>
          <w:rFonts w:ascii="Arial" w:hAnsi="Arial" w:cs="Arial"/>
          <w:sz w:val="22"/>
          <w:szCs w:val="22"/>
        </w:rPr>
      </w:pPr>
      <w:r w:rsidRPr="006C0871">
        <w:rPr>
          <w:rFonts w:ascii="Arial" w:hAnsi="Arial" w:cs="Arial"/>
          <w:sz w:val="22"/>
          <w:szCs w:val="22"/>
        </w:rPr>
        <w:t>Zadávací dokumentace dostupná na profilu zadavatele</w:t>
      </w:r>
    </w:p>
    <w:p w:rsidR="00591781" w:rsidRDefault="00591781" w:rsidP="00591781">
      <w:pPr>
        <w:pStyle w:val="Zkladntext2"/>
        <w:numPr>
          <w:ilvl w:val="0"/>
          <w:numId w:val="20"/>
        </w:numPr>
        <w:tabs>
          <w:tab w:val="left" w:pos="426"/>
        </w:tabs>
        <w:spacing w:before="60" w:after="60"/>
        <w:rPr>
          <w:rFonts w:ascii="Arial" w:hAnsi="Arial" w:cs="Arial"/>
          <w:sz w:val="22"/>
          <w:szCs w:val="22"/>
        </w:rPr>
      </w:pPr>
      <w:r>
        <w:rPr>
          <w:rFonts w:ascii="Arial" w:hAnsi="Arial" w:cs="Arial"/>
          <w:sz w:val="22"/>
          <w:szCs w:val="22"/>
        </w:rPr>
        <w:t>Nabídka zhotovitele</w:t>
      </w:r>
    </w:p>
    <w:p w:rsidR="00591781" w:rsidRDefault="00591781" w:rsidP="00591781">
      <w:pPr>
        <w:pStyle w:val="Zkladntext2"/>
        <w:numPr>
          <w:ilvl w:val="0"/>
          <w:numId w:val="20"/>
        </w:numPr>
        <w:tabs>
          <w:tab w:val="left" w:pos="426"/>
        </w:tabs>
        <w:spacing w:before="60" w:after="60"/>
        <w:rPr>
          <w:rFonts w:ascii="Arial" w:hAnsi="Arial" w:cs="Arial"/>
          <w:sz w:val="22"/>
          <w:szCs w:val="22"/>
        </w:rPr>
      </w:pPr>
      <w:r w:rsidRPr="006C0871">
        <w:rPr>
          <w:rFonts w:ascii="Arial" w:hAnsi="Arial" w:cs="Arial"/>
          <w:sz w:val="22"/>
          <w:szCs w:val="22"/>
        </w:rPr>
        <w:t>Seznam poddodavatelů</w:t>
      </w:r>
    </w:p>
    <w:p w:rsidR="00F05FE7" w:rsidRDefault="00F05FE7" w:rsidP="00CC25C2">
      <w:pPr>
        <w:pStyle w:val="Zkladntext2"/>
        <w:tabs>
          <w:tab w:val="left" w:pos="426"/>
        </w:tabs>
        <w:spacing w:before="60" w:after="60"/>
        <w:rPr>
          <w:rFonts w:ascii="Arial" w:hAnsi="Arial" w:cs="Arial"/>
          <w:b/>
          <w:sz w:val="22"/>
          <w:szCs w:val="22"/>
        </w:rPr>
      </w:pPr>
    </w:p>
    <w:p w:rsidR="00F05FE7" w:rsidRDefault="00F05FE7" w:rsidP="00CC25C2">
      <w:pPr>
        <w:pStyle w:val="Zkladntext2"/>
        <w:tabs>
          <w:tab w:val="left" w:pos="426"/>
        </w:tabs>
        <w:spacing w:before="60" w:after="60"/>
        <w:rPr>
          <w:rFonts w:ascii="Arial" w:hAnsi="Arial" w:cs="Arial"/>
          <w:b/>
          <w:sz w:val="22"/>
          <w:szCs w:val="22"/>
        </w:rPr>
      </w:pPr>
    </w:p>
    <w:p w:rsidR="00CC25C2" w:rsidRPr="006C0871" w:rsidRDefault="00CC25C2" w:rsidP="00CC25C2">
      <w:pPr>
        <w:pStyle w:val="Zkladntext2"/>
        <w:tabs>
          <w:tab w:val="left" w:pos="426"/>
        </w:tabs>
        <w:spacing w:before="60" w:after="60"/>
        <w:rPr>
          <w:rFonts w:ascii="Arial" w:hAnsi="Arial" w:cs="Arial"/>
          <w:b/>
          <w:sz w:val="22"/>
          <w:szCs w:val="22"/>
        </w:rPr>
      </w:pPr>
      <w:r w:rsidRPr="006C0871">
        <w:rPr>
          <w:rFonts w:ascii="Arial" w:hAnsi="Arial" w:cs="Arial"/>
          <w:b/>
          <w:sz w:val="22"/>
          <w:szCs w:val="22"/>
        </w:rPr>
        <w:t>Smluvní strany prohlašují, že si tuto Smlouvu přečetly, že s jejím obsahem souhlasí a na důkaz toho k ní připojují svoje podpisy.</w:t>
      </w:r>
    </w:p>
    <w:p w:rsidR="00CC25C2" w:rsidRPr="006C0871" w:rsidRDefault="00CC25C2" w:rsidP="00CC25C2">
      <w:pPr>
        <w:spacing w:before="60" w:after="60"/>
        <w:rPr>
          <w:rFonts w:ascii="Arial" w:hAnsi="Arial" w:cs="Arial"/>
          <w:b/>
          <w:sz w:val="22"/>
          <w:szCs w:val="22"/>
          <w:lang w:eastAsia="cs-CZ"/>
        </w:rPr>
      </w:pPr>
    </w:p>
    <w:p w:rsidR="00CC25C2" w:rsidRPr="006C0871" w:rsidRDefault="00CC25C2" w:rsidP="00CC25C2">
      <w:pPr>
        <w:spacing w:before="60" w:after="60"/>
        <w:rPr>
          <w:rFonts w:ascii="Arial" w:hAnsi="Arial" w:cs="Arial"/>
          <w:sz w:val="22"/>
          <w:szCs w:val="22"/>
          <w:lang w:eastAsia="cs-CZ"/>
        </w:rPr>
      </w:pPr>
      <w:r w:rsidRPr="006C0871">
        <w:rPr>
          <w:rFonts w:ascii="Arial" w:hAnsi="Arial" w:cs="Arial"/>
          <w:sz w:val="22"/>
          <w:szCs w:val="22"/>
          <w:lang w:eastAsia="cs-CZ"/>
        </w:rPr>
        <w:t xml:space="preserve">V Ústí nad Labem dne </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t>V</w:t>
      </w:r>
      <w:permStart w:id="1316357765" w:edGrp="everyone"/>
      <w:r w:rsidRPr="006C0871">
        <w:rPr>
          <w:rFonts w:ascii="Arial" w:hAnsi="Arial" w:cs="Arial"/>
          <w:sz w:val="22"/>
          <w:szCs w:val="22"/>
          <w:lang w:eastAsia="cs-CZ"/>
        </w:rPr>
        <w:t>……………………</w:t>
      </w:r>
      <w:proofErr w:type="gramStart"/>
      <w:r w:rsidRPr="006C0871">
        <w:rPr>
          <w:rFonts w:ascii="Arial" w:hAnsi="Arial" w:cs="Arial"/>
          <w:sz w:val="22"/>
          <w:szCs w:val="22"/>
          <w:lang w:eastAsia="cs-CZ"/>
        </w:rPr>
        <w:t>…..</w:t>
      </w:r>
      <w:permEnd w:id="1316357765"/>
      <w:r w:rsidRPr="006C0871">
        <w:rPr>
          <w:rFonts w:ascii="Arial" w:hAnsi="Arial" w:cs="Arial"/>
          <w:sz w:val="22"/>
          <w:szCs w:val="22"/>
          <w:lang w:eastAsia="cs-CZ"/>
        </w:rPr>
        <w:t xml:space="preserve">  dne</w:t>
      </w:r>
      <w:proofErr w:type="gramEnd"/>
      <w:r w:rsidRPr="006C0871">
        <w:rPr>
          <w:rFonts w:ascii="Arial" w:hAnsi="Arial" w:cs="Arial"/>
          <w:sz w:val="22"/>
          <w:szCs w:val="22"/>
          <w:lang w:eastAsia="cs-CZ"/>
        </w:rPr>
        <w:t xml:space="preserve"> </w:t>
      </w:r>
      <w:permStart w:id="2103656321" w:edGrp="everyone"/>
      <w:r w:rsidRPr="006C0871">
        <w:rPr>
          <w:rFonts w:ascii="Arial" w:hAnsi="Arial" w:cs="Arial"/>
          <w:sz w:val="22"/>
          <w:szCs w:val="22"/>
          <w:lang w:eastAsia="cs-CZ"/>
        </w:rPr>
        <w:t>……………………</w:t>
      </w:r>
      <w:permEnd w:id="2103656321"/>
    </w:p>
    <w:p w:rsidR="00CC25C2" w:rsidRDefault="00CC25C2" w:rsidP="00CC25C2">
      <w:pPr>
        <w:spacing w:before="60" w:after="60"/>
        <w:rPr>
          <w:rFonts w:ascii="Arial" w:hAnsi="Arial" w:cs="Arial"/>
          <w:sz w:val="22"/>
          <w:szCs w:val="22"/>
          <w:lang w:eastAsia="cs-CZ"/>
        </w:rPr>
      </w:pPr>
    </w:p>
    <w:p w:rsidR="0062731B" w:rsidRPr="006C0871" w:rsidRDefault="0062731B" w:rsidP="00CC25C2">
      <w:pPr>
        <w:spacing w:before="60" w:after="60"/>
        <w:rPr>
          <w:rFonts w:ascii="Arial" w:hAnsi="Arial" w:cs="Arial"/>
          <w:sz w:val="22"/>
          <w:szCs w:val="22"/>
          <w:lang w:eastAsia="cs-CZ"/>
        </w:rPr>
      </w:pPr>
    </w:p>
    <w:p w:rsidR="00CC25C2" w:rsidRPr="006C0871" w:rsidRDefault="00CC25C2" w:rsidP="00CC25C2">
      <w:pPr>
        <w:spacing w:before="60" w:after="60"/>
        <w:rPr>
          <w:rFonts w:ascii="Arial" w:hAnsi="Arial" w:cs="Arial"/>
          <w:sz w:val="22"/>
          <w:szCs w:val="22"/>
          <w:lang w:eastAsia="cs-CZ"/>
        </w:rPr>
      </w:pPr>
      <w:r w:rsidRPr="006C0871">
        <w:rPr>
          <w:rFonts w:ascii="Arial" w:hAnsi="Arial" w:cs="Arial"/>
          <w:sz w:val="22"/>
          <w:szCs w:val="22"/>
          <w:lang w:eastAsia="cs-CZ"/>
        </w:rPr>
        <w:t>Objednatel:</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t>Zhotovitel:</w:t>
      </w:r>
    </w:p>
    <w:p w:rsidR="00CC25C2" w:rsidRPr="006C0871" w:rsidRDefault="00CC25C2" w:rsidP="00CC25C2">
      <w:pPr>
        <w:spacing w:before="60" w:after="60"/>
        <w:rPr>
          <w:rFonts w:ascii="Arial" w:hAnsi="Arial" w:cs="Arial"/>
          <w:sz w:val="22"/>
          <w:szCs w:val="22"/>
          <w:lang w:eastAsia="cs-CZ"/>
        </w:rPr>
      </w:pPr>
    </w:p>
    <w:p w:rsidR="00CC25C2" w:rsidRPr="006C0871" w:rsidRDefault="00CC25C2" w:rsidP="00CC25C2">
      <w:pPr>
        <w:spacing w:before="60" w:after="60"/>
        <w:rPr>
          <w:rFonts w:ascii="Arial" w:hAnsi="Arial" w:cs="Arial"/>
          <w:sz w:val="22"/>
          <w:szCs w:val="22"/>
          <w:lang w:eastAsia="cs-CZ"/>
        </w:rPr>
      </w:pPr>
    </w:p>
    <w:p w:rsidR="00CC25C2" w:rsidRPr="006C0871" w:rsidRDefault="00B221A7" w:rsidP="00B221A7">
      <w:pPr>
        <w:tabs>
          <w:tab w:val="center" w:pos="1985"/>
        </w:tabs>
        <w:spacing w:before="60" w:after="60"/>
        <w:rPr>
          <w:rFonts w:ascii="Arial" w:hAnsi="Arial" w:cs="Arial"/>
          <w:sz w:val="22"/>
          <w:szCs w:val="22"/>
          <w:lang w:eastAsia="cs-CZ"/>
        </w:rPr>
      </w:pPr>
      <w:r>
        <w:rPr>
          <w:rFonts w:ascii="Arial" w:hAnsi="Arial" w:cs="Arial"/>
          <w:sz w:val="22"/>
          <w:szCs w:val="22"/>
          <w:lang w:eastAsia="cs-CZ"/>
        </w:rPr>
        <w:tab/>
      </w:r>
      <w:r w:rsidR="00CC25C2" w:rsidRPr="006C0871">
        <w:rPr>
          <w:rFonts w:ascii="Arial" w:hAnsi="Arial" w:cs="Arial"/>
          <w:sz w:val="22"/>
          <w:szCs w:val="22"/>
          <w:lang w:eastAsia="cs-CZ"/>
        </w:rPr>
        <w:t>…………………………</w:t>
      </w:r>
      <w:r w:rsidR="00591781">
        <w:rPr>
          <w:rFonts w:ascii="Arial" w:hAnsi="Arial" w:cs="Arial"/>
          <w:sz w:val="22"/>
          <w:szCs w:val="22"/>
          <w:lang w:eastAsia="cs-CZ"/>
        </w:rPr>
        <w:t>….</w:t>
      </w:r>
      <w:r w:rsidR="00CC25C2" w:rsidRPr="006C0871">
        <w:rPr>
          <w:rFonts w:ascii="Arial" w:hAnsi="Arial" w:cs="Arial"/>
          <w:sz w:val="22"/>
          <w:szCs w:val="22"/>
          <w:lang w:eastAsia="cs-CZ"/>
        </w:rPr>
        <w:t>……….</w:t>
      </w:r>
      <w:r w:rsidR="00CC25C2" w:rsidRPr="006C0871">
        <w:rPr>
          <w:rFonts w:ascii="Arial" w:hAnsi="Arial" w:cs="Arial"/>
          <w:sz w:val="22"/>
          <w:szCs w:val="22"/>
          <w:lang w:eastAsia="cs-CZ"/>
        </w:rPr>
        <w:tab/>
      </w:r>
      <w:r w:rsidR="00CC25C2" w:rsidRPr="006C0871">
        <w:rPr>
          <w:rFonts w:ascii="Arial" w:hAnsi="Arial" w:cs="Arial"/>
          <w:sz w:val="22"/>
          <w:szCs w:val="22"/>
          <w:lang w:eastAsia="cs-CZ"/>
        </w:rPr>
        <w:tab/>
      </w:r>
      <w:r w:rsidR="00591781">
        <w:rPr>
          <w:rFonts w:ascii="Arial" w:hAnsi="Arial" w:cs="Arial"/>
          <w:sz w:val="22"/>
          <w:szCs w:val="22"/>
          <w:lang w:eastAsia="cs-CZ"/>
        </w:rPr>
        <w:tab/>
      </w:r>
      <w:r w:rsidR="00CC25C2" w:rsidRPr="006C0871">
        <w:rPr>
          <w:rFonts w:ascii="Arial" w:hAnsi="Arial" w:cs="Arial"/>
          <w:sz w:val="22"/>
          <w:szCs w:val="22"/>
          <w:lang w:eastAsia="cs-CZ"/>
        </w:rPr>
        <w:t>…………………………………………….</w:t>
      </w:r>
    </w:p>
    <w:p w:rsidR="00CC25C2" w:rsidRPr="00F05FE7" w:rsidRDefault="00B221A7" w:rsidP="00B221A7">
      <w:pPr>
        <w:tabs>
          <w:tab w:val="center" w:pos="1985"/>
          <w:tab w:val="left" w:pos="7185"/>
        </w:tabs>
        <w:rPr>
          <w:rFonts w:ascii="Arial" w:hAnsi="Arial" w:cs="Arial"/>
          <w:b/>
          <w:sz w:val="22"/>
          <w:szCs w:val="22"/>
          <w:lang w:eastAsia="cs-CZ"/>
        </w:rPr>
      </w:pPr>
      <w:r>
        <w:rPr>
          <w:rFonts w:ascii="Arial" w:hAnsi="Arial" w:cs="Arial"/>
          <w:b/>
          <w:sz w:val="22"/>
          <w:szCs w:val="22"/>
          <w:lang w:eastAsia="cs-CZ"/>
        </w:rPr>
        <w:tab/>
      </w:r>
      <w:r w:rsidR="00CC25C2" w:rsidRPr="00F05FE7">
        <w:rPr>
          <w:rFonts w:ascii="Arial" w:hAnsi="Arial" w:cs="Arial"/>
          <w:b/>
          <w:sz w:val="22"/>
          <w:szCs w:val="22"/>
          <w:lang w:eastAsia="cs-CZ"/>
        </w:rPr>
        <w:t xml:space="preserve">Ing. </w:t>
      </w:r>
      <w:r>
        <w:rPr>
          <w:rFonts w:ascii="Arial" w:hAnsi="Arial" w:cs="Arial"/>
          <w:b/>
          <w:sz w:val="22"/>
          <w:szCs w:val="22"/>
          <w:lang w:eastAsia="cs-CZ"/>
        </w:rPr>
        <w:t>Dalibor Dařílek</w:t>
      </w:r>
      <w:r w:rsidR="00E958A2">
        <w:rPr>
          <w:rFonts w:ascii="Arial" w:hAnsi="Arial" w:cs="Arial"/>
          <w:b/>
          <w:sz w:val="22"/>
          <w:szCs w:val="22"/>
          <w:lang w:eastAsia="cs-CZ"/>
        </w:rPr>
        <w:tab/>
      </w:r>
      <w:permStart w:id="974136320" w:edGrp="everyone"/>
      <w:permEnd w:id="974136320"/>
    </w:p>
    <w:p w:rsidR="000E27AD" w:rsidRPr="000E27AD" w:rsidRDefault="00B221A7" w:rsidP="00B221A7">
      <w:pPr>
        <w:tabs>
          <w:tab w:val="center" w:pos="1985"/>
          <w:tab w:val="left" w:pos="7275"/>
          <w:tab w:val="center" w:pos="7371"/>
        </w:tabs>
        <w:rPr>
          <w:rFonts w:ascii="Arial" w:hAnsi="Arial" w:cs="Arial"/>
          <w:sz w:val="22"/>
          <w:szCs w:val="22"/>
          <w:lang w:eastAsia="cs-CZ"/>
        </w:rPr>
      </w:pPr>
      <w:r>
        <w:rPr>
          <w:rFonts w:ascii="Arial" w:hAnsi="Arial" w:cs="Arial"/>
          <w:sz w:val="22"/>
          <w:szCs w:val="22"/>
          <w:lang w:eastAsia="cs-CZ"/>
        </w:rPr>
        <w:tab/>
      </w:r>
      <w:r w:rsidRPr="00B221A7">
        <w:rPr>
          <w:rFonts w:ascii="Arial" w:hAnsi="Arial" w:cs="Arial"/>
          <w:sz w:val="22"/>
          <w:szCs w:val="22"/>
          <w:lang w:eastAsia="cs-CZ"/>
        </w:rPr>
        <w:t>vedoucí odboru dopravy a majetku</w:t>
      </w:r>
      <w:r w:rsidR="00E958A2">
        <w:rPr>
          <w:rFonts w:ascii="Arial" w:hAnsi="Arial" w:cs="Arial"/>
          <w:sz w:val="22"/>
          <w:szCs w:val="22"/>
          <w:lang w:eastAsia="cs-CZ"/>
        </w:rPr>
        <w:tab/>
      </w:r>
      <w:permStart w:id="2105360034" w:edGrp="everyone"/>
      <w:r w:rsidR="00E958A2">
        <w:rPr>
          <w:rFonts w:ascii="Arial" w:hAnsi="Arial" w:cs="Arial"/>
          <w:sz w:val="22"/>
          <w:szCs w:val="22"/>
          <w:lang w:eastAsia="cs-CZ"/>
        </w:rPr>
        <w:tab/>
      </w:r>
      <w:permEnd w:id="2105360034"/>
    </w:p>
    <w:p w:rsidR="000E27AD" w:rsidRPr="000E27AD" w:rsidRDefault="00B221A7" w:rsidP="00B221A7">
      <w:pPr>
        <w:tabs>
          <w:tab w:val="center" w:pos="1985"/>
          <w:tab w:val="center" w:pos="7371"/>
        </w:tabs>
        <w:rPr>
          <w:rFonts w:ascii="Arial" w:hAnsi="Arial" w:cs="Arial"/>
          <w:sz w:val="22"/>
          <w:szCs w:val="22"/>
          <w:lang w:eastAsia="cs-CZ"/>
        </w:rPr>
      </w:pPr>
      <w:r>
        <w:rPr>
          <w:rFonts w:ascii="Arial" w:hAnsi="Arial" w:cs="Arial"/>
          <w:sz w:val="22"/>
          <w:szCs w:val="22"/>
          <w:lang w:eastAsia="cs-CZ"/>
        </w:rPr>
        <w:tab/>
      </w:r>
      <w:r w:rsidR="000E27AD" w:rsidRPr="000E27AD">
        <w:rPr>
          <w:rFonts w:ascii="Arial" w:hAnsi="Arial" w:cs="Arial"/>
          <w:sz w:val="22"/>
          <w:szCs w:val="22"/>
          <w:lang w:eastAsia="cs-CZ"/>
        </w:rPr>
        <w:t>Magistrátu města Ústí nad Labem</w:t>
      </w:r>
    </w:p>
    <w:p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
    <w:p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
    <w:p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
    <w:p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
    <w:p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
    <w:p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
    <w:p w:rsidR="00CC25C2" w:rsidRDefault="00CC25C2" w:rsidP="00CC25C2">
      <w:pPr>
        <w:numPr>
          <w:ilvl w:val="1"/>
          <w:numId w:val="0"/>
        </w:numPr>
        <w:suppressAutoHyphens w:val="0"/>
        <w:autoSpaceDE w:val="0"/>
        <w:autoSpaceDN w:val="0"/>
        <w:jc w:val="both"/>
        <w:rPr>
          <w:rFonts w:ascii="Arial" w:hAnsi="Arial" w:cs="Arial"/>
          <w:b/>
          <w:sz w:val="22"/>
          <w:szCs w:val="22"/>
          <w:lang w:eastAsia="cs-CZ"/>
        </w:rPr>
      </w:pPr>
    </w:p>
    <w:p w:rsidR="001C1E82" w:rsidRDefault="001C1E82" w:rsidP="00CC25C2">
      <w:pPr>
        <w:numPr>
          <w:ilvl w:val="1"/>
          <w:numId w:val="0"/>
        </w:numPr>
        <w:suppressAutoHyphens w:val="0"/>
        <w:autoSpaceDE w:val="0"/>
        <w:autoSpaceDN w:val="0"/>
        <w:jc w:val="both"/>
        <w:rPr>
          <w:rFonts w:ascii="Arial" w:hAnsi="Arial" w:cs="Arial"/>
          <w:b/>
          <w:sz w:val="22"/>
          <w:szCs w:val="22"/>
          <w:lang w:eastAsia="cs-CZ"/>
        </w:rPr>
      </w:pPr>
    </w:p>
    <w:p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r w:rsidRPr="006C0871">
        <w:rPr>
          <w:rFonts w:ascii="Arial" w:hAnsi="Arial" w:cs="Arial"/>
          <w:b/>
          <w:sz w:val="22"/>
          <w:szCs w:val="22"/>
          <w:lang w:eastAsia="cs-CZ"/>
        </w:rPr>
        <w:lastRenderedPageBreak/>
        <w:t>Příloha – seznam poddodavatelů</w:t>
      </w:r>
    </w:p>
    <w:p w:rsidR="00CC25C2" w:rsidRPr="006C0871" w:rsidRDefault="00CC25C2" w:rsidP="00CC25C2">
      <w:pPr>
        <w:numPr>
          <w:ilvl w:val="1"/>
          <w:numId w:val="0"/>
        </w:numPr>
        <w:suppressAutoHyphens w:val="0"/>
        <w:autoSpaceDE w:val="0"/>
        <w:autoSpaceDN w:val="0"/>
        <w:ind w:left="426" w:hanging="426"/>
        <w:jc w:val="both"/>
        <w:rPr>
          <w:rFonts w:ascii="Arial" w:hAnsi="Arial" w:cs="Arial"/>
          <w:b/>
          <w:sz w:val="22"/>
          <w:szCs w:val="22"/>
          <w:lang w:eastAsia="cs-CZ"/>
        </w:rPr>
      </w:pPr>
    </w:p>
    <w:p w:rsidR="00CC25C2" w:rsidRPr="006C0871" w:rsidRDefault="00CC25C2" w:rsidP="00CC25C2">
      <w:pPr>
        <w:rPr>
          <w:rFonts w:ascii="Arial" w:hAnsi="Arial" w:cs="Arial"/>
          <w:b/>
          <w:sz w:val="22"/>
          <w:szCs w:val="22"/>
        </w:rPr>
      </w:pPr>
      <w:r w:rsidRPr="006C0871">
        <w:rPr>
          <w:rFonts w:ascii="Arial" w:hAnsi="Arial" w:cs="Arial"/>
          <w:b/>
          <w:sz w:val="22"/>
          <w:szCs w:val="22"/>
        </w:rPr>
        <w:t>1)</w:t>
      </w:r>
    </w:p>
    <w:p w:rsidR="00CC25C2" w:rsidRPr="006C0871" w:rsidRDefault="00CC25C2" w:rsidP="00CC25C2">
      <w:pPr>
        <w:tabs>
          <w:tab w:val="left" w:pos="2340"/>
        </w:tabs>
        <w:rPr>
          <w:rFonts w:ascii="Arial" w:hAnsi="Arial" w:cs="Arial"/>
          <w:b/>
          <w:sz w:val="22"/>
          <w:szCs w:val="22"/>
          <w:lang w:eastAsia="cs-CZ"/>
        </w:rPr>
      </w:pPr>
      <w:r w:rsidRPr="006C0871">
        <w:rPr>
          <w:rFonts w:ascii="Arial" w:hAnsi="Arial" w:cs="Arial"/>
          <w:b/>
          <w:sz w:val="22"/>
          <w:szCs w:val="22"/>
        </w:rPr>
        <w:t>Název:</w:t>
      </w:r>
      <w:r w:rsidRPr="006C0871">
        <w:rPr>
          <w:rFonts w:ascii="Arial" w:hAnsi="Arial" w:cs="Arial"/>
          <w:sz w:val="22"/>
          <w:szCs w:val="22"/>
        </w:rPr>
        <w:t xml:space="preserve"> </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 xml:space="preserve">(doplní zhotovitel) </w:t>
      </w:r>
    </w:p>
    <w:p w:rsidR="00CC25C2" w:rsidRPr="006C0871" w:rsidRDefault="00CC25C2" w:rsidP="00CC25C2">
      <w:pPr>
        <w:tabs>
          <w:tab w:val="left" w:pos="2340"/>
        </w:tabs>
        <w:rPr>
          <w:rFonts w:ascii="Arial" w:hAnsi="Arial" w:cs="Arial"/>
          <w:sz w:val="22"/>
          <w:szCs w:val="22"/>
        </w:rPr>
      </w:pPr>
      <w:r w:rsidRPr="006C0871">
        <w:rPr>
          <w:rFonts w:ascii="Arial" w:hAnsi="Arial" w:cs="Arial"/>
          <w:b/>
          <w:sz w:val="22"/>
          <w:szCs w:val="22"/>
        </w:rPr>
        <w:t>Sídlo: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rsidR="00CC25C2" w:rsidRPr="006C0871" w:rsidRDefault="00CC25C2" w:rsidP="00CC25C2">
      <w:pPr>
        <w:tabs>
          <w:tab w:val="left" w:pos="2340"/>
        </w:tabs>
        <w:rPr>
          <w:rFonts w:ascii="Arial" w:hAnsi="Arial" w:cs="Arial"/>
          <w:sz w:val="22"/>
          <w:szCs w:val="22"/>
        </w:rPr>
      </w:pPr>
      <w:r w:rsidRPr="006C0871">
        <w:rPr>
          <w:rFonts w:ascii="Arial" w:hAnsi="Arial" w:cs="Arial"/>
          <w:b/>
          <w:sz w:val="22"/>
          <w:szCs w:val="22"/>
        </w:rPr>
        <w:t>Právní forma:</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rsidR="00CC25C2" w:rsidRPr="006C0871" w:rsidRDefault="00CC25C2" w:rsidP="00CC25C2">
      <w:pPr>
        <w:tabs>
          <w:tab w:val="left" w:pos="2340"/>
        </w:tabs>
        <w:rPr>
          <w:rFonts w:ascii="Arial" w:hAnsi="Arial" w:cs="Arial"/>
          <w:sz w:val="22"/>
          <w:szCs w:val="22"/>
        </w:rPr>
      </w:pPr>
      <w:r w:rsidRPr="006C0871">
        <w:rPr>
          <w:rFonts w:ascii="Arial" w:hAnsi="Arial" w:cs="Arial"/>
          <w:b/>
          <w:sz w:val="22"/>
          <w:szCs w:val="22"/>
        </w:rPr>
        <w:t>Identifikační číslo: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rsidR="00CC25C2" w:rsidRPr="006C0871" w:rsidRDefault="00CC25C2" w:rsidP="00CC25C2">
      <w:pPr>
        <w:tabs>
          <w:tab w:val="left" w:pos="2340"/>
        </w:tabs>
        <w:rPr>
          <w:rFonts w:ascii="Arial" w:hAnsi="Arial" w:cs="Arial"/>
          <w:b/>
          <w:sz w:val="22"/>
          <w:szCs w:val="22"/>
        </w:rPr>
      </w:pPr>
      <w:r w:rsidRPr="006C0871">
        <w:rPr>
          <w:rFonts w:ascii="Arial" w:hAnsi="Arial" w:cs="Arial"/>
          <w:b/>
          <w:sz w:val="22"/>
          <w:szCs w:val="22"/>
        </w:rPr>
        <w:t>Rozsah plnění Smlouvy:</w:t>
      </w:r>
      <w:r w:rsidRPr="006C0871">
        <w:rPr>
          <w:rFonts w:ascii="Arial" w:hAnsi="Arial" w:cs="Arial"/>
          <w:b/>
          <w:sz w:val="22"/>
          <w:szCs w:val="22"/>
        </w:rPr>
        <w:tab/>
      </w:r>
      <w:r w:rsidRPr="006C0871">
        <w:rPr>
          <w:rFonts w:ascii="Arial" w:hAnsi="Arial" w:cs="Arial"/>
          <w:b/>
          <w:sz w:val="22"/>
          <w:szCs w:val="22"/>
          <w:lang w:eastAsia="cs-CZ"/>
        </w:rPr>
        <w:t>(doplní zhotovitel)</w:t>
      </w:r>
    </w:p>
    <w:p w:rsidR="00CC25C2" w:rsidRPr="006C0871" w:rsidRDefault="00CC25C2" w:rsidP="00CC25C2">
      <w:pPr>
        <w:rPr>
          <w:rFonts w:ascii="Arial" w:hAnsi="Arial" w:cs="Arial"/>
          <w:b/>
          <w:sz w:val="22"/>
          <w:szCs w:val="22"/>
        </w:rPr>
      </w:pPr>
    </w:p>
    <w:p w:rsidR="00CC25C2" w:rsidRPr="006C0871" w:rsidRDefault="00CC25C2" w:rsidP="00CC25C2">
      <w:pPr>
        <w:rPr>
          <w:rFonts w:ascii="Arial" w:hAnsi="Arial" w:cs="Arial"/>
          <w:b/>
          <w:sz w:val="22"/>
          <w:szCs w:val="22"/>
        </w:rPr>
      </w:pPr>
      <w:r w:rsidRPr="006C0871">
        <w:rPr>
          <w:rFonts w:ascii="Arial" w:hAnsi="Arial" w:cs="Arial"/>
          <w:b/>
          <w:sz w:val="22"/>
          <w:szCs w:val="22"/>
        </w:rPr>
        <w:t>2)</w:t>
      </w:r>
    </w:p>
    <w:p w:rsidR="00CC25C2" w:rsidRPr="006C0871" w:rsidRDefault="00CC25C2" w:rsidP="00CC25C2">
      <w:pPr>
        <w:tabs>
          <w:tab w:val="left" w:pos="2340"/>
        </w:tabs>
        <w:rPr>
          <w:rFonts w:ascii="Arial" w:hAnsi="Arial" w:cs="Arial"/>
          <w:b/>
          <w:sz w:val="22"/>
          <w:szCs w:val="22"/>
          <w:lang w:eastAsia="cs-CZ"/>
        </w:rPr>
      </w:pPr>
      <w:r w:rsidRPr="006C0871">
        <w:rPr>
          <w:rFonts w:ascii="Arial" w:hAnsi="Arial" w:cs="Arial"/>
          <w:b/>
          <w:sz w:val="22"/>
          <w:szCs w:val="22"/>
        </w:rPr>
        <w:t>Název:</w:t>
      </w:r>
      <w:r w:rsidRPr="006C0871">
        <w:rPr>
          <w:rFonts w:ascii="Arial" w:hAnsi="Arial" w:cs="Arial"/>
          <w:sz w:val="22"/>
          <w:szCs w:val="22"/>
        </w:rPr>
        <w:t xml:space="preserve"> </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 xml:space="preserve">(doplní zhotovitel) </w:t>
      </w:r>
    </w:p>
    <w:p w:rsidR="00CC25C2" w:rsidRPr="006C0871" w:rsidRDefault="00CC25C2" w:rsidP="00CC25C2">
      <w:pPr>
        <w:tabs>
          <w:tab w:val="left" w:pos="2340"/>
        </w:tabs>
        <w:rPr>
          <w:rFonts w:ascii="Arial" w:hAnsi="Arial" w:cs="Arial"/>
          <w:sz w:val="22"/>
          <w:szCs w:val="22"/>
        </w:rPr>
      </w:pPr>
      <w:r w:rsidRPr="006C0871">
        <w:rPr>
          <w:rFonts w:ascii="Arial" w:hAnsi="Arial" w:cs="Arial"/>
          <w:b/>
          <w:sz w:val="22"/>
          <w:szCs w:val="22"/>
        </w:rPr>
        <w:t>Sídlo: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rsidR="00CC25C2" w:rsidRPr="006C0871" w:rsidRDefault="00CC25C2" w:rsidP="00CC25C2">
      <w:pPr>
        <w:tabs>
          <w:tab w:val="left" w:pos="2340"/>
        </w:tabs>
        <w:rPr>
          <w:rFonts w:ascii="Arial" w:hAnsi="Arial" w:cs="Arial"/>
          <w:sz w:val="22"/>
          <w:szCs w:val="22"/>
        </w:rPr>
      </w:pPr>
      <w:r w:rsidRPr="006C0871">
        <w:rPr>
          <w:rFonts w:ascii="Arial" w:hAnsi="Arial" w:cs="Arial"/>
          <w:b/>
          <w:sz w:val="22"/>
          <w:szCs w:val="22"/>
        </w:rPr>
        <w:t>Právní forma:</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rsidR="00CC25C2" w:rsidRPr="006C0871" w:rsidRDefault="00CC25C2" w:rsidP="00CC25C2">
      <w:pPr>
        <w:tabs>
          <w:tab w:val="left" w:pos="2340"/>
        </w:tabs>
        <w:rPr>
          <w:rFonts w:ascii="Arial" w:hAnsi="Arial" w:cs="Arial"/>
          <w:sz w:val="22"/>
          <w:szCs w:val="22"/>
        </w:rPr>
      </w:pPr>
      <w:r w:rsidRPr="006C0871">
        <w:rPr>
          <w:rFonts w:ascii="Arial" w:hAnsi="Arial" w:cs="Arial"/>
          <w:b/>
          <w:sz w:val="22"/>
          <w:szCs w:val="22"/>
        </w:rPr>
        <w:t>Identifikační číslo: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rsidR="00CC25C2" w:rsidRPr="006C0871" w:rsidRDefault="00CC25C2" w:rsidP="00CC25C2">
      <w:pPr>
        <w:tabs>
          <w:tab w:val="left" w:pos="2340"/>
        </w:tabs>
        <w:rPr>
          <w:rFonts w:ascii="Arial" w:hAnsi="Arial" w:cs="Arial"/>
          <w:b/>
          <w:sz w:val="22"/>
          <w:szCs w:val="22"/>
        </w:rPr>
      </w:pPr>
      <w:r w:rsidRPr="006C0871">
        <w:rPr>
          <w:rFonts w:ascii="Arial" w:hAnsi="Arial" w:cs="Arial"/>
          <w:b/>
          <w:sz w:val="22"/>
          <w:szCs w:val="22"/>
        </w:rPr>
        <w:t>Rozsah plnění Smlouvy:</w:t>
      </w:r>
      <w:r w:rsidRPr="006C0871">
        <w:rPr>
          <w:rFonts w:ascii="Arial" w:hAnsi="Arial" w:cs="Arial"/>
          <w:b/>
          <w:sz w:val="22"/>
          <w:szCs w:val="22"/>
        </w:rPr>
        <w:tab/>
      </w:r>
      <w:r w:rsidRPr="006C0871">
        <w:rPr>
          <w:rFonts w:ascii="Arial" w:hAnsi="Arial" w:cs="Arial"/>
          <w:b/>
          <w:sz w:val="22"/>
          <w:szCs w:val="22"/>
          <w:lang w:eastAsia="cs-CZ"/>
        </w:rPr>
        <w:t>(doplní zhotovitel)</w:t>
      </w:r>
    </w:p>
    <w:p w:rsidR="00CC25C2" w:rsidRPr="00685307" w:rsidRDefault="00CC25C2" w:rsidP="00CC25C2">
      <w:pPr>
        <w:tabs>
          <w:tab w:val="left" w:pos="2340"/>
        </w:tabs>
        <w:rPr>
          <w:rFonts w:ascii="Arial" w:hAnsi="Arial" w:cs="Arial"/>
          <w:sz w:val="22"/>
          <w:szCs w:val="22"/>
        </w:rPr>
      </w:pPr>
      <w:r w:rsidRPr="006C0871">
        <w:rPr>
          <w:rFonts w:ascii="Arial" w:hAnsi="Arial" w:cs="Arial"/>
          <w:sz w:val="22"/>
          <w:szCs w:val="22"/>
        </w:rPr>
        <w:t xml:space="preserve"> </w:t>
      </w:r>
    </w:p>
    <w:p w:rsidR="00CC25C2" w:rsidRPr="00685307" w:rsidRDefault="00CC25C2" w:rsidP="00CC25C2">
      <w:pPr>
        <w:tabs>
          <w:tab w:val="left" w:pos="2340"/>
        </w:tabs>
        <w:rPr>
          <w:rFonts w:ascii="Arial" w:hAnsi="Arial" w:cs="Arial"/>
          <w:sz w:val="22"/>
          <w:szCs w:val="22"/>
        </w:rPr>
      </w:pPr>
    </w:p>
    <w:p w:rsidR="00CC25C2" w:rsidRPr="00676A35" w:rsidRDefault="00CC25C2" w:rsidP="00CC25C2">
      <w:pPr>
        <w:tabs>
          <w:tab w:val="center" w:pos="7371"/>
        </w:tabs>
        <w:rPr>
          <w:rFonts w:ascii="Arial" w:hAnsi="Arial" w:cs="Arial"/>
          <w:sz w:val="22"/>
          <w:szCs w:val="22"/>
          <w:lang w:eastAsia="cs-CZ"/>
        </w:rPr>
      </w:pPr>
    </w:p>
    <w:p w:rsidR="005E5716" w:rsidRDefault="005E5716"/>
    <w:sectPr w:rsidR="005E5716" w:rsidSect="00CC25C2">
      <w:footerReference w:type="default" r:id="rId8"/>
      <w:headerReference w:type="first" r:id="rId9"/>
      <w:pgSz w:w="11906" w:h="16838"/>
      <w:pgMar w:top="1417" w:right="1417" w:bottom="1417" w:left="993"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A147B3" w15:done="0"/>
  <w15:commentEx w15:paraId="57488940" w15:done="0"/>
  <w15:commentEx w15:paraId="14C63352" w15:done="0"/>
  <w15:commentEx w15:paraId="12AB86D1" w15:done="0"/>
  <w15:commentEx w15:paraId="595FB1FA" w15:done="0"/>
  <w15:commentEx w15:paraId="473BAA8C" w15:done="0"/>
  <w15:commentEx w15:paraId="7E1BD033" w15:done="0"/>
  <w15:commentEx w15:paraId="118D9CA1" w15:done="0"/>
  <w15:commentEx w15:paraId="229344D2" w15:done="0"/>
  <w15:commentEx w15:paraId="570A97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4A" w:rsidRDefault="0007584A">
      <w:r>
        <w:separator/>
      </w:r>
    </w:p>
  </w:endnote>
  <w:endnote w:type="continuationSeparator" w:id="0">
    <w:p w:rsidR="0007584A" w:rsidRDefault="0007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FC" w:rsidRDefault="00CC25C2">
    <w:pPr>
      <w:pStyle w:val="Zpat"/>
      <w:jc w:val="center"/>
    </w:pPr>
    <w:r>
      <w:fldChar w:fldCharType="begin"/>
    </w:r>
    <w:r>
      <w:instrText xml:space="preserve"> PAGE   \* MERGEFORMAT </w:instrText>
    </w:r>
    <w:r>
      <w:fldChar w:fldCharType="separate"/>
    </w:r>
    <w:r w:rsidR="009C1014">
      <w:rPr>
        <w:noProof/>
      </w:rPr>
      <w:t>13</w:t>
    </w:r>
    <w:r>
      <w:rPr>
        <w:noProof/>
      </w:rPr>
      <w:fldChar w:fldCharType="end"/>
    </w:r>
  </w:p>
  <w:p w:rsidR="00DE3AFC" w:rsidRDefault="000758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4A" w:rsidRDefault="0007584A">
      <w:r>
        <w:separator/>
      </w:r>
    </w:p>
  </w:footnote>
  <w:footnote w:type="continuationSeparator" w:id="0">
    <w:p w:rsidR="0007584A" w:rsidRDefault="00075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FC" w:rsidRPr="00684854" w:rsidRDefault="00CC25C2"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6B008906" wp14:editId="0E95A6F7">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DE3AFC" w:rsidRPr="00840BFB" w:rsidRDefault="00CC25C2"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DE3AFC" w:rsidRPr="00684854" w:rsidRDefault="0007584A" w:rsidP="00840BFB">
    <w:pPr>
      <w:widowControl w:val="0"/>
      <w:ind w:left="709" w:firstLine="709"/>
      <w:rPr>
        <w:rFonts w:ascii="Arial" w:hAnsi="Arial"/>
        <w:noProof/>
        <w:sz w:val="20"/>
        <w:szCs w:val="20"/>
      </w:rPr>
    </w:pPr>
  </w:p>
  <w:p w:rsidR="00DE3AFC" w:rsidRPr="00A533EC" w:rsidRDefault="0007584A" w:rsidP="00840BFB">
    <w:pPr>
      <w:tabs>
        <w:tab w:val="right" w:pos="9072"/>
      </w:tabs>
      <w:rPr>
        <w:rFonts w:ascii="Arial" w:hAnsi="Arial" w:cs="Arial"/>
        <w:b/>
        <w:sz w:val="18"/>
        <w:szCs w:val="18"/>
      </w:rPr>
    </w:pPr>
  </w:p>
  <w:p w:rsidR="00DE3AFC" w:rsidRPr="00840BFB" w:rsidRDefault="0007584A"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4756E2"/>
    <w:multiLevelType w:val="hybridMultilevel"/>
    <w:tmpl w:val="B34055F6"/>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5">
      <w:start w:val="1"/>
      <w:numFmt w:val="bullet"/>
      <w:lvlText w:val=""/>
      <w:lvlJc w:val="left"/>
      <w:pPr>
        <w:ind w:left="3731" w:hanging="360"/>
      </w:pPr>
      <w:rPr>
        <w:rFonts w:ascii="Wingdings" w:hAnsi="Wingdings"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0BD0664A"/>
    <w:multiLevelType w:val="hybridMultilevel"/>
    <w:tmpl w:val="CC462B12"/>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3">
      <w:start w:val="1"/>
      <w:numFmt w:val="bullet"/>
      <w:lvlText w:val="o"/>
      <w:lvlJc w:val="left"/>
      <w:pPr>
        <w:ind w:left="3731" w:hanging="360"/>
      </w:pPr>
      <w:rPr>
        <w:rFonts w:ascii="Courier New" w:hAnsi="Courier New" w:cs="Courier New"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0C36250F"/>
    <w:multiLevelType w:val="hybridMultilevel"/>
    <w:tmpl w:val="3A240094"/>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22B363E"/>
    <w:multiLevelType w:val="hybridMultilevel"/>
    <w:tmpl w:val="73B0C0EC"/>
    <w:lvl w:ilvl="0" w:tplc="D2907BEE">
      <w:start w:val="1"/>
      <w:numFmt w:val="upp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EB7E53"/>
    <w:multiLevelType w:val="hybridMultilevel"/>
    <w:tmpl w:val="FDECD5E4"/>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3">
      <w:start w:val="1"/>
      <w:numFmt w:val="bullet"/>
      <w:lvlText w:val="o"/>
      <w:lvlJc w:val="left"/>
      <w:pPr>
        <w:ind w:left="3731" w:hanging="360"/>
      </w:pPr>
      <w:rPr>
        <w:rFonts w:ascii="Courier New" w:hAnsi="Courier New" w:cs="Courier New"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B22F67"/>
    <w:multiLevelType w:val="hybridMultilevel"/>
    <w:tmpl w:val="C33EA0B4"/>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1008A9"/>
    <w:multiLevelType w:val="hybridMultilevel"/>
    <w:tmpl w:val="E43A42B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EA40EC"/>
    <w:multiLevelType w:val="hybridMultilevel"/>
    <w:tmpl w:val="AB3ED552"/>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2">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9A131E"/>
    <w:multiLevelType w:val="hybridMultilevel"/>
    <w:tmpl w:val="DD1070E4"/>
    <w:lvl w:ilvl="0" w:tplc="33EAF45A">
      <w:start w:val="1"/>
      <w:numFmt w:val="decimal"/>
      <w:lvlText w:val="%1."/>
      <w:lvlJc w:val="left"/>
      <w:pPr>
        <w:ind w:left="720" w:hanging="360"/>
      </w:p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3F4B2D"/>
    <w:multiLevelType w:val="hybridMultilevel"/>
    <w:tmpl w:val="90CA2B5A"/>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3">
      <w:start w:val="1"/>
      <w:numFmt w:val="bullet"/>
      <w:lvlText w:val="o"/>
      <w:lvlJc w:val="left"/>
      <w:pPr>
        <w:ind w:left="3731" w:hanging="360"/>
      </w:pPr>
      <w:rPr>
        <w:rFonts w:ascii="Courier New" w:hAnsi="Courier New" w:cs="Courier New"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53245AA8"/>
    <w:multiLevelType w:val="hybridMultilevel"/>
    <w:tmpl w:val="DE1EEA40"/>
    <w:lvl w:ilvl="0" w:tplc="04050001">
      <w:start w:val="1"/>
      <w:numFmt w:val="bullet"/>
      <w:lvlText w:val=""/>
      <w:lvlJc w:val="left"/>
      <w:pPr>
        <w:ind w:left="720" w:hanging="360"/>
      </w:pPr>
      <w:rPr>
        <w:rFonts w:ascii="Symbol" w:hAnsi="Symbol" w:hint="default"/>
      </w:rPr>
    </w:lvl>
    <w:lvl w:ilvl="1" w:tplc="ACE8DD38">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7AC3A38"/>
    <w:multiLevelType w:val="hybridMultilevel"/>
    <w:tmpl w:val="82080EA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152444B"/>
    <w:multiLevelType w:val="hybridMultilevel"/>
    <w:tmpl w:val="BBFAEAF0"/>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nsid w:val="61A07A3F"/>
    <w:multiLevelType w:val="hybridMultilevel"/>
    <w:tmpl w:val="6C62613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FA2B29"/>
    <w:multiLevelType w:val="hybridMultilevel"/>
    <w:tmpl w:val="A2D8E6A2"/>
    <w:lvl w:ilvl="0" w:tplc="59940F06">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E02D60"/>
    <w:multiLevelType w:val="hybridMultilevel"/>
    <w:tmpl w:val="D25CC79E"/>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tentative="1">
      <w:start w:val="1"/>
      <w:numFmt w:val="bullet"/>
      <w:lvlText w:val=""/>
      <w:lvlJc w:val="left"/>
      <w:pPr>
        <w:ind w:left="3011" w:hanging="360"/>
      </w:pPr>
      <w:rPr>
        <w:rFonts w:ascii="Wingdings" w:hAnsi="Wingdings" w:hint="default"/>
      </w:rPr>
    </w:lvl>
    <w:lvl w:ilvl="3" w:tplc="04050003">
      <w:start w:val="1"/>
      <w:numFmt w:val="bullet"/>
      <w:lvlText w:val="o"/>
      <w:lvlJc w:val="left"/>
      <w:pPr>
        <w:ind w:left="3731" w:hanging="360"/>
      </w:pPr>
      <w:rPr>
        <w:rFonts w:ascii="Courier New" w:hAnsi="Courier New" w:cs="Courier New"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4">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E979D4"/>
    <w:multiLevelType w:val="hybridMultilevel"/>
    <w:tmpl w:val="EEC2446E"/>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9"/>
  </w:num>
  <w:num w:numId="2">
    <w:abstractNumId w:val="22"/>
  </w:num>
  <w:num w:numId="3">
    <w:abstractNumId w:val="26"/>
  </w:num>
  <w:num w:numId="4">
    <w:abstractNumId w:val="7"/>
  </w:num>
  <w:num w:numId="5">
    <w:abstractNumId w:val="12"/>
  </w:num>
  <w:num w:numId="6">
    <w:abstractNumId w:val="17"/>
  </w:num>
  <w:num w:numId="7">
    <w:abstractNumId w:val="28"/>
  </w:num>
  <w:num w:numId="8">
    <w:abstractNumId w:val="31"/>
  </w:num>
  <w:num w:numId="9">
    <w:abstractNumId w:val="34"/>
  </w:num>
  <w:num w:numId="10">
    <w:abstractNumId w:val="32"/>
  </w:num>
  <w:num w:numId="11">
    <w:abstractNumId w:val="10"/>
  </w:num>
  <w:num w:numId="12">
    <w:abstractNumId w:val="5"/>
  </w:num>
  <w:num w:numId="13">
    <w:abstractNumId w:val="13"/>
  </w:num>
  <w:num w:numId="14">
    <w:abstractNumId w:val="8"/>
  </w:num>
  <w:num w:numId="15">
    <w:abstractNumId w:val="30"/>
  </w:num>
  <w:num w:numId="16">
    <w:abstractNumId w:val="27"/>
  </w:num>
  <w:num w:numId="17">
    <w:abstractNumId w:val="29"/>
  </w:num>
  <w:num w:numId="18">
    <w:abstractNumId w:val="14"/>
  </w:num>
  <w:num w:numId="19">
    <w:abstractNumId w:val="25"/>
  </w:num>
  <w:num w:numId="20">
    <w:abstractNumId w:val="19"/>
  </w:num>
  <w:num w:numId="21">
    <w:abstractNumId w:val="15"/>
  </w:num>
  <w:num w:numId="22">
    <w:abstractNumId w:val="0"/>
  </w:num>
  <w:num w:numId="23">
    <w:abstractNumId w:val="23"/>
  </w:num>
  <w:num w:numId="24">
    <w:abstractNumId w:val="16"/>
  </w:num>
  <w:num w:numId="25">
    <w:abstractNumId w:val="21"/>
  </w:num>
  <w:num w:numId="26">
    <w:abstractNumId w:val="4"/>
  </w:num>
  <w:num w:numId="27">
    <w:abstractNumId w:val="20"/>
  </w:num>
  <w:num w:numId="28">
    <w:abstractNumId w:val="24"/>
  </w:num>
  <w:num w:numId="29">
    <w:abstractNumId w:val="3"/>
  </w:num>
  <w:num w:numId="30">
    <w:abstractNumId w:val="11"/>
  </w:num>
  <w:num w:numId="31">
    <w:abstractNumId w:val="33"/>
  </w:num>
  <w:num w:numId="32">
    <w:abstractNumId w:val="6"/>
  </w:num>
  <w:num w:numId="33">
    <w:abstractNumId w:val="1"/>
  </w:num>
  <w:num w:numId="34">
    <w:abstractNumId w:val="2"/>
  </w:num>
  <w:num w:numId="35">
    <w:abstractNumId w:val="35"/>
  </w:num>
  <w:num w:numId="36">
    <w:abstractNumId w:val="18"/>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ka Vít, Mgr.">
    <w15:presenceInfo w15:providerId="AD" w15:userId="S-1-5-21-682003330-920026266-1801674531-6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a021Sak9Cl8ONqEG/ZEcOTlL0Vg=" w:salt="EfJIlpsVb+Eknsk/S+q9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C2"/>
    <w:rsid w:val="00026C0C"/>
    <w:rsid w:val="00036092"/>
    <w:rsid w:val="00045009"/>
    <w:rsid w:val="0007584A"/>
    <w:rsid w:val="000E27AD"/>
    <w:rsid w:val="000E7CD0"/>
    <w:rsid w:val="000F1ADE"/>
    <w:rsid w:val="00132DCB"/>
    <w:rsid w:val="00190362"/>
    <w:rsid w:val="00193BD2"/>
    <w:rsid w:val="001C1E82"/>
    <w:rsid w:val="001E1C80"/>
    <w:rsid w:val="001E6B6D"/>
    <w:rsid w:val="00202DAA"/>
    <w:rsid w:val="00211F0D"/>
    <w:rsid w:val="00214068"/>
    <w:rsid w:val="00231E19"/>
    <w:rsid w:val="002D28F1"/>
    <w:rsid w:val="003326B0"/>
    <w:rsid w:val="00383C24"/>
    <w:rsid w:val="003E41D7"/>
    <w:rsid w:val="00480261"/>
    <w:rsid w:val="005026D3"/>
    <w:rsid w:val="0056465F"/>
    <w:rsid w:val="00591781"/>
    <w:rsid w:val="005D2063"/>
    <w:rsid w:val="005E5716"/>
    <w:rsid w:val="00617301"/>
    <w:rsid w:val="0062731B"/>
    <w:rsid w:val="006B25C6"/>
    <w:rsid w:val="006D4F3E"/>
    <w:rsid w:val="007408BB"/>
    <w:rsid w:val="00764C58"/>
    <w:rsid w:val="00795EFD"/>
    <w:rsid w:val="00804F15"/>
    <w:rsid w:val="00811533"/>
    <w:rsid w:val="00875D3B"/>
    <w:rsid w:val="008950BB"/>
    <w:rsid w:val="008E7711"/>
    <w:rsid w:val="008F1422"/>
    <w:rsid w:val="008F7DBE"/>
    <w:rsid w:val="00905D6F"/>
    <w:rsid w:val="00914734"/>
    <w:rsid w:val="009644F6"/>
    <w:rsid w:val="00964790"/>
    <w:rsid w:val="009A46F6"/>
    <w:rsid w:val="009C1014"/>
    <w:rsid w:val="009C74ED"/>
    <w:rsid w:val="00A00931"/>
    <w:rsid w:val="00A144CA"/>
    <w:rsid w:val="00A3187A"/>
    <w:rsid w:val="00A46527"/>
    <w:rsid w:val="00AE42A0"/>
    <w:rsid w:val="00B02626"/>
    <w:rsid w:val="00B221A7"/>
    <w:rsid w:val="00B36057"/>
    <w:rsid w:val="00B478FD"/>
    <w:rsid w:val="00B61F0D"/>
    <w:rsid w:val="00B80AE8"/>
    <w:rsid w:val="00BC1A9A"/>
    <w:rsid w:val="00BE5143"/>
    <w:rsid w:val="00CA5EF1"/>
    <w:rsid w:val="00CC25C2"/>
    <w:rsid w:val="00CD5C0B"/>
    <w:rsid w:val="00CE27B9"/>
    <w:rsid w:val="00D0758F"/>
    <w:rsid w:val="00D414E1"/>
    <w:rsid w:val="00D5313E"/>
    <w:rsid w:val="00D63578"/>
    <w:rsid w:val="00D80870"/>
    <w:rsid w:val="00D90B4E"/>
    <w:rsid w:val="00DC647C"/>
    <w:rsid w:val="00E34BC8"/>
    <w:rsid w:val="00E44055"/>
    <w:rsid w:val="00E44FDC"/>
    <w:rsid w:val="00E814B6"/>
    <w:rsid w:val="00E85922"/>
    <w:rsid w:val="00E958A2"/>
    <w:rsid w:val="00ED2989"/>
    <w:rsid w:val="00F05FE7"/>
    <w:rsid w:val="00F558BB"/>
    <w:rsid w:val="00F808B0"/>
    <w:rsid w:val="00FF3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E8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591781"/>
    <w:pPr>
      <w:keepNext/>
      <w:numPr>
        <w:numId w:val="24"/>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C25C2"/>
    <w:pPr>
      <w:ind w:left="720"/>
      <w:contextualSpacing/>
    </w:pPr>
  </w:style>
  <w:style w:type="character" w:styleId="Hypertextovodkaz">
    <w:name w:val="Hyperlink"/>
    <w:basedOn w:val="Standardnpsmoodstavce"/>
    <w:uiPriority w:val="99"/>
    <w:unhideWhenUsed/>
    <w:qFormat/>
    <w:rsid w:val="00CC25C2"/>
    <w:rPr>
      <w:color w:val="0000FF"/>
      <w:u w:val="single"/>
    </w:rPr>
  </w:style>
  <w:style w:type="paragraph" w:styleId="Zhlav">
    <w:name w:val="header"/>
    <w:basedOn w:val="Normln"/>
    <w:link w:val="ZhlavChar"/>
    <w:uiPriority w:val="99"/>
    <w:unhideWhenUsed/>
    <w:rsid w:val="00CC25C2"/>
    <w:pPr>
      <w:tabs>
        <w:tab w:val="center" w:pos="4536"/>
        <w:tab w:val="right" w:pos="9072"/>
      </w:tabs>
    </w:pPr>
  </w:style>
  <w:style w:type="character" w:customStyle="1" w:styleId="ZhlavChar">
    <w:name w:val="Záhlaví Char"/>
    <w:basedOn w:val="Standardnpsmoodstavce"/>
    <w:link w:val="Zhlav"/>
    <w:uiPriority w:val="99"/>
    <w:rsid w:val="00CC25C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C25C2"/>
    <w:pPr>
      <w:tabs>
        <w:tab w:val="center" w:pos="4536"/>
        <w:tab w:val="right" w:pos="9072"/>
      </w:tabs>
    </w:pPr>
  </w:style>
  <w:style w:type="character" w:customStyle="1" w:styleId="ZpatChar">
    <w:name w:val="Zápatí Char"/>
    <w:basedOn w:val="Standardnpsmoodstavce"/>
    <w:link w:val="Zpat"/>
    <w:uiPriority w:val="99"/>
    <w:rsid w:val="00CC25C2"/>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C25C2"/>
    <w:pPr>
      <w:suppressAutoHyphens w:val="0"/>
      <w:jc w:val="both"/>
    </w:pPr>
    <w:rPr>
      <w:szCs w:val="20"/>
    </w:rPr>
  </w:style>
  <w:style w:type="character" w:customStyle="1" w:styleId="Zkladntext2Char">
    <w:name w:val="Základní text 2 Char"/>
    <w:basedOn w:val="Standardnpsmoodstavce"/>
    <w:link w:val="Zkladntext2"/>
    <w:rsid w:val="00CC25C2"/>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C25C2"/>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C25C2"/>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CC25C2"/>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CC25C2"/>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CC25C2"/>
    <w:pPr>
      <w:keepNext/>
      <w:numPr>
        <w:numId w:val="5"/>
      </w:numPr>
      <w:spacing w:before="360" w:after="120" w:line="280" w:lineRule="exact"/>
      <w:jc w:val="both"/>
      <w:outlineLvl w:val="0"/>
    </w:pPr>
    <w:rPr>
      <w:rFonts w:ascii="Calibri" w:hAnsi="Calibri"/>
      <w:b/>
      <w:sz w:val="22"/>
      <w:lang w:eastAsia="en-US"/>
    </w:rPr>
  </w:style>
  <w:style w:type="paragraph" w:styleId="Textkomente">
    <w:name w:val="annotation text"/>
    <w:basedOn w:val="Normln"/>
    <w:link w:val="TextkomenteChar"/>
    <w:uiPriority w:val="99"/>
    <w:semiHidden/>
    <w:unhideWhenUsed/>
    <w:rsid w:val="00214068"/>
    <w:rPr>
      <w:sz w:val="20"/>
      <w:szCs w:val="20"/>
    </w:rPr>
  </w:style>
  <w:style w:type="character" w:customStyle="1" w:styleId="TextkomenteChar">
    <w:name w:val="Text komentáře Char"/>
    <w:basedOn w:val="Standardnpsmoodstavce"/>
    <w:link w:val="Textkomente"/>
    <w:uiPriority w:val="99"/>
    <w:semiHidden/>
    <w:rsid w:val="00214068"/>
    <w:rPr>
      <w:rFonts w:ascii="Times New Roman" w:eastAsia="Times New Roman" w:hAnsi="Times New Roman" w:cs="Times New Roman"/>
      <w:sz w:val="20"/>
      <w:szCs w:val="20"/>
      <w:lang w:eastAsia="ar-SA"/>
    </w:rPr>
  </w:style>
  <w:style w:type="character" w:customStyle="1" w:styleId="Nadpis1Char">
    <w:name w:val="Nadpis 1 Char"/>
    <w:basedOn w:val="Standardnpsmoodstavce"/>
    <w:link w:val="Nadpis1"/>
    <w:rsid w:val="00591781"/>
    <w:rPr>
      <w:rFonts w:ascii="Arial" w:eastAsia="Times New Roman" w:hAnsi="Arial" w:cs="Times New Roman"/>
      <w:b/>
      <w:sz w:val="20"/>
      <w:szCs w:val="24"/>
      <w:lang w:eastAsia="ar-SA"/>
    </w:rPr>
  </w:style>
  <w:style w:type="character" w:styleId="Odkaznakoment">
    <w:name w:val="annotation reference"/>
    <w:basedOn w:val="Standardnpsmoodstavce"/>
    <w:uiPriority w:val="99"/>
    <w:unhideWhenUsed/>
    <w:rsid w:val="00193BD2"/>
    <w:rPr>
      <w:sz w:val="16"/>
      <w:szCs w:val="16"/>
    </w:rPr>
  </w:style>
  <w:style w:type="paragraph" w:styleId="Pedmtkomente">
    <w:name w:val="annotation subject"/>
    <w:basedOn w:val="Textkomente"/>
    <w:next w:val="Textkomente"/>
    <w:link w:val="PedmtkomenteChar"/>
    <w:uiPriority w:val="99"/>
    <w:semiHidden/>
    <w:unhideWhenUsed/>
    <w:rsid w:val="00193BD2"/>
    <w:rPr>
      <w:b/>
      <w:bCs/>
    </w:rPr>
  </w:style>
  <w:style w:type="character" w:customStyle="1" w:styleId="PedmtkomenteChar">
    <w:name w:val="Předmět komentáře Char"/>
    <w:basedOn w:val="TextkomenteChar"/>
    <w:link w:val="Pedmtkomente"/>
    <w:uiPriority w:val="99"/>
    <w:semiHidden/>
    <w:rsid w:val="00193BD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193B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BD2"/>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E8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591781"/>
    <w:pPr>
      <w:keepNext/>
      <w:numPr>
        <w:numId w:val="24"/>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C25C2"/>
    <w:pPr>
      <w:ind w:left="720"/>
      <w:contextualSpacing/>
    </w:pPr>
  </w:style>
  <w:style w:type="character" w:styleId="Hypertextovodkaz">
    <w:name w:val="Hyperlink"/>
    <w:basedOn w:val="Standardnpsmoodstavce"/>
    <w:uiPriority w:val="99"/>
    <w:unhideWhenUsed/>
    <w:qFormat/>
    <w:rsid w:val="00CC25C2"/>
    <w:rPr>
      <w:color w:val="0000FF"/>
      <w:u w:val="single"/>
    </w:rPr>
  </w:style>
  <w:style w:type="paragraph" w:styleId="Zhlav">
    <w:name w:val="header"/>
    <w:basedOn w:val="Normln"/>
    <w:link w:val="ZhlavChar"/>
    <w:uiPriority w:val="99"/>
    <w:unhideWhenUsed/>
    <w:rsid w:val="00CC25C2"/>
    <w:pPr>
      <w:tabs>
        <w:tab w:val="center" w:pos="4536"/>
        <w:tab w:val="right" w:pos="9072"/>
      </w:tabs>
    </w:pPr>
  </w:style>
  <w:style w:type="character" w:customStyle="1" w:styleId="ZhlavChar">
    <w:name w:val="Záhlaví Char"/>
    <w:basedOn w:val="Standardnpsmoodstavce"/>
    <w:link w:val="Zhlav"/>
    <w:uiPriority w:val="99"/>
    <w:rsid w:val="00CC25C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C25C2"/>
    <w:pPr>
      <w:tabs>
        <w:tab w:val="center" w:pos="4536"/>
        <w:tab w:val="right" w:pos="9072"/>
      </w:tabs>
    </w:pPr>
  </w:style>
  <w:style w:type="character" w:customStyle="1" w:styleId="ZpatChar">
    <w:name w:val="Zápatí Char"/>
    <w:basedOn w:val="Standardnpsmoodstavce"/>
    <w:link w:val="Zpat"/>
    <w:uiPriority w:val="99"/>
    <w:rsid w:val="00CC25C2"/>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C25C2"/>
    <w:pPr>
      <w:suppressAutoHyphens w:val="0"/>
      <w:jc w:val="both"/>
    </w:pPr>
    <w:rPr>
      <w:szCs w:val="20"/>
    </w:rPr>
  </w:style>
  <w:style w:type="character" w:customStyle="1" w:styleId="Zkladntext2Char">
    <w:name w:val="Základní text 2 Char"/>
    <w:basedOn w:val="Standardnpsmoodstavce"/>
    <w:link w:val="Zkladntext2"/>
    <w:rsid w:val="00CC25C2"/>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C25C2"/>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C25C2"/>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CC25C2"/>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CC25C2"/>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CC25C2"/>
    <w:pPr>
      <w:keepNext/>
      <w:numPr>
        <w:numId w:val="5"/>
      </w:numPr>
      <w:spacing w:before="360" w:after="120" w:line="280" w:lineRule="exact"/>
      <w:jc w:val="both"/>
      <w:outlineLvl w:val="0"/>
    </w:pPr>
    <w:rPr>
      <w:rFonts w:ascii="Calibri" w:hAnsi="Calibri"/>
      <w:b/>
      <w:sz w:val="22"/>
      <w:lang w:eastAsia="en-US"/>
    </w:rPr>
  </w:style>
  <w:style w:type="paragraph" w:styleId="Textkomente">
    <w:name w:val="annotation text"/>
    <w:basedOn w:val="Normln"/>
    <w:link w:val="TextkomenteChar"/>
    <w:uiPriority w:val="99"/>
    <w:semiHidden/>
    <w:unhideWhenUsed/>
    <w:rsid w:val="00214068"/>
    <w:rPr>
      <w:sz w:val="20"/>
      <w:szCs w:val="20"/>
    </w:rPr>
  </w:style>
  <w:style w:type="character" w:customStyle="1" w:styleId="TextkomenteChar">
    <w:name w:val="Text komentáře Char"/>
    <w:basedOn w:val="Standardnpsmoodstavce"/>
    <w:link w:val="Textkomente"/>
    <w:uiPriority w:val="99"/>
    <w:semiHidden/>
    <w:rsid w:val="00214068"/>
    <w:rPr>
      <w:rFonts w:ascii="Times New Roman" w:eastAsia="Times New Roman" w:hAnsi="Times New Roman" w:cs="Times New Roman"/>
      <w:sz w:val="20"/>
      <w:szCs w:val="20"/>
      <w:lang w:eastAsia="ar-SA"/>
    </w:rPr>
  </w:style>
  <w:style w:type="character" w:customStyle="1" w:styleId="Nadpis1Char">
    <w:name w:val="Nadpis 1 Char"/>
    <w:basedOn w:val="Standardnpsmoodstavce"/>
    <w:link w:val="Nadpis1"/>
    <w:rsid w:val="00591781"/>
    <w:rPr>
      <w:rFonts w:ascii="Arial" w:eastAsia="Times New Roman" w:hAnsi="Arial" w:cs="Times New Roman"/>
      <w:b/>
      <w:sz w:val="20"/>
      <w:szCs w:val="24"/>
      <w:lang w:eastAsia="ar-SA"/>
    </w:rPr>
  </w:style>
  <w:style w:type="character" w:styleId="Odkaznakoment">
    <w:name w:val="annotation reference"/>
    <w:basedOn w:val="Standardnpsmoodstavce"/>
    <w:uiPriority w:val="99"/>
    <w:unhideWhenUsed/>
    <w:rsid w:val="00193BD2"/>
    <w:rPr>
      <w:sz w:val="16"/>
      <w:szCs w:val="16"/>
    </w:rPr>
  </w:style>
  <w:style w:type="paragraph" w:styleId="Pedmtkomente">
    <w:name w:val="annotation subject"/>
    <w:basedOn w:val="Textkomente"/>
    <w:next w:val="Textkomente"/>
    <w:link w:val="PedmtkomenteChar"/>
    <w:uiPriority w:val="99"/>
    <w:semiHidden/>
    <w:unhideWhenUsed/>
    <w:rsid w:val="00193BD2"/>
    <w:rPr>
      <w:b/>
      <w:bCs/>
    </w:rPr>
  </w:style>
  <w:style w:type="character" w:customStyle="1" w:styleId="PedmtkomenteChar">
    <w:name w:val="Předmět komentáře Char"/>
    <w:basedOn w:val="TextkomenteChar"/>
    <w:link w:val="Pedmtkomente"/>
    <w:uiPriority w:val="99"/>
    <w:semiHidden/>
    <w:rsid w:val="00193BD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193B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BD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5619</Words>
  <Characters>33156</Characters>
  <Application>Microsoft Office Word</Application>
  <DocSecurity>8</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Kateřina, Ing.</dc:creator>
  <cp:lastModifiedBy>Deutsch Dalibor, Ing.</cp:lastModifiedBy>
  <cp:revision>3</cp:revision>
  <dcterms:created xsi:type="dcterms:W3CDTF">2020-01-03T09:53:00Z</dcterms:created>
  <dcterms:modified xsi:type="dcterms:W3CDTF">2020-01-09T09:46:00Z</dcterms:modified>
</cp:coreProperties>
</file>