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C2" w:rsidRPr="00FF206D" w:rsidRDefault="00CC25C2" w:rsidP="00CC25C2">
      <w:pPr>
        <w:suppressAutoHyphens w:val="0"/>
        <w:autoSpaceDE w:val="0"/>
        <w:autoSpaceDN w:val="0"/>
        <w:adjustRightInd w:val="0"/>
        <w:spacing w:before="60" w:after="60"/>
        <w:jc w:val="center"/>
        <w:rPr>
          <w:rFonts w:ascii="Arial" w:hAnsi="Arial" w:cs="Arial"/>
          <w:b/>
          <w:bCs/>
          <w:sz w:val="22"/>
          <w:szCs w:val="22"/>
          <w:lang w:eastAsia="cs-CZ"/>
        </w:rPr>
      </w:pPr>
      <w:r w:rsidRPr="00FF206D">
        <w:rPr>
          <w:rFonts w:ascii="Arial" w:hAnsi="Arial" w:cs="Arial"/>
          <w:b/>
          <w:bCs/>
          <w:sz w:val="22"/>
          <w:szCs w:val="22"/>
          <w:lang w:eastAsia="cs-CZ"/>
        </w:rPr>
        <w:t>Smlouva o dílo</w:t>
      </w:r>
    </w:p>
    <w:p w:rsidR="00CC25C2" w:rsidRPr="00FF206D" w:rsidRDefault="00CC25C2" w:rsidP="00CC25C2">
      <w:pPr>
        <w:suppressAutoHyphens w:val="0"/>
        <w:autoSpaceDE w:val="0"/>
        <w:autoSpaceDN w:val="0"/>
        <w:adjustRightInd w:val="0"/>
        <w:spacing w:before="60" w:after="60"/>
        <w:jc w:val="center"/>
        <w:rPr>
          <w:rFonts w:ascii="Arial" w:hAnsi="Arial" w:cs="Arial"/>
          <w:sz w:val="22"/>
          <w:szCs w:val="22"/>
          <w:lang w:eastAsia="cs-CZ"/>
        </w:rPr>
      </w:pPr>
      <w:r w:rsidRPr="00FF206D">
        <w:rPr>
          <w:rFonts w:ascii="Arial" w:hAnsi="Arial" w:cs="Arial"/>
          <w:sz w:val="22"/>
          <w:szCs w:val="22"/>
          <w:lang w:eastAsia="cs-CZ"/>
        </w:rPr>
        <w:t>uzavřená dle zákona č. 89/2012 Sb., občanský zákoník, ve znění pozdějších předpisů</w:t>
      </w:r>
      <w:r w:rsidR="001E1C80" w:rsidRPr="00FF206D">
        <w:rPr>
          <w:rFonts w:ascii="Arial" w:hAnsi="Arial" w:cs="Arial"/>
          <w:sz w:val="22"/>
          <w:szCs w:val="22"/>
          <w:lang w:eastAsia="cs-CZ"/>
        </w:rPr>
        <w:t>, (dále jen „Občanský zákoník“)</w:t>
      </w:r>
    </w:p>
    <w:p w:rsidR="005026D3" w:rsidRPr="00FF206D" w:rsidRDefault="005026D3" w:rsidP="00CC25C2">
      <w:pPr>
        <w:suppressAutoHyphens w:val="0"/>
        <w:autoSpaceDE w:val="0"/>
        <w:autoSpaceDN w:val="0"/>
        <w:adjustRightInd w:val="0"/>
        <w:spacing w:before="60" w:after="60"/>
        <w:jc w:val="center"/>
        <w:rPr>
          <w:rFonts w:ascii="Arial" w:hAnsi="Arial" w:cs="Arial"/>
          <w:bCs/>
          <w:sz w:val="22"/>
          <w:szCs w:val="22"/>
          <w:lang w:eastAsia="cs-CZ"/>
        </w:rPr>
      </w:pPr>
    </w:p>
    <w:p w:rsidR="00CC25C2" w:rsidRPr="00FF206D" w:rsidRDefault="00CC25C2" w:rsidP="00CC25C2">
      <w:pPr>
        <w:suppressAutoHyphens w:val="0"/>
        <w:spacing w:before="60" w:after="60"/>
        <w:jc w:val="center"/>
        <w:rPr>
          <w:rFonts w:ascii="Arial" w:hAnsi="Arial" w:cs="Arial"/>
          <w:sz w:val="22"/>
          <w:szCs w:val="22"/>
          <w:lang w:eastAsia="cs-CZ"/>
        </w:rPr>
      </w:pPr>
      <w:r w:rsidRPr="00FF206D">
        <w:rPr>
          <w:rFonts w:ascii="Arial" w:hAnsi="Arial" w:cs="Arial"/>
          <w:b/>
          <w:sz w:val="22"/>
          <w:szCs w:val="22"/>
          <w:lang w:eastAsia="cs-CZ"/>
        </w:rPr>
        <w:t>SMLUVNÍ STRANY</w:t>
      </w:r>
    </w:p>
    <w:p w:rsidR="005026D3" w:rsidRPr="00FF206D" w:rsidRDefault="005026D3" w:rsidP="00CC25C2">
      <w:pPr>
        <w:suppressAutoHyphens w:val="0"/>
        <w:spacing w:before="60" w:after="60"/>
        <w:ind w:left="567"/>
        <w:rPr>
          <w:rFonts w:ascii="Arial" w:hAnsi="Arial" w:cs="Arial"/>
          <w:sz w:val="22"/>
          <w:szCs w:val="22"/>
          <w:lang w:eastAsia="cs-CZ"/>
        </w:rPr>
      </w:pPr>
    </w:p>
    <w:p w:rsidR="00CC25C2" w:rsidRPr="00FF206D" w:rsidRDefault="00CC25C2" w:rsidP="00CC25C2">
      <w:pPr>
        <w:suppressAutoHyphens w:val="0"/>
        <w:spacing w:before="60" w:after="60"/>
        <w:ind w:left="567"/>
        <w:rPr>
          <w:rFonts w:ascii="Arial" w:hAnsi="Arial" w:cs="Arial"/>
          <w:b/>
          <w:sz w:val="22"/>
          <w:szCs w:val="22"/>
          <w:lang w:eastAsia="cs-CZ"/>
        </w:rPr>
      </w:pPr>
      <w:r w:rsidRPr="00FF206D">
        <w:rPr>
          <w:rFonts w:ascii="Arial" w:hAnsi="Arial" w:cs="Arial"/>
          <w:b/>
          <w:sz w:val="22"/>
          <w:szCs w:val="22"/>
          <w:lang w:eastAsia="cs-CZ"/>
        </w:rPr>
        <w:t>1. Statutární město Ústí nad Labem</w:t>
      </w:r>
      <w:r w:rsidRPr="00FF206D">
        <w:rPr>
          <w:rFonts w:ascii="Arial" w:hAnsi="Arial" w:cs="Arial"/>
          <w:sz w:val="22"/>
          <w:szCs w:val="22"/>
          <w:lang w:eastAsia="cs-CZ"/>
        </w:rPr>
        <w:t xml:space="preserve"> </w:t>
      </w:r>
    </w:p>
    <w:p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se sídlem: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Velká Hradební 2336/8, 401 00 Ústí nad Labem</w:t>
      </w:r>
    </w:p>
    <w:p w:rsidR="00CC25C2" w:rsidRPr="00FF206D" w:rsidRDefault="00CC25C2" w:rsidP="00CC25C2">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FF206D">
        <w:rPr>
          <w:rFonts w:ascii="Arial" w:hAnsi="Arial" w:cs="Arial"/>
          <w:sz w:val="22"/>
          <w:szCs w:val="22"/>
          <w:lang w:eastAsia="cs-CZ"/>
        </w:rPr>
        <w:t xml:space="preserve">     Zastoupeno:</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005026D3" w:rsidRPr="00FF206D">
        <w:rPr>
          <w:rFonts w:ascii="Arial" w:hAnsi="Arial" w:cs="Arial"/>
          <w:sz w:val="22"/>
          <w:szCs w:val="22"/>
          <w:lang w:eastAsia="cs-CZ"/>
        </w:rPr>
        <w:t>Mgr. Ing. Petrem Nedvědickým, primátorem</w:t>
      </w:r>
    </w:p>
    <w:p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IČ: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000 81</w:t>
      </w:r>
      <w:r w:rsidR="000E27AD" w:rsidRPr="00FF206D">
        <w:rPr>
          <w:rFonts w:ascii="Arial" w:hAnsi="Arial" w:cs="Arial"/>
          <w:sz w:val="22"/>
          <w:szCs w:val="22"/>
          <w:lang w:eastAsia="cs-CZ"/>
        </w:rPr>
        <w:t> </w:t>
      </w:r>
      <w:r w:rsidRPr="00FF206D">
        <w:rPr>
          <w:rFonts w:ascii="Arial" w:hAnsi="Arial" w:cs="Arial"/>
          <w:sz w:val="22"/>
          <w:szCs w:val="22"/>
          <w:lang w:eastAsia="cs-CZ"/>
        </w:rPr>
        <w:t>531</w:t>
      </w:r>
    </w:p>
    <w:p w:rsidR="000E27AD" w:rsidRPr="00FF206D" w:rsidRDefault="000E27AD" w:rsidP="000E27AD">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Osoba oprávněna jednat </w:t>
      </w:r>
    </w:p>
    <w:p w:rsidR="000E27AD" w:rsidRPr="00FF206D" w:rsidRDefault="000E27AD" w:rsidP="000E27AD">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F206D">
        <w:rPr>
          <w:rFonts w:ascii="Arial" w:hAnsi="Arial" w:cs="Arial"/>
          <w:sz w:val="22"/>
          <w:szCs w:val="22"/>
          <w:lang w:eastAsia="cs-CZ"/>
        </w:rPr>
        <w:t xml:space="preserve">ve věcech smluvních: </w:t>
      </w:r>
      <w:r w:rsidRPr="00FF206D">
        <w:rPr>
          <w:rFonts w:ascii="Arial" w:hAnsi="Arial" w:cs="Arial"/>
          <w:sz w:val="22"/>
          <w:szCs w:val="22"/>
          <w:lang w:eastAsia="cs-CZ"/>
        </w:rPr>
        <w:tab/>
      </w:r>
      <w:r w:rsidR="00A617F7" w:rsidRPr="00FF206D">
        <w:rPr>
          <w:rFonts w:ascii="Arial" w:hAnsi="Arial" w:cs="Arial"/>
          <w:sz w:val="22"/>
          <w:szCs w:val="22"/>
          <w:lang w:eastAsia="cs-CZ"/>
        </w:rPr>
        <w:t>Bc. Martina Žirovnická</w:t>
      </w:r>
      <w:r w:rsidR="00CF21D1" w:rsidRPr="00FF206D">
        <w:rPr>
          <w:rFonts w:ascii="Arial" w:hAnsi="Arial" w:cs="Arial"/>
          <w:sz w:val="22"/>
          <w:szCs w:val="22"/>
          <w:lang w:eastAsia="cs-CZ"/>
        </w:rPr>
        <w:t xml:space="preserve">, vedoucí </w:t>
      </w:r>
      <w:r w:rsidR="00A617F7" w:rsidRPr="00FF206D">
        <w:rPr>
          <w:rFonts w:ascii="Arial" w:hAnsi="Arial" w:cs="Arial"/>
          <w:sz w:val="22"/>
          <w:szCs w:val="22"/>
          <w:lang w:eastAsia="cs-CZ"/>
        </w:rPr>
        <w:t xml:space="preserve">Odboru městských organizací, strategického rozvoje a investic </w:t>
      </w:r>
      <w:r w:rsidRPr="00FF206D">
        <w:rPr>
          <w:rFonts w:ascii="Arial" w:hAnsi="Arial" w:cs="Arial"/>
          <w:sz w:val="22"/>
          <w:szCs w:val="22"/>
          <w:lang w:eastAsia="cs-CZ"/>
        </w:rPr>
        <w:t>Magistrátu města Ústí nad Labem</w:t>
      </w:r>
    </w:p>
    <w:p w:rsidR="00A3187A" w:rsidRPr="00FF206D" w:rsidRDefault="00A3187A" w:rsidP="00A3187A">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F206D">
        <w:rPr>
          <w:rFonts w:ascii="Arial" w:hAnsi="Arial" w:cs="Arial"/>
          <w:sz w:val="22"/>
          <w:szCs w:val="22"/>
          <w:lang w:eastAsia="cs-CZ"/>
        </w:rPr>
        <w:t xml:space="preserve">Osoba oprávněna jednat </w:t>
      </w:r>
    </w:p>
    <w:p w:rsidR="00A3187A" w:rsidRPr="00FF206D" w:rsidRDefault="00A3187A" w:rsidP="00CF21D1">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F206D">
        <w:rPr>
          <w:rFonts w:ascii="Arial" w:hAnsi="Arial" w:cs="Arial"/>
          <w:sz w:val="22"/>
          <w:szCs w:val="22"/>
          <w:lang w:eastAsia="cs-CZ"/>
        </w:rPr>
        <w:t>ve věcech technických:</w:t>
      </w:r>
      <w:r w:rsidRPr="00FF206D">
        <w:rPr>
          <w:rFonts w:ascii="Arial" w:hAnsi="Arial" w:cs="Arial"/>
          <w:sz w:val="22"/>
          <w:szCs w:val="22"/>
          <w:lang w:eastAsia="cs-CZ"/>
        </w:rPr>
        <w:tab/>
      </w:r>
      <w:r w:rsidR="00CF21D1" w:rsidRPr="00FF206D">
        <w:rPr>
          <w:rFonts w:ascii="Arial" w:hAnsi="Arial" w:cs="Arial"/>
          <w:sz w:val="22"/>
          <w:szCs w:val="22"/>
          <w:lang w:eastAsia="cs-CZ"/>
        </w:rPr>
        <w:t xml:space="preserve">Bc. Jana Ušáková, referent Oddělení přípravy a realizace investic </w:t>
      </w:r>
      <w:r w:rsidR="00A617F7" w:rsidRPr="00FF206D">
        <w:rPr>
          <w:rFonts w:ascii="Arial" w:hAnsi="Arial" w:cs="Arial"/>
          <w:sz w:val="22"/>
          <w:szCs w:val="22"/>
          <w:lang w:eastAsia="cs-CZ"/>
        </w:rPr>
        <w:t>Odboru městských organizací, strategického rozvoje a investic Magistrátu města Ústí nad Labem</w:t>
      </w:r>
    </w:p>
    <w:p w:rsidR="00CC25C2" w:rsidRPr="00FF206D" w:rsidRDefault="00CC25C2" w:rsidP="00CC25C2">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FF206D">
        <w:rPr>
          <w:rFonts w:ascii="Arial" w:hAnsi="Arial" w:cs="Arial"/>
          <w:sz w:val="22"/>
          <w:szCs w:val="22"/>
          <w:lang w:eastAsia="cs-CZ"/>
        </w:rPr>
        <w:t xml:space="preserve">bankovní spojení: </w:t>
      </w:r>
      <w:r w:rsidRPr="00FF206D">
        <w:rPr>
          <w:rFonts w:ascii="Arial" w:hAnsi="Arial" w:cs="Arial"/>
          <w:sz w:val="22"/>
          <w:szCs w:val="22"/>
          <w:lang w:eastAsia="cs-CZ"/>
        </w:rPr>
        <w:tab/>
        <w:t>Komerční banka</w:t>
      </w:r>
    </w:p>
    <w:p w:rsidR="00CC25C2" w:rsidRPr="00FF206D" w:rsidRDefault="00CC25C2" w:rsidP="00265F92">
      <w:pPr>
        <w:tabs>
          <w:tab w:val="left" w:pos="851"/>
          <w:tab w:val="left" w:pos="1134"/>
          <w:tab w:val="left" w:pos="1416"/>
          <w:tab w:val="left" w:pos="2124"/>
          <w:tab w:val="left" w:pos="2832"/>
          <w:tab w:val="left" w:pos="3540"/>
          <w:tab w:val="left" w:pos="4248"/>
          <w:tab w:val="left" w:pos="4956"/>
          <w:tab w:val="left" w:pos="8543"/>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 xml:space="preserve">číslo účtu: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005026D3" w:rsidRPr="00FF206D">
        <w:rPr>
          <w:rFonts w:ascii="Arial" w:hAnsi="Arial" w:cs="Arial"/>
          <w:sz w:val="22"/>
          <w:szCs w:val="22"/>
          <w:lang w:eastAsia="cs-CZ"/>
        </w:rPr>
        <w:t>78-</w:t>
      </w:r>
      <w:r w:rsidR="00480261" w:rsidRPr="00FF206D">
        <w:rPr>
          <w:rFonts w:ascii="Arial" w:hAnsi="Arial" w:cs="Arial"/>
          <w:sz w:val="22"/>
          <w:szCs w:val="22"/>
          <w:lang w:eastAsia="cs-CZ"/>
        </w:rPr>
        <w:t>4632170217</w:t>
      </w:r>
      <w:r w:rsidR="005026D3" w:rsidRPr="00FF206D">
        <w:rPr>
          <w:rFonts w:ascii="Arial" w:hAnsi="Arial" w:cs="Arial"/>
          <w:sz w:val="22"/>
          <w:szCs w:val="22"/>
          <w:lang w:eastAsia="cs-CZ"/>
        </w:rPr>
        <w:t>/0100</w:t>
      </w:r>
      <w:r w:rsidR="00265F92" w:rsidRPr="00FF206D">
        <w:rPr>
          <w:rFonts w:ascii="Arial" w:hAnsi="Arial" w:cs="Arial"/>
          <w:sz w:val="22"/>
          <w:szCs w:val="22"/>
          <w:lang w:eastAsia="cs-CZ"/>
        </w:rPr>
        <w:tab/>
      </w:r>
    </w:p>
    <w:p w:rsidR="00CC25C2" w:rsidRPr="00FF206D" w:rsidRDefault="00CC25C2" w:rsidP="00CC25C2">
      <w:pPr>
        <w:suppressAutoHyphens w:val="0"/>
        <w:spacing w:before="60" w:after="60"/>
        <w:ind w:firstLine="708"/>
        <w:contextualSpacing/>
        <w:rPr>
          <w:rFonts w:ascii="Arial" w:hAnsi="Arial" w:cs="Arial"/>
          <w:sz w:val="22"/>
          <w:szCs w:val="22"/>
          <w:lang w:eastAsia="cs-CZ"/>
        </w:rPr>
      </w:pPr>
      <w:r w:rsidRPr="00FF206D">
        <w:rPr>
          <w:rFonts w:ascii="Arial" w:hAnsi="Arial" w:cs="Arial"/>
          <w:sz w:val="22"/>
          <w:szCs w:val="22"/>
          <w:lang w:eastAsia="cs-CZ"/>
        </w:rPr>
        <w:t xml:space="preserve">  (dále jen „objednatel“</w:t>
      </w:r>
      <w:r w:rsidRPr="00FF206D">
        <w:rPr>
          <w:rFonts w:ascii="Arial" w:hAnsi="Arial" w:cs="Arial"/>
          <w:bCs/>
          <w:sz w:val="22"/>
          <w:szCs w:val="22"/>
          <w:lang w:eastAsia="cs-CZ"/>
        </w:rPr>
        <w:t xml:space="preserve"> nebo „smluvní strana“</w:t>
      </w:r>
      <w:r w:rsidRPr="00FF206D">
        <w:rPr>
          <w:rFonts w:ascii="Arial" w:hAnsi="Arial" w:cs="Arial"/>
          <w:sz w:val="22"/>
          <w:szCs w:val="22"/>
          <w:lang w:eastAsia="cs-CZ"/>
        </w:rPr>
        <w:t xml:space="preserve">)        </w:t>
      </w:r>
    </w:p>
    <w:p w:rsidR="00CC25C2" w:rsidRPr="00FF206D" w:rsidRDefault="00CC25C2" w:rsidP="00CC25C2">
      <w:pPr>
        <w:suppressAutoHyphens w:val="0"/>
        <w:spacing w:before="60" w:after="60"/>
        <w:ind w:left="1276"/>
        <w:contextualSpacing/>
        <w:rPr>
          <w:rFonts w:ascii="Arial" w:hAnsi="Arial" w:cs="Arial"/>
          <w:sz w:val="22"/>
          <w:szCs w:val="22"/>
          <w:lang w:eastAsia="cs-CZ"/>
        </w:rPr>
      </w:pPr>
      <w:r w:rsidRPr="00FF206D">
        <w:rPr>
          <w:rFonts w:ascii="Arial" w:hAnsi="Arial" w:cs="Arial"/>
          <w:sz w:val="22"/>
          <w:szCs w:val="22"/>
          <w:lang w:eastAsia="cs-CZ"/>
        </w:rPr>
        <w:t xml:space="preserve">           </w:t>
      </w:r>
    </w:p>
    <w:p w:rsidR="00CC25C2" w:rsidRPr="00FF206D" w:rsidRDefault="00CC25C2" w:rsidP="00CC25C2">
      <w:pPr>
        <w:suppressAutoHyphens w:val="0"/>
        <w:spacing w:before="60" w:after="60"/>
        <w:ind w:left="1276"/>
        <w:contextualSpacing/>
        <w:rPr>
          <w:rFonts w:ascii="Arial" w:hAnsi="Arial" w:cs="Arial"/>
          <w:b/>
          <w:sz w:val="22"/>
          <w:szCs w:val="22"/>
          <w:lang w:eastAsia="cs-CZ"/>
        </w:rPr>
      </w:pPr>
      <w:r w:rsidRPr="00FF206D">
        <w:rPr>
          <w:rFonts w:ascii="Arial" w:hAnsi="Arial" w:cs="Arial"/>
          <w:sz w:val="22"/>
          <w:szCs w:val="22"/>
          <w:lang w:eastAsia="cs-CZ"/>
        </w:rPr>
        <w:t xml:space="preserve"> </w:t>
      </w:r>
      <w:r w:rsidRPr="00FF206D">
        <w:rPr>
          <w:rFonts w:ascii="Arial" w:hAnsi="Arial" w:cs="Arial"/>
          <w:b/>
          <w:sz w:val="22"/>
          <w:szCs w:val="22"/>
          <w:lang w:eastAsia="cs-CZ"/>
        </w:rPr>
        <w:t>a</w:t>
      </w:r>
    </w:p>
    <w:p w:rsidR="00CC25C2" w:rsidRPr="00FF206D" w:rsidRDefault="00CC25C2" w:rsidP="00CC25C2">
      <w:pPr>
        <w:tabs>
          <w:tab w:val="left" w:pos="851"/>
        </w:tabs>
        <w:suppressAutoHyphens w:val="0"/>
        <w:spacing w:before="60" w:after="60"/>
        <w:ind w:left="851"/>
        <w:rPr>
          <w:rFonts w:ascii="Arial" w:hAnsi="Arial" w:cs="Arial"/>
          <w:b/>
          <w:sz w:val="22"/>
          <w:szCs w:val="22"/>
          <w:lang w:eastAsia="cs-CZ"/>
        </w:rPr>
      </w:pPr>
    </w:p>
    <w:p w:rsidR="00CC25C2" w:rsidRPr="00FF206D" w:rsidRDefault="00CC25C2" w:rsidP="00CC25C2">
      <w:pPr>
        <w:tabs>
          <w:tab w:val="left" w:pos="851"/>
        </w:tabs>
        <w:suppressAutoHyphens w:val="0"/>
        <w:spacing w:before="60" w:after="60"/>
        <w:ind w:left="851" w:hanging="284"/>
        <w:rPr>
          <w:rFonts w:ascii="Arial" w:hAnsi="Arial" w:cs="Arial"/>
          <w:b/>
          <w:sz w:val="22"/>
          <w:szCs w:val="22"/>
          <w:lang w:eastAsia="cs-CZ"/>
        </w:rPr>
      </w:pPr>
      <w:r w:rsidRPr="00FF206D">
        <w:rPr>
          <w:rFonts w:ascii="Arial" w:hAnsi="Arial" w:cs="Arial"/>
          <w:b/>
          <w:sz w:val="22"/>
          <w:szCs w:val="22"/>
          <w:lang w:eastAsia="cs-CZ"/>
        </w:rPr>
        <w:t xml:space="preserve">2. </w:t>
      </w:r>
      <w:permStart w:id="1347955372" w:edGrp="everyone"/>
      <w:r w:rsidRPr="00FF206D">
        <w:rPr>
          <w:rFonts w:ascii="Arial" w:hAnsi="Arial" w:cs="Arial"/>
          <w:b/>
          <w:sz w:val="22"/>
          <w:szCs w:val="22"/>
          <w:lang w:eastAsia="cs-CZ"/>
        </w:rPr>
        <w:t xml:space="preserve">(doplní zhotovitel) </w:t>
      </w:r>
      <w:permEnd w:id="1347955372"/>
    </w:p>
    <w:p w:rsidR="00CC25C2" w:rsidRPr="00FF206D" w:rsidRDefault="00CC25C2" w:rsidP="00CC25C2">
      <w:pPr>
        <w:tabs>
          <w:tab w:val="left" w:pos="2552"/>
        </w:tabs>
        <w:suppressAutoHyphens w:val="0"/>
        <w:spacing w:before="60" w:after="60"/>
        <w:ind w:left="851"/>
        <w:jc w:val="both"/>
        <w:rPr>
          <w:rFonts w:ascii="Arial" w:hAnsi="Arial" w:cs="Arial"/>
          <w:b/>
          <w:sz w:val="22"/>
          <w:szCs w:val="22"/>
          <w:lang w:eastAsia="cs-CZ"/>
        </w:rPr>
      </w:pPr>
      <w:r w:rsidRPr="00FF206D">
        <w:rPr>
          <w:rFonts w:ascii="Arial" w:hAnsi="Arial" w:cs="Arial"/>
          <w:sz w:val="22"/>
          <w:szCs w:val="22"/>
          <w:lang w:eastAsia="cs-CZ"/>
        </w:rPr>
        <w:t xml:space="preserve">zastoupená/ý: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1048841721" w:edGrp="everyone"/>
      <w:r w:rsidRPr="00FF206D">
        <w:rPr>
          <w:rFonts w:ascii="Arial" w:hAnsi="Arial" w:cs="Arial"/>
          <w:i/>
          <w:sz w:val="22"/>
          <w:szCs w:val="22"/>
          <w:lang w:eastAsia="cs-CZ"/>
        </w:rPr>
        <w:t>(doplní zhotovitel)</w:t>
      </w:r>
      <w:permEnd w:id="1048841721"/>
      <w:r w:rsidRPr="00FF206D">
        <w:rPr>
          <w:rFonts w:ascii="Arial" w:hAnsi="Arial" w:cs="Arial"/>
          <w:b/>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rsidR="00CC25C2" w:rsidRPr="00FF206D" w:rsidRDefault="00CC25C2" w:rsidP="00CC25C2">
      <w:pPr>
        <w:widowControl w:val="0"/>
        <w:tabs>
          <w:tab w:val="left" w:pos="2127"/>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se sídlem:</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280516106" w:edGrp="everyone"/>
      <w:r w:rsidRPr="00FF206D">
        <w:rPr>
          <w:rFonts w:ascii="Arial" w:eastAsia="Arial Unicode MS" w:hAnsi="Arial" w:cs="Arial"/>
          <w:i/>
          <w:kern w:val="1"/>
          <w:sz w:val="22"/>
          <w:szCs w:val="22"/>
          <w:lang w:eastAsia="cs-CZ"/>
        </w:rPr>
        <w:t>(doplní zhotovitel)</w:t>
      </w:r>
      <w:permEnd w:id="1280516106"/>
      <w:r w:rsidRPr="00FF206D">
        <w:rPr>
          <w:rFonts w:ascii="Arial" w:eastAsia="Arial Unicode MS" w:hAnsi="Arial" w:cs="Arial"/>
          <w:kern w:val="1"/>
          <w:sz w:val="22"/>
          <w:szCs w:val="22"/>
          <w:lang w:eastAsia="cs-CZ"/>
        </w:rPr>
        <w:t xml:space="preserve"> </w:t>
      </w:r>
    </w:p>
    <w:p w:rsidR="00CC25C2" w:rsidRPr="00FF206D" w:rsidRDefault="00CC25C2" w:rsidP="00CC25C2">
      <w:pPr>
        <w:suppressAutoHyphens w:val="0"/>
        <w:spacing w:before="60" w:after="60"/>
        <w:ind w:left="851"/>
        <w:rPr>
          <w:rFonts w:ascii="Arial" w:hAnsi="Arial" w:cs="Arial"/>
          <w:sz w:val="22"/>
          <w:szCs w:val="22"/>
          <w:lang w:eastAsia="cs-CZ"/>
        </w:rPr>
      </w:pPr>
      <w:r w:rsidRPr="00FF206D">
        <w:rPr>
          <w:rFonts w:ascii="Arial" w:hAnsi="Arial" w:cs="Arial"/>
          <w:sz w:val="22"/>
          <w:szCs w:val="22"/>
          <w:lang w:eastAsia="cs-CZ"/>
        </w:rPr>
        <w:t xml:space="preserve">IČO: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ermStart w:id="1448036755" w:edGrp="everyone"/>
      <w:r w:rsidRPr="00FF206D">
        <w:rPr>
          <w:rFonts w:ascii="Arial" w:hAnsi="Arial" w:cs="Arial"/>
          <w:i/>
          <w:sz w:val="22"/>
          <w:szCs w:val="22"/>
          <w:lang w:eastAsia="cs-CZ"/>
        </w:rPr>
        <w:t>(doplní zhotovitel)</w:t>
      </w:r>
      <w:permEnd w:id="1448036755"/>
      <w:r w:rsidRPr="00FF206D">
        <w:rPr>
          <w:rFonts w:ascii="Arial" w:hAnsi="Arial" w:cs="Arial"/>
          <w:b/>
          <w:sz w:val="22"/>
          <w:szCs w:val="22"/>
          <w:lang w:eastAsia="cs-CZ"/>
        </w:rPr>
        <w:tab/>
      </w:r>
      <w:r w:rsidRPr="00FF206D">
        <w:rPr>
          <w:rFonts w:ascii="Arial" w:hAnsi="Arial" w:cs="Arial"/>
          <w:sz w:val="22"/>
          <w:szCs w:val="22"/>
          <w:lang w:eastAsia="cs-CZ"/>
        </w:rPr>
        <w:tab/>
        <w:t xml:space="preserve"> </w:t>
      </w:r>
      <w:r w:rsidRPr="00FF206D">
        <w:rPr>
          <w:rFonts w:ascii="Arial" w:hAnsi="Arial" w:cs="Arial"/>
          <w:sz w:val="22"/>
          <w:szCs w:val="22"/>
          <w:lang w:eastAsia="cs-CZ"/>
        </w:rPr>
        <w:tab/>
      </w:r>
    </w:p>
    <w:p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DIČ: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546014780" w:edGrp="everyone"/>
      <w:r w:rsidRPr="00FF206D">
        <w:rPr>
          <w:rFonts w:ascii="Arial" w:eastAsia="Arial Unicode MS" w:hAnsi="Arial" w:cs="Arial"/>
          <w:i/>
          <w:kern w:val="1"/>
          <w:sz w:val="22"/>
          <w:szCs w:val="22"/>
          <w:lang w:eastAsia="cs-CZ"/>
        </w:rPr>
        <w:t>(doplní zhotovitel)</w:t>
      </w:r>
      <w:permEnd w:id="1546014780"/>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bankovní spojení:</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794007355" w:edGrp="everyone"/>
      <w:r w:rsidRPr="00FF206D">
        <w:rPr>
          <w:rFonts w:ascii="Arial" w:eastAsia="Arial Unicode MS" w:hAnsi="Arial" w:cs="Arial"/>
          <w:i/>
          <w:kern w:val="1"/>
          <w:sz w:val="22"/>
          <w:szCs w:val="22"/>
          <w:lang w:eastAsia="cs-CZ"/>
        </w:rPr>
        <w:t>(doplní zhotovitel)</w:t>
      </w:r>
      <w:permEnd w:id="1794007355"/>
      <w:r w:rsidRPr="00FF206D">
        <w:rPr>
          <w:rFonts w:ascii="Arial" w:eastAsia="Arial Unicode MS" w:hAnsi="Arial" w:cs="Arial"/>
          <w:b/>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
    <w:p w:rsidR="00CC25C2" w:rsidRPr="00FF206D" w:rsidRDefault="00CC25C2" w:rsidP="00CC25C2">
      <w:pPr>
        <w:widowControl w:val="0"/>
        <w:tabs>
          <w:tab w:val="left" w:pos="2552"/>
        </w:tabs>
        <w:spacing w:before="60" w:after="60"/>
        <w:ind w:left="851"/>
        <w:rPr>
          <w:rFonts w:ascii="Arial" w:eastAsia="Arial Unicode MS" w:hAnsi="Arial" w:cs="Arial"/>
          <w:i/>
          <w:kern w:val="1"/>
          <w:sz w:val="22"/>
          <w:szCs w:val="22"/>
          <w:lang w:eastAsia="cs-CZ"/>
        </w:rPr>
      </w:pPr>
      <w:r w:rsidRPr="00FF206D">
        <w:rPr>
          <w:rFonts w:ascii="Arial" w:eastAsia="Arial Unicode MS" w:hAnsi="Arial" w:cs="Arial"/>
          <w:kern w:val="1"/>
          <w:sz w:val="22"/>
          <w:szCs w:val="22"/>
          <w:lang w:eastAsia="cs-CZ"/>
        </w:rPr>
        <w:t xml:space="preserve">číslo účtu: </w:t>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r w:rsidRPr="00FF206D">
        <w:rPr>
          <w:rFonts w:ascii="Arial" w:eastAsia="Arial Unicode MS" w:hAnsi="Arial" w:cs="Arial"/>
          <w:kern w:val="1"/>
          <w:sz w:val="22"/>
          <w:szCs w:val="22"/>
          <w:lang w:eastAsia="cs-CZ"/>
        </w:rPr>
        <w:tab/>
      </w:r>
      <w:permStart w:id="1497590532" w:edGrp="everyone"/>
      <w:r w:rsidRPr="00FF206D">
        <w:rPr>
          <w:rFonts w:ascii="Arial" w:eastAsia="Arial Unicode MS" w:hAnsi="Arial" w:cs="Arial"/>
          <w:i/>
          <w:kern w:val="1"/>
          <w:sz w:val="22"/>
          <w:szCs w:val="22"/>
          <w:lang w:eastAsia="cs-CZ"/>
        </w:rPr>
        <w:t>(doplní zhotovitel)</w:t>
      </w:r>
      <w:permEnd w:id="1497590532"/>
    </w:p>
    <w:p w:rsidR="00CC25C2" w:rsidRPr="00FF206D" w:rsidRDefault="00CC25C2" w:rsidP="00CC25C2">
      <w:pPr>
        <w:widowControl w:val="0"/>
        <w:tabs>
          <w:tab w:val="left" w:pos="2552"/>
        </w:tabs>
        <w:spacing w:before="60" w:after="60"/>
        <w:ind w:left="851"/>
        <w:rPr>
          <w:rFonts w:ascii="Arial" w:eastAsia="Arial Unicode MS" w:hAnsi="Arial" w:cs="Arial"/>
          <w:kern w:val="1"/>
          <w:sz w:val="22"/>
          <w:szCs w:val="22"/>
          <w:lang w:eastAsia="cs-CZ"/>
        </w:rPr>
      </w:pPr>
      <w:r w:rsidRPr="00FF206D">
        <w:rPr>
          <w:rFonts w:ascii="Arial" w:eastAsia="Arial Unicode MS" w:hAnsi="Arial" w:cs="Arial"/>
          <w:kern w:val="1"/>
          <w:sz w:val="22"/>
          <w:szCs w:val="22"/>
          <w:lang w:eastAsia="cs-CZ"/>
        </w:rPr>
        <w:t xml:space="preserve">Pověřená osoba k jednání: </w:t>
      </w:r>
      <w:r w:rsidRPr="00FF206D">
        <w:rPr>
          <w:rFonts w:ascii="Arial" w:eastAsia="Arial Unicode MS" w:hAnsi="Arial" w:cs="Arial"/>
          <w:kern w:val="1"/>
          <w:sz w:val="22"/>
          <w:szCs w:val="22"/>
          <w:lang w:eastAsia="cs-CZ"/>
        </w:rPr>
        <w:tab/>
      </w:r>
      <w:permStart w:id="1481192703" w:edGrp="everyone"/>
      <w:r w:rsidRPr="00FF206D">
        <w:rPr>
          <w:rFonts w:ascii="Arial" w:eastAsia="Arial Unicode MS" w:hAnsi="Arial" w:cs="Arial"/>
          <w:i/>
          <w:kern w:val="1"/>
          <w:sz w:val="22"/>
          <w:szCs w:val="22"/>
          <w:lang w:eastAsia="cs-CZ"/>
        </w:rPr>
        <w:t>(doplní zhotovitel)</w:t>
      </w:r>
      <w:r w:rsidRPr="00FF206D">
        <w:rPr>
          <w:rFonts w:ascii="Arial" w:eastAsia="Arial Unicode MS" w:hAnsi="Arial" w:cs="Arial"/>
          <w:kern w:val="1"/>
          <w:sz w:val="22"/>
          <w:szCs w:val="22"/>
          <w:lang w:eastAsia="cs-CZ"/>
        </w:rPr>
        <w:t xml:space="preserve"> </w:t>
      </w:r>
      <w:permEnd w:id="1481192703"/>
    </w:p>
    <w:p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p>
    <w:p w:rsidR="00CC25C2" w:rsidRPr="00FF206D" w:rsidRDefault="00CC25C2" w:rsidP="00CC25C2">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FF206D">
        <w:rPr>
          <w:rFonts w:ascii="Arial" w:hAnsi="Arial" w:cs="Arial"/>
          <w:bCs/>
          <w:sz w:val="22"/>
          <w:szCs w:val="22"/>
          <w:lang w:eastAsia="cs-CZ"/>
        </w:rPr>
        <w:t>(dále jen „zhotovitel“ nebo „smluvní strana“)</w:t>
      </w:r>
    </w:p>
    <w:p w:rsidR="00CC25C2" w:rsidRPr="00FF206D" w:rsidRDefault="00CC25C2" w:rsidP="00CC25C2">
      <w:pPr>
        <w:suppressAutoHyphens w:val="0"/>
        <w:spacing w:before="60" w:after="60"/>
        <w:ind w:left="1276" w:firstLine="709"/>
        <w:rPr>
          <w:rFonts w:ascii="Arial" w:hAnsi="Arial" w:cs="Arial"/>
          <w:sz w:val="22"/>
          <w:szCs w:val="22"/>
          <w:lang w:eastAsia="cs-CZ"/>
        </w:rPr>
      </w:pPr>
    </w:p>
    <w:p w:rsidR="00FF3B89"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 xml:space="preserve">uzavřeli níže uvedeného dne, měsíce a roku tuto </w:t>
      </w:r>
      <w:r w:rsidR="00A40B63" w:rsidRPr="00FF206D">
        <w:rPr>
          <w:rFonts w:ascii="Arial" w:hAnsi="Arial" w:cs="Arial"/>
          <w:b/>
          <w:sz w:val="22"/>
          <w:szCs w:val="22"/>
          <w:lang w:eastAsia="cs-CZ"/>
        </w:rPr>
        <w:t>S</w:t>
      </w:r>
      <w:r w:rsidRPr="00FF206D">
        <w:rPr>
          <w:rFonts w:ascii="Arial" w:hAnsi="Arial" w:cs="Arial"/>
          <w:b/>
          <w:sz w:val="22"/>
          <w:szCs w:val="22"/>
          <w:lang w:eastAsia="cs-CZ"/>
        </w:rPr>
        <w:t xml:space="preserve">mlouvu o dílo na zhotovení </w:t>
      </w:r>
      <w:r w:rsidR="00FF3B89" w:rsidRPr="00FF206D">
        <w:rPr>
          <w:rFonts w:ascii="Arial" w:hAnsi="Arial" w:cs="Arial"/>
          <w:b/>
          <w:sz w:val="22"/>
          <w:szCs w:val="22"/>
          <w:lang w:eastAsia="cs-CZ"/>
        </w:rPr>
        <w:t>projektové dokumentace</w:t>
      </w:r>
      <w:r w:rsidRPr="00FF206D">
        <w:rPr>
          <w:rFonts w:ascii="Arial" w:hAnsi="Arial" w:cs="Arial"/>
          <w:b/>
          <w:sz w:val="22"/>
          <w:szCs w:val="22"/>
          <w:lang w:eastAsia="cs-CZ"/>
        </w:rPr>
        <w:t xml:space="preserve"> v souladu s ustanovením § 2586 a násl. občanského zákoníku</w:t>
      </w:r>
    </w:p>
    <w:p w:rsidR="00CC25C2" w:rsidRPr="00FF206D" w:rsidRDefault="00CC25C2" w:rsidP="00CC25C2">
      <w:pPr>
        <w:suppressAutoHyphens w:val="0"/>
        <w:spacing w:before="60" w:after="60"/>
        <w:jc w:val="center"/>
        <w:rPr>
          <w:rFonts w:ascii="Arial" w:hAnsi="Arial" w:cs="Arial"/>
          <w:b/>
          <w:sz w:val="22"/>
          <w:szCs w:val="22"/>
          <w:lang w:eastAsia="cs-CZ"/>
        </w:rPr>
      </w:pPr>
      <w:r w:rsidRPr="00FF206D">
        <w:rPr>
          <w:rFonts w:ascii="Arial" w:hAnsi="Arial" w:cs="Arial"/>
          <w:b/>
          <w:sz w:val="22"/>
          <w:szCs w:val="22"/>
          <w:lang w:eastAsia="cs-CZ"/>
        </w:rPr>
        <w:t>(dále jen „</w:t>
      </w:r>
      <w:r w:rsidR="00D72DAB" w:rsidRPr="00FF206D">
        <w:rPr>
          <w:rFonts w:ascii="Arial" w:hAnsi="Arial" w:cs="Arial"/>
          <w:b/>
          <w:sz w:val="22"/>
          <w:szCs w:val="22"/>
          <w:lang w:eastAsia="cs-CZ"/>
        </w:rPr>
        <w:t>S</w:t>
      </w:r>
      <w:r w:rsidRPr="00FF206D">
        <w:rPr>
          <w:rFonts w:ascii="Arial" w:hAnsi="Arial" w:cs="Arial"/>
          <w:b/>
          <w:sz w:val="22"/>
          <w:szCs w:val="22"/>
          <w:lang w:eastAsia="cs-CZ"/>
        </w:rPr>
        <w:t>mlouva“)</w:t>
      </w:r>
    </w:p>
    <w:p w:rsidR="00CC25C2" w:rsidRPr="00FF206D" w:rsidRDefault="00CC25C2" w:rsidP="00CC25C2">
      <w:pPr>
        <w:suppressAutoHyphens w:val="0"/>
        <w:spacing w:before="60" w:after="60"/>
        <w:ind w:left="851"/>
        <w:jc w:val="both"/>
        <w:rPr>
          <w:rFonts w:ascii="Arial" w:hAnsi="Arial" w:cs="Arial"/>
          <w:b/>
          <w:sz w:val="22"/>
          <w:szCs w:val="22"/>
          <w:lang w:eastAsia="cs-CZ"/>
        </w:rPr>
      </w:pPr>
    </w:p>
    <w:p w:rsidR="00CC25C2" w:rsidRPr="00FF206D" w:rsidRDefault="00CC25C2" w:rsidP="00CC25C2">
      <w:pPr>
        <w:pStyle w:val="RLProhlensmluvnchstran"/>
        <w:rPr>
          <w:rFonts w:ascii="Arial" w:hAnsi="Arial" w:cs="Arial"/>
          <w:szCs w:val="22"/>
        </w:rPr>
      </w:pPr>
      <w:r w:rsidRPr="00FF206D">
        <w:rPr>
          <w:rFonts w:ascii="Arial" w:hAnsi="Arial" w:cs="Arial"/>
          <w:szCs w:val="22"/>
        </w:rPr>
        <w:t>Smluvní strany, vědomy si svých závazků v této Smlouvě obsažených a s úmyslem být touto Smlouvou vázány, dohodly se na následujícím znění Smlouvy:</w:t>
      </w:r>
    </w:p>
    <w:p w:rsidR="00A3187A" w:rsidRPr="00FF206D" w:rsidRDefault="00A3187A" w:rsidP="00CC25C2">
      <w:pPr>
        <w:suppressAutoHyphens w:val="0"/>
        <w:spacing w:before="60" w:after="60"/>
        <w:ind w:left="851"/>
        <w:jc w:val="both"/>
        <w:rPr>
          <w:rFonts w:ascii="Arial" w:hAnsi="Arial" w:cs="Arial"/>
          <w:b/>
          <w:sz w:val="22"/>
          <w:szCs w:val="22"/>
        </w:rPr>
      </w:pPr>
    </w:p>
    <w:p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I. Preambule</w:t>
      </w:r>
    </w:p>
    <w:p w:rsidR="00CC25C2" w:rsidRPr="00FF206D" w:rsidRDefault="00CC25C2" w:rsidP="00CC25C2">
      <w:pPr>
        <w:spacing w:before="60" w:after="60"/>
        <w:jc w:val="both"/>
        <w:rPr>
          <w:rFonts w:ascii="Arial" w:hAnsi="Arial" w:cs="Arial"/>
          <w:b/>
          <w:sz w:val="22"/>
          <w:szCs w:val="22"/>
        </w:rPr>
      </w:pPr>
      <w:r w:rsidRPr="00FF206D">
        <w:rPr>
          <w:rFonts w:ascii="Arial" w:hAnsi="Arial" w:cs="Arial"/>
          <w:sz w:val="22"/>
          <w:szCs w:val="22"/>
        </w:rPr>
        <w:t xml:space="preserve">Tato </w:t>
      </w:r>
      <w:r w:rsidR="00D72DAB" w:rsidRPr="00FF206D">
        <w:rPr>
          <w:rFonts w:ascii="Arial" w:hAnsi="Arial" w:cs="Arial"/>
          <w:sz w:val="22"/>
          <w:szCs w:val="22"/>
        </w:rPr>
        <w:t>S</w:t>
      </w:r>
      <w:r w:rsidRPr="00FF206D">
        <w:rPr>
          <w:rFonts w:ascii="Arial" w:hAnsi="Arial" w:cs="Arial"/>
          <w:sz w:val="22"/>
          <w:szCs w:val="22"/>
        </w:rPr>
        <w:t xml:space="preserve">mlouva je uzavřena mezi objednatelem a zhotovitelem na základě zadávacího řízení pro plnění veřejné </w:t>
      </w:r>
      <w:r w:rsidR="00FF3B89" w:rsidRPr="00FF206D">
        <w:rPr>
          <w:rFonts w:ascii="Arial" w:hAnsi="Arial" w:cs="Arial"/>
          <w:sz w:val="22"/>
          <w:szCs w:val="22"/>
        </w:rPr>
        <w:t xml:space="preserve">zakázky </w:t>
      </w:r>
      <w:r w:rsidR="005026D3" w:rsidRPr="00FF206D">
        <w:rPr>
          <w:rFonts w:ascii="Arial" w:hAnsi="Arial" w:cs="Arial"/>
          <w:sz w:val="22"/>
          <w:szCs w:val="22"/>
        </w:rPr>
        <w:t>malého rozsahu</w:t>
      </w:r>
      <w:r w:rsidRPr="00FF206D">
        <w:rPr>
          <w:rFonts w:ascii="Arial" w:hAnsi="Arial" w:cs="Arial"/>
          <w:sz w:val="22"/>
          <w:szCs w:val="22"/>
        </w:rPr>
        <w:t xml:space="preserve"> s názvem </w:t>
      </w:r>
      <w:r w:rsidR="005026D3" w:rsidRPr="00FF206D">
        <w:rPr>
          <w:rFonts w:ascii="Arial" w:hAnsi="Arial" w:cs="Arial"/>
          <w:b/>
          <w:sz w:val="22"/>
          <w:szCs w:val="22"/>
        </w:rPr>
        <w:t>„</w:t>
      </w:r>
      <w:r w:rsidR="00CF21D1" w:rsidRPr="00FF206D">
        <w:rPr>
          <w:rFonts w:ascii="Arial" w:hAnsi="Arial" w:cs="Arial"/>
          <w:b/>
          <w:sz w:val="22"/>
          <w:szCs w:val="22"/>
        </w:rPr>
        <w:t>Areál zdraví Větruše – projektové práce – I. etapa (objekt zázemí)“ – PD.</w:t>
      </w:r>
    </w:p>
    <w:p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lastRenderedPageBreak/>
        <w:t xml:space="preserve">II. Účel </w:t>
      </w:r>
      <w:r w:rsidR="00907306" w:rsidRPr="00FF206D">
        <w:rPr>
          <w:rFonts w:ascii="Arial" w:hAnsi="Arial" w:cs="Arial"/>
          <w:b/>
          <w:sz w:val="22"/>
          <w:szCs w:val="22"/>
        </w:rPr>
        <w:t>S</w:t>
      </w:r>
      <w:r w:rsidRPr="00FF206D">
        <w:rPr>
          <w:rFonts w:ascii="Arial" w:hAnsi="Arial" w:cs="Arial"/>
          <w:b/>
          <w:sz w:val="22"/>
          <w:szCs w:val="22"/>
        </w:rPr>
        <w:t>mlouvy</w:t>
      </w:r>
    </w:p>
    <w:p w:rsidR="00CC25C2" w:rsidRPr="00FF206D"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Účelem této Smlouvy je realizace Veřejné zakázky dle zadávací dokumentace Veřejné zakázky a nabídky zhotovitele, které tvoří přílohu této Smlouvy (dále jen „Zadávací dokumentace“). Zadávací dokumentace je dostupná na: https://zakazky.usti-nad-labem.cz/profile_display_2.html.</w:t>
      </w:r>
    </w:p>
    <w:p w:rsidR="00CC25C2" w:rsidRPr="00FF206D" w:rsidRDefault="00CC25C2" w:rsidP="00CC25C2">
      <w:pPr>
        <w:pStyle w:val="Odstavecseseznamem"/>
        <w:numPr>
          <w:ilvl w:val="0"/>
          <w:numId w:val="2"/>
        </w:numPr>
        <w:spacing w:before="120" w:after="120"/>
        <w:ind w:left="426" w:hanging="426"/>
        <w:contextualSpacing w:val="0"/>
        <w:jc w:val="both"/>
        <w:rPr>
          <w:rFonts w:ascii="Arial" w:hAnsi="Arial" w:cs="Arial"/>
          <w:sz w:val="22"/>
          <w:szCs w:val="22"/>
        </w:rPr>
      </w:pPr>
      <w:r w:rsidRPr="00FF206D">
        <w:rPr>
          <w:rFonts w:ascii="Arial" w:hAnsi="Arial" w:cs="Arial"/>
          <w:sz w:val="22"/>
          <w:szCs w:val="22"/>
        </w:rPr>
        <w:t xml:space="preserve">Zhotovitel touto Smlouvou garantuje </w:t>
      </w:r>
      <w:r w:rsidR="00D72DAB" w:rsidRPr="00FF206D">
        <w:rPr>
          <w:rFonts w:ascii="Arial" w:hAnsi="Arial" w:cs="Arial"/>
          <w:sz w:val="22"/>
          <w:szCs w:val="22"/>
        </w:rPr>
        <w:t>o</w:t>
      </w:r>
      <w:r w:rsidRPr="00FF206D">
        <w:rPr>
          <w:rFonts w:ascii="Arial" w:hAnsi="Arial" w:cs="Arial"/>
          <w:sz w:val="22"/>
          <w:szCs w:val="22"/>
        </w:rPr>
        <w:t xml:space="preserve">bjednateli splnění zadání </w:t>
      </w:r>
      <w:r w:rsidR="00D72DAB" w:rsidRPr="00FF206D">
        <w:rPr>
          <w:rFonts w:ascii="Arial" w:hAnsi="Arial" w:cs="Arial"/>
          <w:sz w:val="22"/>
          <w:szCs w:val="22"/>
        </w:rPr>
        <w:t>v</w:t>
      </w:r>
      <w:r w:rsidRPr="00FF206D">
        <w:rPr>
          <w:rFonts w:ascii="Arial" w:hAnsi="Arial" w:cs="Arial"/>
          <w:sz w:val="22"/>
          <w:szCs w:val="22"/>
        </w:rPr>
        <w:t xml:space="preserve">eřejné zakázky a všech z toho vyplývajících podmínek a povinností podle </w:t>
      </w:r>
      <w:r w:rsidR="00D72DAB" w:rsidRPr="00FF206D">
        <w:rPr>
          <w:rFonts w:ascii="Arial" w:hAnsi="Arial" w:cs="Arial"/>
          <w:sz w:val="22"/>
          <w:szCs w:val="22"/>
        </w:rPr>
        <w:t>z</w:t>
      </w:r>
      <w:r w:rsidRPr="00FF206D">
        <w:rPr>
          <w:rFonts w:ascii="Arial" w:hAnsi="Arial" w:cs="Arial"/>
          <w:sz w:val="22"/>
          <w:szCs w:val="22"/>
        </w:rPr>
        <w:t>adávací dokumentace. Tato garance je nadřazena ostatním podmínkám a garancím uvedeným v této Smlouvě. Pro vyloučení jakýchkoliv pochybností to znamená, že:</w:t>
      </w:r>
    </w:p>
    <w:p w:rsidR="00CC25C2" w:rsidRPr="00FF206D" w:rsidRDefault="00CC25C2" w:rsidP="00CC25C2">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 xml:space="preserve">v případě jakékoliv nejistoty ohledně výkladu ustanovení této Smlouvy budou tato ustanovení vykládána tak, aby v co nejširší míře zohledňovala účel </w:t>
      </w:r>
      <w:r w:rsidR="00D72DAB" w:rsidRPr="00FF206D">
        <w:rPr>
          <w:rFonts w:ascii="Arial" w:hAnsi="Arial" w:cs="Arial"/>
          <w:sz w:val="22"/>
          <w:szCs w:val="22"/>
        </w:rPr>
        <w:t>v</w:t>
      </w:r>
      <w:r w:rsidRPr="00FF206D">
        <w:rPr>
          <w:rFonts w:ascii="Arial" w:hAnsi="Arial" w:cs="Arial"/>
          <w:sz w:val="22"/>
          <w:szCs w:val="22"/>
        </w:rPr>
        <w:t xml:space="preserve">eřejné zakázky vyjádřený v </w:t>
      </w:r>
      <w:r w:rsidR="00D72DAB" w:rsidRPr="00FF206D">
        <w:rPr>
          <w:rFonts w:ascii="Arial" w:hAnsi="Arial" w:cs="Arial"/>
          <w:sz w:val="22"/>
          <w:szCs w:val="22"/>
        </w:rPr>
        <w:t>z</w:t>
      </w:r>
      <w:r w:rsidRPr="00FF206D">
        <w:rPr>
          <w:rFonts w:ascii="Arial" w:hAnsi="Arial" w:cs="Arial"/>
          <w:sz w:val="22"/>
          <w:szCs w:val="22"/>
        </w:rPr>
        <w:t>adávací dokumentaci,</w:t>
      </w:r>
    </w:p>
    <w:p w:rsidR="00CC25C2" w:rsidRPr="00FF206D" w:rsidRDefault="00CC25C2" w:rsidP="00CC25C2">
      <w:pPr>
        <w:pStyle w:val="Odstavecseseznamem"/>
        <w:numPr>
          <w:ilvl w:val="0"/>
          <w:numId w:val="3"/>
        </w:numPr>
        <w:spacing w:before="120" w:after="120"/>
        <w:contextualSpacing w:val="0"/>
        <w:jc w:val="both"/>
        <w:rPr>
          <w:rFonts w:ascii="Arial" w:hAnsi="Arial" w:cs="Arial"/>
          <w:sz w:val="22"/>
          <w:szCs w:val="22"/>
        </w:rPr>
      </w:pPr>
      <w:r w:rsidRPr="00FF206D">
        <w:rPr>
          <w:rFonts w:ascii="Arial" w:hAnsi="Arial" w:cs="Arial"/>
          <w:sz w:val="22"/>
          <w:szCs w:val="22"/>
        </w:rPr>
        <w:t xml:space="preserve">v případě chybějících ustanovení této Smlouvy budou použita dostatečně konkrétní ustanovení </w:t>
      </w:r>
      <w:r w:rsidR="00D72DAB" w:rsidRPr="00FF206D">
        <w:rPr>
          <w:rFonts w:ascii="Arial" w:hAnsi="Arial" w:cs="Arial"/>
          <w:sz w:val="22"/>
          <w:szCs w:val="22"/>
        </w:rPr>
        <w:t>z</w:t>
      </w:r>
      <w:r w:rsidRPr="00FF206D">
        <w:rPr>
          <w:rFonts w:ascii="Arial" w:hAnsi="Arial" w:cs="Arial"/>
          <w:sz w:val="22"/>
          <w:szCs w:val="22"/>
        </w:rPr>
        <w:t>adávací dokumentace.</w:t>
      </w:r>
    </w:p>
    <w:p w:rsidR="00CC25C2" w:rsidRPr="00FF206D" w:rsidRDefault="00CC25C2" w:rsidP="00CC25C2">
      <w:pPr>
        <w:pStyle w:val="Odstavecseseznamem"/>
        <w:numPr>
          <w:ilvl w:val="0"/>
          <w:numId w:val="4"/>
        </w:numPr>
        <w:spacing w:before="120" w:after="120"/>
        <w:ind w:left="426" w:hanging="426"/>
        <w:contextualSpacing w:val="0"/>
        <w:jc w:val="both"/>
        <w:rPr>
          <w:rFonts w:ascii="Arial" w:hAnsi="Arial" w:cs="Arial"/>
          <w:sz w:val="22"/>
          <w:szCs w:val="22"/>
        </w:rPr>
      </w:pPr>
      <w:r w:rsidRPr="00FF206D">
        <w:rPr>
          <w:rFonts w:ascii="Arial" w:hAnsi="Arial" w:cs="Arial"/>
          <w:sz w:val="22"/>
          <w:szCs w:val="22"/>
        </w:rPr>
        <w:t xml:space="preserve">Zhotovitel je vázán svou nabídkou předloženou </w:t>
      </w:r>
      <w:r w:rsidR="00D72DAB" w:rsidRPr="00FF206D">
        <w:rPr>
          <w:rFonts w:ascii="Arial" w:hAnsi="Arial" w:cs="Arial"/>
          <w:sz w:val="22"/>
          <w:szCs w:val="22"/>
        </w:rPr>
        <w:t>o</w:t>
      </w:r>
      <w:r w:rsidRPr="00FF206D">
        <w:rPr>
          <w:rFonts w:ascii="Arial" w:hAnsi="Arial" w:cs="Arial"/>
          <w:sz w:val="22"/>
          <w:szCs w:val="22"/>
        </w:rPr>
        <w:t xml:space="preserve">bjednateli v rámci zadávacího řízení na zadání </w:t>
      </w:r>
      <w:r w:rsidR="00D72DAB" w:rsidRPr="00FF206D">
        <w:rPr>
          <w:rFonts w:ascii="Arial" w:hAnsi="Arial" w:cs="Arial"/>
          <w:sz w:val="22"/>
          <w:szCs w:val="22"/>
        </w:rPr>
        <w:t>v</w:t>
      </w:r>
      <w:r w:rsidRPr="00FF206D">
        <w:rPr>
          <w:rFonts w:ascii="Arial" w:hAnsi="Arial" w:cs="Arial"/>
          <w:sz w:val="22"/>
          <w:szCs w:val="22"/>
        </w:rPr>
        <w:t>eřejné zakázky, která se pro úpravu vzájemných vztahů vyplývajících z této Smlouvy použije subsidiárně.</w:t>
      </w:r>
    </w:p>
    <w:p w:rsidR="00E572E9" w:rsidRPr="00FF206D" w:rsidRDefault="00E572E9" w:rsidP="00E572E9">
      <w:pPr>
        <w:pStyle w:val="Odstavecseseznamem"/>
        <w:spacing w:before="120" w:after="120"/>
        <w:ind w:left="426"/>
        <w:contextualSpacing w:val="0"/>
        <w:jc w:val="both"/>
        <w:rPr>
          <w:rFonts w:ascii="Arial" w:hAnsi="Arial" w:cs="Arial"/>
          <w:sz w:val="22"/>
          <w:szCs w:val="22"/>
        </w:rPr>
      </w:pPr>
    </w:p>
    <w:p w:rsidR="00CC25C2" w:rsidRPr="00FF206D" w:rsidRDefault="00CC25C2" w:rsidP="00CC25C2">
      <w:pPr>
        <w:spacing w:before="60" w:after="60"/>
        <w:jc w:val="center"/>
        <w:rPr>
          <w:rFonts w:ascii="Arial" w:hAnsi="Arial" w:cs="Arial"/>
          <w:b/>
          <w:sz w:val="22"/>
          <w:szCs w:val="22"/>
        </w:rPr>
      </w:pPr>
      <w:r w:rsidRPr="00FF206D">
        <w:rPr>
          <w:rFonts w:ascii="Arial" w:hAnsi="Arial" w:cs="Arial"/>
          <w:b/>
          <w:sz w:val="22"/>
          <w:szCs w:val="22"/>
        </w:rPr>
        <w:t xml:space="preserve">III. Předmět </w:t>
      </w:r>
      <w:r w:rsidR="00907306" w:rsidRPr="00FF206D">
        <w:rPr>
          <w:rFonts w:ascii="Arial" w:hAnsi="Arial" w:cs="Arial"/>
          <w:b/>
          <w:sz w:val="22"/>
          <w:szCs w:val="22"/>
        </w:rPr>
        <w:t>S</w:t>
      </w:r>
      <w:r w:rsidRPr="00FF206D">
        <w:rPr>
          <w:rFonts w:ascii="Arial" w:hAnsi="Arial" w:cs="Arial"/>
          <w:b/>
          <w:sz w:val="22"/>
          <w:szCs w:val="22"/>
        </w:rPr>
        <w:t>mlouvy</w:t>
      </w:r>
    </w:p>
    <w:p w:rsidR="00CC25C2" w:rsidRPr="00FF206D" w:rsidRDefault="00CC25C2" w:rsidP="00E61EA9">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lang w:eastAsia="en-US"/>
        </w:rPr>
        <w:t xml:space="preserve">Předmětem této Smlouvy </w:t>
      </w:r>
      <w:r w:rsidR="00E61EA9" w:rsidRPr="00FF206D">
        <w:rPr>
          <w:rFonts w:ascii="Arial" w:hAnsi="Arial" w:cs="Arial"/>
          <w:szCs w:val="22"/>
          <w:lang w:eastAsia="en-US"/>
        </w:rPr>
        <w:t xml:space="preserve">zpracování projektové dokumentace, výkon inženýrské činnosti a autorského dozoru stavby pro akci „Areál zdraví Větruše – projektové práce – I. etapa (objekt zázemí)“ </w:t>
      </w:r>
      <w:r w:rsidRPr="00FF206D">
        <w:rPr>
          <w:rFonts w:ascii="Arial" w:hAnsi="Arial" w:cs="Arial"/>
          <w:szCs w:val="22"/>
        </w:rPr>
        <w:t>(dále jen „</w:t>
      </w:r>
      <w:r w:rsidRPr="00FF206D">
        <w:rPr>
          <w:rFonts w:ascii="Arial" w:hAnsi="Arial" w:cs="Arial"/>
          <w:b/>
          <w:szCs w:val="22"/>
        </w:rPr>
        <w:t>Dílo</w:t>
      </w:r>
      <w:r w:rsidRPr="00FF206D">
        <w:rPr>
          <w:rFonts w:ascii="Arial" w:hAnsi="Arial" w:cs="Arial"/>
          <w:szCs w:val="22"/>
        </w:rPr>
        <w:t>“ nebo „</w:t>
      </w:r>
      <w:r w:rsidRPr="00FF206D">
        <w:rPr>
          <w:rFonts w:ascii="Arial" w:hAnsi="Arial" w:cs="Arial"/>
          <w:b/>
          <w:szCs w:val="22"/>
        </w:rPr>
        <w:t>Díla</w:t>
      </w:r>
      <w:r w:rsidRPr="00FF206D">
        <w:rPr>
          <w:rFonts w:ascii="Arial" w:hAnsi="Arial" w:cs="Arial"/>
          <w:szCs w:val="22"/>
        </w:rPr>
        <w:t>“)</w:t>
      </w:r>
      <w:r w:rsidRPr="00FF206D">
        <w:rPr>
          <w:rFonts w:ascii="Arial" w:hAnsi="Arial" w:cs="Arial"/>
          <w:szCs w:val="22"/>
          <w:lang w:eastAsia="en-US"/>
        </w:rPr>
        <w:t>.</w:t>
      </w:r>
    </w:p>
    <w:p w:rsidR="00CC25C2" w:rsidRPr="00FF206D" w:rsidRDefault="00CC25C2" w:rsidP="00CC25C2">
      <w:pPr>
        <w:pStyle w:val="RLTextlnkuslovan"/>
        <w:numPr>
          <w:ilvl w:val="0"/>
          <w:numId w:val="6"/>
        </w:numPr>
        <w:spacing w:before="120" w:line="240" w:lineRule="auto"/>
        <w:ind w:left="426" w:hanging="426"/>
        <w:rPr>
          <w:rFonts w:ascii="Arial" w:hAnsi="Arial" w:cs="Arial"/>
          <w:szCs w:val="22"/>
          <w:lang w:eastAsia="en-US"/>
        </w:rPr>
      </w:pPr>
      <w:bookmarkStart w:id="0" w:name="_Ref371930189"/>
      <w:r w:rsidRPr="00FF206D">
        <w:rPr>
          <w:rFonts w:ascii="Arial" w:hAnsi="Arial" w:cs="Arial"/>
          <w:szCs w:val="22"/>
          <w:lang w:eastAsia="en-US"/>
        </w:rPr>
        <w:t xml:space="preserve">Rozsah a specifikace Díla je vymezen v této </w:t>
      </w:r>
      <w:r w:rsidR="00D72DAB" w:rsidRPr="00FF206D">
        <w:rPr>
          <w:rFonts w:ascii="Arial" w:hAnsi="Arial" w:cs="Arial"/>
          <w:szCs w:val="22"/>
          <w:lang w:eastAsia="en-US"/>
        </w:rPr>
        <w:t>S</w:t>
      </w:r>
      <w:r w:rsidRPr="00FF206D">
        <w:rPr>
          <w:rFonts w:ascii="Arial" w:hAnsi="Arial" w:cs="Arial"/>
          <w:szCs w:val="22"/>
          <w:lang w:eastAsia="en-US"/>
        </w:rPr>
        <w:t>mlouvě a v zadávací dokumentaci</w:t>
      </w:r>
      <w:r w:rsidRPr="00FF206D">
        <w:rPr>
          <w:rFonts w:ascii="Arial" w:hAnsi="Arial" w:cs="Arial"/>
          <w:i/>
          <w:szCs w:val="22"/>
          <w:lang w:eastAsia="en-US"/>
        </w:rPr>
        <w:t xml:space="preserve">, </w:t>
      </w:r>
      <w:r w:rsidRPr="00FF206D">
        <w:rPr>
          <w:rFonts w:ascii="Arial" w:hAnsi="Arial" w:cs="Arial"/>
          <w:szCs w:val="22"/>
          <w:lang w:eastAsia="en-US"/>
        </w:rPr>
        <w:t>kter</w:t>
      </w:r>
      <w:r w:rsidR="00A40B63" w:rsidRPr="00FF206D">
        <w:rPr>
          <w:rFonts w:ascii="Arial" w:hAnsi="Arial" w:cs="Arial"/>
          <w:szCs w:val="22"/>
          <w:lang w:eastAsia="en-US"/>
        </w:rPr>
        <w:t>á je</w:t>
      </w:r>
      <w:r w:rsidRPr="00FF206D">
        <w:rPr>
          <w:rFonts w:ascii="Arial" w:hAnsi="Arial" w:cs="Arial"/>
          <w:szCs w:val="22"/>
          <w:lang w:eastAsia="en-US"/>
        </w:rPr>
        <w:t xml:space="preserve"> nedílnou součástí této </w:t>
      </w:r>
      <w:r w:rsidR="00D72DAB" w:rsidRPr="00FF206D">
        <w:rPr>
          <w:rFonts w:ascii="Arial" w:hAnsi="Arial" w:cs="Arial"/>
          <w:szCs w:val="22"/>
          <w:lang w:eastAsia="en-US"/>
        </w:rPr>
        <w:t>S</w:t>
      </w:r>
      <w:r w:rsidRPr="00FF206D">
        <w:rPr>
          <w:rFonts w:ascii="Arial" w:hAnsi="Arial" w:cs="Arial"/>
          <w:szCs w:val="22"/>
          <w:lang w:eastAsia="en-US"/>
        </w:rPr>
        <w:t>mlouvy</w:t>
      </w:r>
      <w:r w:rsidRPr="00FF206D">
        <w:rPr>
          <w:rFonts w:ascii="Arial" w:hAnsi="Arial" w:cs="Arial"/>
          <w:szCs w:val="22"/>
        </w:rPr>
        <w:t xml:space="preserve">. </w:t>
      </w:r>
    </w:p>
    <w:bookmarkEnd w:id="0"/>
    <w:p w:rsidR="00E814B6" w:rsidRPr="00FF206D" w:rsidRDefault="00CC25C2" w:rsidP="00E61EA9">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rPr>
        <w:t>Zhotovitel</w:t>
      </w:r>
      <w:r w:rsidRPr="00FF206D">
        <w:rPr>
          <w:rFonts w:ascii="Arial" w:hAnsi="Arial" w:cs="Arial"/>
          <w:szCs w:val="22"/>
          <w:lang w:eastAsia="en-US"/>
        </w:rPr>
        <w:t xml:space="preserve"> se zavazuje provést na svůj náklad a nebezpečí pro </w:t>
      </w:r>
      <w:r w:rsidR="00D72DAB" w:rsidRPr="00FF206D">
        <w:rPr>
          <w:rFonts w:ascii="Arial" w:hAnsi="Arial" w:cs="Arial"/>
          <w:szCs w:val="22"/>
          <w:lang w:eastAsia="en-US"/>
        </w:rPr>
        <w:t>o</w:t>
      </w:r>
      <w:r w:rsidRPr="00FF206D">
        <w:rPr>
          <w:rFonts w:ascii="Arial" w:hAnsi="Arial" w:cs="Arial"/>
          <w:szCs w:val="22"/>
          <w:lang w:eastAsia="en-US"/>
        </w:rPr>
        <w:t xml:space="preserve">bjednatele </w:t>
      </w:r>
      <w:r w:rsidR="00D72DAB" w:rsidRPr="00FF206D">
        <w:rPr>
          <w:rFonts w:ascii="Arial" w:hAnsi="Arial" w:cs="Arial"/>
          <w:szCs w:val="22"/>
          <w:lang w:eastAsia="en-US"/>
        </w:rPr>
        <w:t>D</w:t>
      </w:r>
      <w:r w:rsidRPr="00FF206D">
        <w:rPr>
          <w:rFonts w:ascii="Arial" w:hAnsi="Arial" w:cs="Arial"/>
          <w:szCs w:val="22"/>
          <w:lang w:eastAsia="en-US"/>
        </w:rPr>
        <w:t xml:space="preserve">ílo spočívající ve </w:t>
      </w:r>
      <w:r w:rsidR="00E61EA9" w:rsidRPr="00FF206D">
        <w:rPr>
          <w:rFonts w:ascii="Arial" w:hAnsi="Arial" w:cs="Arial"/>
          <w:szCs w:val="22"/>
          <w:lang w:eastAsia="en-US"/>
        </w:rPr>
        <w:t>zpracování projektové dokumentace na objekt nezbytného zázemí zábavných atrakcí, které se budou nacházet v Areálu zdraví Větruše v Ústí nad Labem, včetně výkonu inženýrské činnosti a autorského dozoru stavby</w:t>
      </w:r>
      <w:r w:rsidRPr="00FF206D">
        <w:rPr>
          <w:rFonts w:ascii="Arial" w:hAnsi="Arial" w:cs="Arial"/>
          <w:szCs w:val="22"/>
          <w:lang w:eastAsia="en-US"/>
        </w:rPr>
        <w:t xml:space="preserve">, a to v rozsahu a za podmínek stanovených touto Smlouvou. </w:t>
      </w:r>
      <w:r w:rsidR="00F25436" w:rsidRPr="00FF206D">
        <w:rPr>
          <w:rFonts w:ascii="Arial" w:hAnsi="Arial" w:cs="Arial"/>
          <w:szCs w:val="22"/>
          <w:lang w:eastAsia="en-US"/>
        </w:rPr>
        <w:t xml:space="preserve">Objekt zázemí bude navržen na </w:t>
      </w:r>
      <w:r w:rsidR="00F25436" w:rsidRPr="00FF206D">
        <w:rPr>
          <w:rFonts w:ascii="Arial" w:eastAsia="Lucida Sans Unicode" w:hAnsi="Arial" w:cs="Arial"/>
          <w:kern w:val="2"/>
          <w:szCs w:val="22"/>
          <w:lang w:eastAsia="en-US"/>
        </w:rPr>
        <w:t xml:space="preserve">p.p.č. 3887/1 a 3887/2 v k. ú. Ústí nad Labem. </w:t>
      </w:r>
      <w:r w:rsidRPr="00FF206D">
        <w:rPr>
          <w:rFonts w:ascii="Arial" w:hAnsi="Arial" w:cs="Arial"/>
          <w:szCs w:val="22"/>
          <w:lang w:eastAsia="en-US"/>
        </w:rPr>
        <w:t xml:space="preserve">Objednatel se za řádné provedení </w:t>
      </w:r>
      <w:r w:rsidR="00D72DAB" w:rsidRPr="00FF206D">
        <w:rPr>
          <w:rFonts w:ascii="Arial" w:hAnsi="Arial" w:cs="Arial"/>
          <w:szCs w:val="22"/>
          <w:lang w:eastAsia="en-US"/>
        </w:rPr>
        <w:t>D</w:t>
      </w:r>
      <w:r w:rsidRPr="00FF206D">
        <w:rPr>
          <w:rFonts w:ascii="Arial" w:hAnsi="Arial" w:cs="Arial"/>
          <w:szCs w:val="22"/>
          <w:lang w:eastAsia="en-US"/>
        </w:rPr>
        <w:t>íla zavazuje zaplat</w:t>
      </w:r>
      <w:r w:rsidR="00E814B6" w:rsidRPr="00FF206D">
        <w:rPr>
          <w:rFonts w:ascii="Arial" w:hAnsi="Arial" w:cs="Arial"/>
          <w:szCs w:val="22"/>
          <w:lang w:eastAsia="en-US"/>
        </w:rPr>
        <w:t>it cenu dle čl. V. této Smlouvy.</w:t>
      </w:r>
    </w:p>
    <w:p w:rsidR="00CC25C2" w:rsidRPr="00FF206D" w:rsidRDefault="00CC25C2" w:rsidP="00CA5EF1">
      <w:pPr>
        <w:pStyle w:val="Odstavecseseznamem"/>
        <w:numPr>
          <w:ilvl w:val="0"/>
          <w:numId w:val="6"/>
        </w:numPr>
        <w:suppressAutoHyphens w:val="0"/>
        <w:spacing w:before="60" w:after="60"/>
        <w:ind w:left="426" w:hanging="426"/>
        <w:jc w:val="both"/>
        <w:rPr>
          <w:rFonts w:ascii="Arial" w:hAnsi="Arial" w:cs="Arial"/>
          <w:sz w:val="22"/>
          <w:szCs w:val="22"/>
        </w:rPr>
      </w:pPr>
      <w:r w:rsidRPr="00FF206D">
        <w:rPr>
          <w:rFonts w:ascii="Arial" w:hAnsi="Arial" w:cs="Arial"/>
          <w:sz w:val="22"/>
          <w:szCs w:val="22"/>
        </w:rPr>
        <w:t xml:space="preserve">Provedení </w:t>
      </w:r>
      <w:r w:rsidR="00D72DAB" w:rsidRPr="00FF206D">
        <w:rPr>
          <w:rFonts w:ascii="Arial" w:hAnsi="Arial" w:cs="Arial"/>
          <w:sz w:val="22"/>
          <w:szCs w:val="22"/>
        </w:rPr>
        <w:t>D</w:t>
      </w:r>
      <w:r w:rsidRPr="00FF206D">
        <w:rPr>
          <w:rFonts w:ascii="Arial" w:hAnsi="Arial" w:cs="Arial"/>
          <w:sz w:val="22"/>
          <w:szCs w:val="22"/>
        </w:rPr>
        <w:t xml:space="preserve">íla se rozumí úplné, funkční a bezvadné provedení prací a činností nezbytných pro řádné dokončení </w:t>
      </w:r>
      <w:r w:rsidR="002E0788" w:rsidRPr="00FF206D">
        <w:rPr>
          <w:rFonts w:ascii="Arial" w:hAnsi="Arial" w:cs="Arial"/>
          <w:sz w:val="22"/>
          <w:szCs w:val="22"/>
        </w:rPr>
        <w:t>D</w:t>
      </w:r>
      <w:r w:rsidRPr="00FF206D">
        <w:rPr>
          <w:rFonts w:ascii="Arial" w:hAnsi="Arial" w:cs="Arial"/>
          <w:sz w:val="22"/>
          <w:szCs w:val="22"/>
        </w:rPr>
        <w:t xml:space="preserve">íla, dále provedení všech činností souvisejících s provedením </w:t>
      </w:r>
      <w:r w:rsidR="00D72DAB" w:rsidRPr="00FF206D">
        <w:rPr>
          <w:rFonts w:ascii="Arial" w:hAnsi="Arial" w:cs="Arial"/>
          <w:sz w:val="22"/>
          <w:szCs w:val="22"/>
        </w:rPr>
        <w:t>D</w:t>
      </w:r>
      <w:r w:rsidRPr="00FF206D">
        <w:rPr>
          <w:rFonts w:ascii="Arial" w:hAnsi="Arial" w:cs="Arial"/>
          <w:sz w:val="22"/>
          <w:szCs w:val="22"/>
        </w:rPr>
        <w:t>íla, které jsou pro</w:t>
      </w:r>
      <w:r w:rsidR="00E814B6" w:rsidRPr="00FF206D">
        <w:rPr>
          <w:rFonts w:ascii="Arial" w:hAnsi="Arial" w:cs="Arial"/>
          <w:sz w:val="22"/>
          <w:szCs w:val="22"/>
        </w:rPr>
        <w:t xml:space="preserve"> řádné dokončení </w:t>
      </w:r>
      <w:r w:rsidR="002E0788" w:rsidRPr="00FF206D">
        <w:rPr>
          <w:rFonts w:ascii="Arial" w:hAnsi="Arial" w:cs="Arial"/>
          <w:sz w:val="22"/>
          <w:szCs w:val="22"/>
        </w:rPr>
        <w:t>D</w:t>
      </w:r>
      <w:r w:rsidR="00E814B6" w:rsidRPr="00FF206D">
        <w:rPr>
          <w:rFonts w:ascii="Arial" w:hAnsi="Arial" w:cs="Arial"/>
          <w:sz w:val="22"/>
          <w:szCs w:val="22"/>
        </w:rPr>
        <w:t xml:space="preserve">íla nezbytné. Provedení </w:t>
      </w:r>
      <w:r w:rsidR="00D72DAB" w:rsidRPr="00FF206D">
        <w:rPr>
          <w:rFonts w:ascii="Arial" w:hAnsi="Arial" w:cs="Arial"/>
          <w:sz w:val="22"/>
          <w:szCs w:val="22"/>
        </w:rPr>
        <w:t>D</w:t>
      </w:r>
      <w:r w:rsidR="00E814B6" w:rsidRPr="00FF206D">
        <w:rPr>
          <w:rFonts w:ascii="Arial" w:hAnsi="Arial" w:cs="Arial"/>
          <w:sz w:val="22"/>
          <w:szCs w:val="22"/>
        </w:rPr>
        <w:t>íla bude spočívat zejména v těchto činnostech:</w:t>
      </w:r>
    </w:p>
    <w:p w:rsidR="00475B64" w:rsidRPr="00FF206D" w:rsidRDefault="00475B64" w:rsidP="00475B64">
      <w:pPr>
        <w:pStyle w:val="Odstavecseseznamem"/>
        <w:suppressAutoHyphens w:val="0"/>
        <w:spacing w:before="60" w:after="60"/>
        <w:ind w:left="426"/>
        <w:jc w:val="both"/>
        <w:rPr>
          <w:rFonts w:ascii="Arial" w:hAnsi="Arial" w:cs="Arial"/>
          <w:sz w:val="22"/>
          <w:szCs w:val="22"/>
        </w:rPr>
      </w:pPr>
    </w:p>
    <w:p w:rsidR="00CF21D1" w:rsidRPr="00FF206D" w:rsidRDefault="00CF21D1" w:rsidP="00515E19">
      <w:pPr>
        <w:numPr>
          <w:ilvl w:val="0"/>
          <w:numId w:val="25"/>
        </w:numPr>
        <w:tabs>
          <w:tab w:val="clear" w:pos="720"/>
          <w:tab w:val="num" w:pos="-5103"/>
          <w:tab w:val="num" w:pos="-3544"/>
        </w:tabs>
        <w:suppressAutoHyphens w:val="0"/>
        <w:autoSpaceDE w:val="0"/>
        <w:autoSpaceDN w:val="0"/>
        <w:adjustRightInd w:val="0"/>
        <w:ind w:left="851" w:hanging="284"/>
        <w:jc w:val="both"/>
        <w:rPr>
          <w:rFonts w:ascii="Arial" w:eastAsia="Calibri" w:hAnsi="Arial" w:cs="Arial"/>
          <w:b/>
          <w:sz w:val="22"/>
          <w:szCs w:val="22"/>
          <w:lang w:eastAsia="en-US"/>
        </w:rPr>
      </w:pPr>
      <w:r w:rsidRPr="00FF206D">
        <w:rPr>
          <w:rFonts w:ascii="Arial" w:eastAsia="Calibri" w:hAnsi="Arial" w:cs="Arial"/>
          <w:b/>
          <w:sz w:val="22"/>
          <w:szCs w:val="22"/>
          <w:lang w:eastAsia="en-US"/>
        </w:rPr>
        <w:t>Zajištění vstupních podkladů.</w:t>
      </w:r>
    </w:p>
    <w:p w:rsidR="00CF21D1" w:rsidRPr="00FF206D" w:rsidRDefault="00CF21D1" w:rsidP="00515E19">
      <w:pPr>
        <w:numPr>
          <w:ilvl w:val="0"/>
          <w:numId w:val="26"/>
        </w:numPr>
        <w:suppressAutoHyphens w:val="0"/>
        <w:autoSpaceDE w:val="0"/>
        <w:autoSpaceDN w:val="0"/>
        <w:adjustRightInd w:val="0"/>
        <w:ind w:left="1134" w:hanging="283"/>
        <w:contextualSpacing/>
        <w:jc w:val="both"/>
        <w:rPr>
          <w:rFonts w:ascii="Arial" w:eastAsiaTheme="minorHAnsi" w:hAnsi="Arial" w:cs="Arial"/>
          <w:sz w:val="22"/>
          <w:szCs w:val="22"/>
          <w:lang w:eastAsia="en-US"/>
        </w:rPr>
      </w:pPr>
      <w:r w:rsidRPr="00FF206D">
        <w:rPr>
          <w:rFonts w:ascii="Arial" w:eastAsiaTheme="minorHAnsi" w:hAnsi="Arial" w:cs="Arial"/>
          <w:sz w:val="22"/>
          <w:szCs w:val="22"/>
          <w:lang w:eastAsia="en-US"/>
        </w:rPr>
        <w:t>Zajištění veškerých vstupních podkladů, průzkumů, posouzení a zaměření potřebných pro zpracování projektové dokumentace a schvalovací a povolovací řízení.</w:t>
      </w:r>
    </w:p>
    <w:p w:rsidR="00145486" w:rsidRPr="00FF206D" w:rsidRDefault="00145486" w:rsidP="00145486">
      <w:pPr>
        <w:suppressAutoHyphens w:val="0"/>
        <w:autoSpaceDE w:val="0"/>
        <w:autoSpaceDN w:val="0"/>
        <w:adjustRightInd w:val="0"/>
        <w:ind w:left="1134"/>
        <w:contextualSpacing/>
        <w:jc w:val="both"/>
        <w:rPr>
          <w:rFonts w:ascii="Arial" w:eastAsiaTheme="minorHAnsi" w:hAnsi="Arial" w:cs="Arial"/>
          <w:sz w:val="22"/>
          <w:szCs w:val="22"/>
          <w:lang w:eastAsia="en-US"/>
        </w:rPr>
      </w:pPr>
    </w:p>
    <w:p w:rsidR="00CF21D1" w:rsidRPr="00FF206D" w:rsidRDefault="00CF21D1" w:rsidP="00CF21D1">
      <w:pPr>
        <w:widowControl w:val="0"/>
        <w:suppressAutoHyphens w:val="0"/>
        <w:ind w:left="992" w:right="213" w:hanging="426"/>
        <w:jc w:val="both"/>
        <w:rPr>
          <w:rFonts w:ascii="Arial" w:hAnsi="Arial" w:cs="Arial"/>
          <w:b/>
          <w:noProof/>
          <w:sz w:val="22"/>
          <w:szCs w:val="22"/>
          <w:lang w:eastAsia="cs-CZ"/>
        </w:rPr>
      </w:pPr>
      <w:r w:rsidRPr="00FF206D">
        <w:rPr>
          <w:rFonts w:ascii="Arial" w:eastAsia="Calibri" w:hAnsi="Arial" w:cs="Arial"/>
          <w:b/>
          <w:noProof/>
          <w:sz w:val="22"/>
          <w:szCs w:val="22"/>
          <w:lang w:eastAsia="en-US"/>
        </w:rPr>
        <w:t xml:space="preserve">B) </w:t>
      </w:r>
      <w:r w:rsidRPr="00FF206D">
        <w:rPr>
          <w:rFonts w:ascii="Arial" w:hAnsi="Arial" w:cs="Arial"/>
          <w:b/>
          <w:noProof/>
          <w:sz w:val="22"/>
          <w:szCs w:val="22"/>
          <w:lang w:eastAsia="cs-CZ"/>
        </w:rPr>
        <w:t>Projektová dokumentace pro vydání společného povolení</w:t>
      </w:r>
    </w:p>
    <w:p w:rsidR="00CF21D1" w:rsidRPr="00FF206D" w:rsidRDefault="00CF21D1" w:rsidP="00CF21D1">
      <w:pPr>
        <w:suppressAutoHyphens w:val="0"/>
        <w:autoSpaceDE w:val="0"/>
        <w:autoSpaceDN w:val="0"/>
        <w:adjustRightInd w:val="0"/>
        <w:ind w:left="992"/>
        <w:jc w:val="both"/>
        <w:rPr>
          <w:rFonts w:ascii="Arial" w:eastAsia="Calibri" w:hAnsi="Arial" w:cs="Arial"/>
          <w:sz w:val="22"/>
          <w:szCs w:val="22"/>
          <w:lang w:eastAsia="en-US"/>
        </w:rPr>
      </w:pPr>
      <w:r w:rsidRPr="00FF206D">
        <w:rPr>
          <w:rFonts w:ascii="Arial" w:eastAsia="Calibri" w:hAnsi="Arial" w:cs="Arial"/>
          <w:sz w:val="22"/>
          <w:szCs w:val="22"/>
          <w:lang w:eastAsia="en-US"/>
        </w:rPr>
        <w:t>(dle přílohy č. 8 vyhl. č. 499/2006 Sb., o dokumentaci staveb, v platném znění).</w:t>
      </w:r>
    </w:p>
    <w:p w:rsidR="00CF21D1" w:rsidRPr="00FF206D" w:rsidRDefault="00CF21D1" w:rsidP="00515E19">
      <w:pPr>
        <w:widowControl w:val="0"/>
        <w:numPr>
          <w:ilvl w:val="0"/>
          <w:numId w:val="27"/>
        </w:numPr>
        <w:suppressAutoHyphens w:val="0"/>
        <w:ind w:left="1134" w:hanging="283"/>
        <w:jc w:val="both"/>
        <w:rPr>
          <w:rFonts w:ascii="Arial" w:hAnsi="Arial" w:cs="Arial"/>
          <w:noProof/>
          <w:sz w:val="22"/>
          <w:szCs w:val="22"/>
          <w:lang w:eastAsia="cs-CZ"/>
        </w:rPr>
      </w:pPr>
      <w:r w:rsidRPr="00FF206D">
        <w:rPr>
          <w:rFonts w:ascii="Arial" w:hAnsi="Arial" w:cs="Arial"/>
          <w:noProof/>
          <w:sz w:val="22"/>
          <w:szCs w:val="22"/>
          <w:lang w:eastAsia="cs-CZ"/>
        </w:rPr>
        <w:t>Vypracování dokumentace pro vydání společného povolení (územního rozhodnutí a stavebního povolení).</w:t>
      </w:r>
    </w:p>
    <w:p w:rsidR="00CF21D1" w:rsidRPr="00FF206D" w:rsidRDefault="00CF21D1" w:rsidP="00515E19">
      <w:pPr>
        <w:widowControl w:val="0"/>
        <w:numPr>
          <w:ilvl w:val="0"/>
          <w:numId w:val="27"/>
        </w:numPr>
        <w:suppressAutoHyphens w:val="0"/>
        <w:ind w:left="1134" w:hanging="283"/>
        <w:jc w:val="both"/>
        <w:rPr>
          <w:rFonts w:ascii="Arial" w:hAnsi="Arial" w:cs="Arial"/>
          <w:noProof/>
          <w:sz w:val="22"/>
          <w:szCs w:val="22"/>
          <w:lang w:eastAsia="cs-CZ"/>
        </w:rPr>
      </w:pPr>
      <w:r w:rsidRPr="00FF206D">
        <w:rPr>
          <w:rFonts w:ascii="Arial" w:hAnsi="Arial" w:cs="Arial"/>
          <w:noProof/>
          <w:sz w:val="22"/>
          <w:szCs w:val="22"/>
          <w:lang w:eastAsia="cs-CZ"/>
        </w:rPr>
        <w:t>Výkon inženýrské činnosti včetně zajištění všech vyjádření a návrhů smluv potřebných k povolení stavby (dle zákona č. 183/2006 Sb., o územním plánování a stavebním řádu, v platném znění), zajištění vydání pravomocného stavebního povolení.</w:t>
      </w:r>
    </w:p>
    <w:p w:rsidR="00145486" w:rsidRPr="00FF206D" w:rsidRDefault="00145486" w:rsidP="00145486">
      <w:pPr>
        <w:widowControl w:val="0"/>
        <w:suppressAutoHyphens w:val="0"/>
        <w:ind w:left="1134"/>
        <w:jc w:val="both"/>
        <w:rPr>
          <w:rFonts w:ascii="Arial" w:hAnsi="Arial" w:cs="Arial"/>
          <w:noProof/>
          <w:sz w:val="22"/>
          <w:szCs w:val="22"/>
          <w:lang w:eastAsia="cs-CZ"/>
        </w:rPr>
      </w:pPr>
    </w:p>
    <w:p w:rsidR="00CF21D1" w:rsidRPr="00FF206D" w:rsidRDefault="00CF21D1" w:rsidP="00CF21D1">
      <w:pPr>
        <w:widowControl w:val="0"/>
        <w:suppressAutoHyphens w:val="0"/>
        <w:ind w:left="992" w:right="213" w:hanging="426"/>
        <w:jc w:val="both"/>
        <w:rPr>
          <w:rFonts w:ascii="Arial" w:hAnsi="Arial" w:cs="Arial"/>
          <w:b/>
          <w:noProof/>
          <w:sz w:val="22"/>
          <w:szCs w:val="22"/>
          <w:lang w:eastAsia="cs-CZ"/>
        </w:rPr>
      </w:pPr>
      <w:r w:rsidRPr="00FF206D">
        <w:rPr>
          <w:rFonts w:ascii="Arial" w:hAnsi="Arial" w:cs="Arial"/>
          <w:b/>
          <w:noProof/>
          <w:sz w:val="22"/>
          <w:szCs w:val="22"/>
          <w:lang w:eastAsia="cs-CZ"/>
        </w:rPr>
        <w:lastRenderedPageBreak/>
        <w:t>C) Projektová dokumentace pro provádění stavby</w:t>
      </w:r>
    </w:p>
    <w:p w:rsidR="00CF21D1" w:rsidRPr="00FF206D" w:rsidRDefault="00CF21D1" w:rsidP="001103DC">
      <w:pPr>
        <w:suppressAutoHyphens w:val="0"/>
        <w:autoSpaceDE w:val="0"/>
        <w:autoSpaceDN w:val="0"/>
        <w:adjustRightInd w:val="0"/>
        <w:ind w:left="992"/>
        <w:jc w:val="both"/>
        <w:rPr>
          <w:rFonts w:ascii="Arial" w:eastAsia="Calibri" w:hAnsi="Arial" w:cs="Arial"/>
          <w:b/>
          <w:sz w:val="22"/>
          <w:szCs w:val="22"/>
          <w:lang w:eastAsia="en-US"/>
        </w:rPr>
      </w:pPr>
      <w:r w:rsidRPr="00FF206D">
        <w:rPr>
          <w:rFonts w:ascii="Arial" w:eastAsia="Calibri" w:hAnsi="Arial" w:cs="Arial"/>
          <w:sz w:val="22"/>
          <w:szCs w:val="22"/>
          <w:lang w:eastAsia="en-US"/>
        </w:rPr>
        <w:t>(dle přílohy č. 13 vyhl. č. 499/2006 Sb., o dokumentaci staveb, v platném znění).</w:t>
      </w:r>
    </w:p>
    <w:p w:rsidR="00CF21D1" w:rsidRPr="00FF206D" w:rsidRDefault="00CF21D1" w:rsidP="00515E19">
      <w:pPr>
        <w:numPr>
          <w:ilvl w:val="0"/>
          <w:numId w:val="28"/>
        </w:numPr>
        <w:suppressAutoHyphens w:val="0"/>
        <w:autoSpaceDE w:val="0"/>
        <w:autoSpaceDN w:val="0"/>
        <w:adjustRightInd w:val="0"/>
        <w:ind w:left="1134" w:hanging="283"/>
        <w:contextualSpacing/>
        <w:jc w:val="both"/>
        <w:rPr>
          <w:rFonts w:ascii="Arial" w:eastAsiaTheme="minorHAnsi" w:hAnsi="Arial" w:cs="Arial"/>
          <w:sz w:val="22"/>
          <w:szCs w:val="22"/>
          <w:lang w:eastAsia="en-US"/>
        </w:rPr>
      </w:pPr>
      <w:r w:rsidRPr="00FF206D">
        <w:rPr>
          <w:rFonts w:ascii="Arial" w:eastAsiaTheme="minorHAnsi" w:hAnsi="Arial" w:cs="Arial"/>
          <w:sz w:val="22"/>
          <w:szCs w:val="22"/>
          <w:lang w:eastAsia="en-US"/>
        </w:rPr>
        <w:t>Vypracování dokumentace pro provádění stavby</w:t>
      </w:r>
      <w:r w:rsidRPr="00FF206D">
        <w:rPr>
          <w:rFonts w:ascii="Arial" w:eastAsiaTheme="minorHAnsi" w:hAnsi="Arial" w:cs="Arial"/>
          <w:b/>
          <w:sz w:val="22"/>
          <w:szCs w:val="22"/>
          <w:lang w:eastAsia="en-US"/>
        </w:rPr>
        <w:t xml:space="preserve"> </w:t>
      </w:r>
      <w:r w:rsidRPr="00FF206D">
        <w:rPr>
          <w:rFonts w:ascii="Arial" w:eastAsiaTheme="minorHAnsi" w:hAnsi="Arial" w:cs="Arial"/>
          <w:sz w:val="22"/>
          <w:szCs w:val="22"/>
          <w:lang w:eastAsia="en-US"/>
        </w:rPr>
        <w:t>(DPS) včetně soupisů stavebních prací a dodávek s výkazem výměr a rozpočtu stavby odpovídající zákonu č. 134/2016 Sb., o zadávání veřejných zakázek, v platném znění; zákonu č. 183/2006 Sb., o územním plánování a stavebním řádu, v platném znění a vyhlášce č. 169/2016, o stanovení rozsahu dokumentace veřejné zakázky na stavební práce a soupisu stavebních prací, dodávek a služeb s výkazem výměr</w:t>
      </w:r>
      <w:r w:rsidRPr="00FF206D">
        <w:rPr>
          <w:rFonts w:ascii="Arial" w:eastAsiaTheme="minorHAnsi" w:hAnsi="Arial" w:cs="Arial"/>
          <w:sz w:val="22"/>
          <w:szCs w:val="22"/>
          <w:shd w:val="clear" w:color="auto" w:fill="FFFFFF"/>
          <w:lang w:eastAsia="en-US"/>
        </w:rPr>
        <w:t>.</w:t>
      </w:r>
    </w:p>
    <w:p w:rsidR="006F06A9" w:rsidRPr="00FF206D" w:rsidRDefault="00CF21D1" w:rsidP="006F06A9">
      <w:pPr>
        <w:numPr>
          <w:ilvl w:val="0"/>
          <w:numId w:val="28"/>
        </w:numPr>
        <w:suppressAutoHyphens w:val="0"/>
        <w:autoSpaceDE w:val="0"/>
        <w:autoSpaceDN w:val="0"/>
        <w:adjustRightInd w:val="0"/>
        <w:ind w:left="1134" w:hanging="283"/>
        <w:contextualSpacing/>
        <w:jc w:val="both"/>
        <w:rPr>
          <w:rFonts w:ascii="Arial" w:eastAsiaTheme="minorHAnsi" w:hAnsi="Arial" w:cs="Arial"/>
          <w:sz w:val="22"/>
          <w:szCs w:val="22"/>
          <w:lang w:eastAsia="en-US"/>
        </w:rPr>
      </w:pPr>
      <w:r w:rsidRPr="00FF206D">
        <w:rPr>
          <w:rFonts w:ascii="Arial" w:eastAsiaTheme="minorHAnsi" w:hAnsi="Arial" w:cs="Arial"/>
          <w:sz w:val="22"/>
          <w:szCs w:val="22"/>
          <w:lang w:eastAsia="en-US"/>
        </w:rPr>
        <w:t>Součástí projektové dokumentace bude i zpracování plánu organizace výstavby (POV).</w:t>
      </w:r>
    </w:p>
    <w:p w:rsidR="006F06A9" w:rsidRPr="00FF206D" w:rsidRDefault="006F06A9" w:rsidP="006F06A9">
      <w:pPr>
        <w:numPr>
          <w:ilvl w:val="0"/>
          <w:numId w:val="28"/>
        </w:numPr>
        <w:suppressAutoHyphens w:val="0"/>
        <w:autoSpaceDE w:val="0"/>
        <w:autoSpaceDN w:val="0"/>
        <w:adjustRightInd w:val="0"/>
        <w:ind w:left="1134" w:hanging="283"/>
        <w:contextualSpacing/>
        <w:jc w:val="both"/>
        <w:rPr>
          <w:rFonts w:ascii="Arial" w:eastAsiaTheme="minorHAnsi" w:hAnsi="Arial" w:cs="Arial"/>
          <w:sz w:val="22"/>
          <w:szCs w:val="22"/>
          <w:lang w:eastAsia="en-US"/>
        </w:rPr>
      </w:pPr>
      <w:r w:rsidRPr="00FF206D">
        <w:rPr>
          <w:rFonts w:ascii="Arial" w:eastAsiaTheme="minorHAnsi" w:hAnsi="Arial" w:cs="Arial"/>
          <w:sz w:val="22"/>
          <w:szCs w:val="22"/>
          <w:lang w:eastAsia="en-US"/>
        </w:rPr>
        <w:t>Součástí projektové dokum</w:t>
      </w:r>
      <w:r w:rsidR="008B69CA" w:rsidRPr="00FF206D">
        <w:rPr>
          <w:rFonts w:ascii="Arial" w:eastAsiaTheme="minorHAnsi" w:hAnsi="Arial" w:cs="Arial"/>
          <w:sz w:val="22"/>
          <w:szCs w:val="22"/>
          <w:lang w:eastAsia="en-US"/>
        </w:rPr>
        <w:t xml:space="preserve">entace bude i zpracování návrhu </w:t>
      </w:r>
      <w:r w:rsidR="008B69CA" w:rsidRPr="00FF206D">
        <w:rPr>
          <w:rFonts w:ascii="Arial" w:hAnsi="Arial" w:cs="Arial"/>
          <w:sz w:val="22"/>
          <w:szCs w:val="22"/>
          <w:lang w:eastAsia="cs-CZ"/>
        </w:rPr>
        <w:t>„Plán bezpečnosti a </w:t>
      </w:r>
      <w:r w:rsidRPr="00FF206D">
        <w:rPr>
          <w:rFonts w:ascii="Arial" w:hAnsi="Arial" w:cs="Arial"/>
          <w:sz w:val="22"/>
          <w:szCs w:val="22"/>
          <w:lang w:eastAsia="cs-CZ"/>
        </w:rPr>
        <w:t>ochrany zdraví při práci na staveništi“ včetně zohlednění všech</w:t>
      </w:r>
      <w:r w:rsidRPr="00FF206D">
        <w:rPr>
          <w:rFonts w:ascii="Arial" w:eastAsiaTheme="minorHAnsi" w:hAnsi="Arial" w:cs="Arial"/>
          <w:sz w:val="22"/>
          <w:szCs w:val="22"/>
          <w:lang w:eastAsia="en-US"/>
        </w:rPr>
        <w:t xml:space="preserve"> </w:t>
      </w:r>
      <w:r w:rsidRPr="00FF206D">
        <w:rPr>
          <w:rFonts w:ascii="Arial" w:hAnsi="Arial" w:cs="Arial"/>
          <w:sz w:val="22"/>
          <w:szCs w:val="22"/>
          <w:lang w:eastAsia="cs-CZ"/>
        </w:rPr>
        <w:t>předpokládaných rizik a nutných opatření pro zajištění jejich prevence v souladu se</w:t>
      </w:r>
      <w:r w:rsidRPr="00FF206D">
        <w:rPr>
          <w:rFonts w:ascii="Arial" w:eastAsiaTheme="minorHAnsi" w:hAnsi="Arial" w:cs="Arial"/>
          <w:sz w:val="22"/>
          <w:szCs w:val="22"/>
          <w:lang w:eastAsia="en-US"/>
        </w:rPr>
        <w:t> </w:t>
      </w:r>
      <w:r w:rsidRPr="00FF206D">
        <w:rPr>
          <w:rFonts w:ascii="Arial" w:hAnsi="Arial" w:cs="Arial"/>
          <w:sz w:val="22"/>
          <w:szCs w:val="22"/>
          <w:lang w:eastAsia="cs-CZ"/>
        </w:rPr>
        <w:t>zákonem č. 309/2006 Sb., kterým se upravují další požadavky bezpečnosti a ochrany</w:t>
      </w:r>
      <w:r w:rsidRPr="00FF206D">
        <w:rPr>
          <w:rFonts w:ascii="Arial" w:eastAsiaTheme="minorHAnsi" w:hAnsi="Arial" w:cs="Arial"/>
          <w:sz w:val="22"/>
          <w:szCs w:val="22"/>
          <w:lang w:eastAsia="en-US"/>
        </w:rPr>
        <w:t xml:space="preserve"> </w:t>
      </w:r>
      <w:r w:rsidRPr="00FF206D">
        <w:rPr>
          <w:rFonts w:ascii="Arial" w:hAnsi="Arial" w:cs="Arial"/>
          <w:sz w:val="22"/>
          <w:szCs w:val="22"/>
          <w:lang w:eastAsia="cs-CZ"/>
        </w:rPr>
        <w:t>zdraví při práci v pracovněprávních vztazích a o zajištění bezpečnosti a ochrany zdraví při</w:t>
      </w:r>
      <w:r w:rsidRPr="00FF206D">
        <w:rPr>
          <w:rFonts w:ascii="Arial" w:eastAsiaTheme="minorHAnsi" w:hAnsi="Arial" w:cs="Arial"/>
          <w:sz w:val="22"/>
          <w:szCs w:val="22"/>
          <w:lang w:eastAsia="en-US"/>
        </w:rPr>
        <w:t xml:space="preserve"> </w:t>
      </w:r>
      <w:r w:rsidRPr="00FF206D">
        <w:rPr>
          <w:rFonts w:ascii="Arial" w:hAnsi="Arial" w:cs="Arial"/>
          <w:sz w:val="22"/>
          <w:szCs w:val="22"/>
          <w:lang w:eastAsia="cs-CZ"/>
        </w:rPr>
        <w:t>činnosti nebo poskytování služeb mimo pracovněprávní vztahy (zákon o zajištění dalších</w:t>
      </w:r>
      <w:r w:rsidRPr="00FF206D">
        <w:rPr>
          <w:rFonts w:ascii="Arial" w:eastAsiaTheme="minorHAnsi" w:hAnsi="Arial" w:cs="Arial"/>
          <w:sz w:val="22"/>
          <w:szCs w:val="22"/>
          <w:lang w:eastAsia="en-US"/>
        </w:rPr>
        <w:t xml:space="preserve"> </w:t>
      </w:r>
      <w:r w:rsidRPr="00FF206D">
        <w:rPr>
          <w:rFonts w:ascii="Arial" w:hAnsi="Arial" w:cs="Arial"/>
          <w:sz w:val="22"/>
          <w:szCs w:val="22"/>
          <w:lang w:eastAsia="cs-CZ"/>
        </w:rPr>
        <w:t>podmínek bezpečnosti a ochrany zdraví při prác</w:t>
      </w:r>
      <w:r w:rsidR="008B69CA" w:rsidRPr="00FF206D">
        <w:rPr>
          <w:rFonts w:ascii="Arial" w:hAnsi="Arial" w:cs="Arial"/>
          <w:sz w:val="22"/>
          <w:szCs w:val="22"/>
          <w:lang w:eastAsia="cs-CZ"/>
        </w:rPr>
        <w:t>i), v platném znění</w:t>
      </w:r>
      <w:r w:rsidRPr="00FF206D">
        <w:rPr>
          <w:rFonts w:ascii="Arial" w:hAnsi="Arial" w:cs="Arial"/>
          <w:sz w:val="22"/>
          <w:szCs w:val="22"/>
          <w:lang w:eastAsia="cs-CZ"/>
        </w:rPr>
        <w:t>, a</w:t>
      </w:r>
      <w:r w:rsidRPr="00FF206D">
        <w:rPr>
          <w:rFonts w:ascii="Arial" w:eastAsiaTheme="minorHAnsi" w:hAnsi="Arial" w:cs="Arial"/>
          <w:sz w:val="22"/>
          <w:szCs w:val="22"/>
          <w:lang w:eastAsia="en-US"/>
        </w:rPr>
        <w:t xml:space="preserve"> </w:t>
      </w:r>
      <w:r w:rsidRPr="00FF206D">
        <w:rPr>
          <w:rFonts w:ascii="Arial" w:hAnsi="Arial" w:cs="Arial"/>
          <w:sz w:val="22"/>
          <w:szCs w:val="22"/>
          <w:lang w:eastAsia="cs-CZ"/>
        </w:rPr>
        <w:t>nařízením vlády č. 591/2006 Sb., o bližších minimálních požadavcích na bezpečnost</w:t>
      </w:r>
      <w:r w:rsidRPr="00FF206D">
        <w:rPr>
          <w:rFonts w:ascii="Arial" w:eastAsiaTheme="minorHAnsi" w:hAnsi="Arial" w:cs="Arial"/>
          <w:sz w:val="22"/>
          <w:szCs w:val="22"/>
          <w:lang w:eastAsia="en-US"/>
        </w:rPr>
        <w:t xml:space="preserve"> </w:t>
      </w:r>
      <w:r w:rsidRPr="00FF206D">
        <w:rPr>
          <w:rFonts w:ascii="Arial" w:hAnsi="Arial" w:cs="Arial"/>
          <w:sz w:val="22"/>
          <w:szCs w:val="22"/>
          <w:lang w:eastAsia="cs-CZ"/>
        </w:rPr>
        <w:t>a ochranu zdraví př</w:t>
      </w:r>
      <w:r w:rsidR="008B69CA" w:rsidRPr="00FF206D">
        <w:rPr>
          <w:rFonts w:ascii="Arial" w:hAnsi="Arial" w:cs="Arial"/>
          <w:sz w:val="22"/>
          <w:szCs w:val="22"/>
          <w:lang w:eastAsia="cs-CZ"/>
        </w:rPr>
        <w:t>i práci na staveništích, v platném znění</w:t>
      </w:r>
      <w:r w:rsidRPr="00FF206D">
        <w:rPr>
          <w:rFonts w:ascii="Arial" w:hAnsi="Arial" w:cs="Arial"/>
          <w:sz w:val="22"/>
          <w:szCs w:val="22"/>
          <w:lang w:eastAsia="cs-CZ"/>
        </w:rPr>
        <w:t>.</w:t>
      </w:r>
    </w:p>
    <w:p w:rsidR="006F06A9" w:rsidRPr="00FF206D" w:rsidRDefault="006F06A9" w:rsidP="006F06A9">
      <w:pPr>
        <w:suppressAutoHyphens w:val="0"/>
        <w:autoSpaceDE w:val="0"/>
        <w:autoSpaceDN w:val="0"/>
        <w:adjustRightInd w:val="0"/>
        <w:ind w:left="1134"/>
        <w:contextualSpacing/>
        <w:jc w:val="both"/>
        <w:rPr>
          <w:rFonts w:ascii="Arial" w:eastAsiaTheme="minorHAnsi" w:hAnsi="Arial" w:cs="Arial"/>
          <w:sz w:val="22"/>
          <w:szCs w:val="22"/>
          <w:lang w:eastAsia="en-US"/>
        </w:rPr>
      </w:pPr>
    </w:p>
    <w:p w:rsidR="00CF21D1" w:rsidRPr="00FF206D" w:rsidRDefault="00CF21D1" w:rsidP="001103DC">
      <w:pPr>
        <w:widowControl w:val="0"/>
        <w:suppressAutoHyphens w:val="0"/>
        <w:ind w:left="992" w:right="213" w:hanging="426"/>
        <w:jc w:val="both"/>
        <w:rPr>
          <w:rFonts w:ascii="Arial" w:hAnsi="Arial" w:cs="Arial"/>
          <w:b/>
          <w:noProof/>
          <w:sz w:val="22"/>
          <w:szCs w:val="22"/>
          <w:lang w:eastAsia="cs-CZ"/>
        </w:rPr>
      </w:pPr>
      <w:r w:rsidRPr="00FF206D">
        <w:rPr>
          <w:rFonts w:ascii="Arial" w:hAnsi="Arial" w:cs="Arial"/>
          <w:b/>
          <w:noProof/>
          <w:sz w:val="22"/>
          <w:szCs w:val="22"/>
          <w:lang w:eastAsia="cs-CZ"/>
        </w:rPr>
        <w:t>D) Výkon autorského dozoru stavby</w:t>
      </w:r>
    </w:p>
    <w:p w:rsidR="00CF21D1" w:rsidRPr="00FF206D" w:rsidRDefault="00CF21D1" w:rsidP="00CF21D1">
      <w:pPr>
        <w:suppressAutoHyphens w:val="0"/>
        <w:autoSpaceDE w:val="0"/>
        <w:autoSpaceDN w:val="0"/>
        <w:adjustRightInd w:val="0"/>
        <w:ind w:left="992"/>
        <w:jc w:val="both"/>
        <w:rPr>
          <w:rFonts w:ascii="Arial" w:eastAsia="Calibri" w:hAnsi="Arial" w:cs="Arial"/>
          <w:sz w:val="22"/>
          <w:szCs w:val="22"/>
          <w:lang w:eastAsia="en-US"/>
        </w:rPr>
      </w:pPr>
      <w:r w:rsidRPr="00FF206D">
        <w:rPr>
          <w:rFonts w:ascii="Arial" w:eastAsia="Calibri" w:hAnsi="Arial" w:cs="Arial"/>
          <w:sz w:val="22"/>
          <w:szCs w:val="22"/>
          <w:lang w:eastAsia="en-US"/>
        </w:rPr>
        <w:t>(v rozsahu přílohy č. 9 Sazebníku UNIKA, účasti na všech kontrolních dnech stavby a podání vysvětlení v případě dodatečných informací v průběhu výběrového řízení na zhotovitele stavby)</w:t>
      </w:r>
      <w:r w:rsidR="001103DC" w:rsidRPr="00FF206D">
        <w:rPr>
          <w:rFonts w:ascii="Arial" w:eastAsia="Calibri" w:hAnsi="Arial" w:cs="Arial"/>
          <w:sz w:val="22"/>
          <w:szCs w:val="22"/>
          <w:lang w:eastAsia="en-US"/>
        </w:rPr>
        <w:t>.</w:t>
      </w:r>
    </w:p>
    <w:p w:rsidR="00D83CE5" w:rsidRPr="00FF206D" w:rsidRDefault="00D83CE5" w:rsidP="00D83CE5">
      <w:pPr>
        <w:pStyle w:val="Zkladntext2"/>
        <w:numPr>
          <w:ilvl w:val="0"/>
          <w:numId w:val="6"/>
        </w:numPr>
        <w:spacing w:before="60" w:after="60"/>
        <w:ind w:left="426" w:hanging="426"/>
        <w:rPr>
          <w:rFonts w:ascii="Arial" w:hAnsi="Arial" w:cs="Arial"/>
          <w:sz w:val="22"/>
          <w:szCs w:val="22"/>
        </w:rPr>
      </w:pPr>
      <w:r w:rsidRPr="00FF206D">
        <w:rPr>
          <w:rFonts w:ascii="Arial" w:hAnsi="Arial" w:cs="Arial"/>
          <w:sz w:val="22"/>
          <w:szCs w:val="22"/>
        </w:rPr>
        <w:t>Výkazy výměr, které budou součástí předmětu plnění a budou přílohou zadávací dokumentace pro výběr zhotovitele (dokumentace dopracovaná do podrobnosti prováděcí projektové dokumentace) musí odpovídat příslušné vyhlášce a musí být zpracovány takto:</w:t>
      </w:r>
    </w:p>
    <w:p w:rsidR="00D83CE5" w:rsidRPr="00FF206D" w:rsidRDefault="00E15BDD" w:rsidP="00E15BDD">
      <w:pPr>
        <w:pStyle w:val="Zkladntext2"/>
        <w:numPr>
          <w:ilvl w:val="0"/>
          <w:numId w:val="37"/>
        </w:numPr>
        <w:spacing w:before="60" w:after="60"/>
        <w:ind w:left="851" w:hanging="284"/>
        <w:rPr>
          <w:rFonts w:ascii="Arial" w:hAnsi="Arial" w:cs="Arial"/>
          <w:sz w:val="22"/>
          <w:szCs w:val="22"/>
        </w:rPr>
      </w:pPr>
      <w:r w:rsidRPr="00FF206D">
        <w:rPr>
          <w:rFonts w:ascii="Arial" w:hAnsi="Arial" w:cs="Arial"/>
          <w:sz w:val="22"/>
          <w:szCs w:val="22"/>
        </w:rPr>
        <w:t>B</w:t>
      </w:r>
      <w:r w:rsidR="00D83CE5" w:rsidRPr="00FF206D">
        <w:rPr>
          <w:rFonts w:ascii="Arial" w:hAnsi="Arial" w:cs="Arial"/>
          <w:sz w:val="22"/>
          <w:szCs w:val="22"/>
        </w:rPr>
        <w:t>uňky, které nesmí být uchazeči změněny, budou</w:t>
      </w:r>
      <w:r w:rsidRPr="00FF206D">
        <w:rPr>
          <w:rFonts w:ascii="Arial" w:hAnsi="Arial" w:cs="Arial"/>
          <w:sz w:val="22"/>
          <w:szCs w:val="22"/>
        </w:rPr>
        <w:t xml:space="preserve"> uzamčeny proti možnému přepisu.</w:t>
      </w:r>
    </w:p>
    <w:p w:rsidR="00D83CE5" w:rsidRPr="00FF206D" w:rsidRDefault="00E15BDD" w:rsidP="00E15BDD">
      <w:pPr>
        <w:pStyle w:val="Zkladntext2"/>
        <w:numPr>
          <w:ilvl w:val="0"/>
          <w:numId w:val="37"/>
        </w:numPr>
        <w:spacing w:before="60" w:after="60"/>
        <w:ind w:left="851" w:hanging="284"/>
        <w:rPr>
          <w:rFonts w:ascii="Arial" w:hAnsi="Arial" w:cs="Arial"/>
          <w:sz w:val="22"/>
          <w:szCs w:val="22"/>
        </w:rPr>
      </w:pPr>
      <w:r w:rsidRPr="00FF206D">
        <w:rPr>
          <w:rFonts w:ascii="Arial" w:hAnsi="Arial" w:cs="Arial"/>
          <w:sz w:val="22"/>
          <w:szCs w:val="22"/>
        </w:rPr>
        <w:t>B</w:t>
      </w:r>
      <w:r w:rsidR="00D83CE5" w:rsidRPr="00FF206D">
        <w:rPr>
          <w:rFonts w:ascii="Arial" w:hAnsi="Arial" w:cs="Arial"/>
          <w:sz w:val="22"/>
          <w:szCs w:val="22"/>
        </w:rPr>
        <w:t>uňky, které mají uchazeči vyplnit, budou odemčeny a budou barevně označeny, aby uchazečům bylo hned jas</w:t>
      </w:r>
      <w:r w:rsidRPr="00FF206D">
        <w:rPr>
          <w:rFonts w:ascii="Arial" w:hAnsi="Arial" w:cs="Arial"/>
          <w:sz w:val="22"/>
          <w:szCs w:val="22"/>
        </w:rPr>
        <w:t>né, které buňky budou vyplňovat.</w:t>
      </w:r>
    </w:p>
    <w:p w:rsidR="00D83CE5" w:rsidRPr="00FF206D" w:rsidRDefault="00E15BDD" w:rsidP="00E15BDD">
      <w:pPr>
        <w:pStyle w:val="Zkladntext2"/>
        <w:numPr>
          <w:ilvl w:val="0"/>
          <w:numId w:val="37"/>
        </w:numPr>
        <w:spacing w:before="60" w:after="60"/>
        <w:ind w:left="851" w:hanging="284"/>
        <w:rPr>
          <w:rFonts w:ascii="Arial" w:hAnsi="Arial" w:cs="Arial"/>
          <w:sz w:val="22"/>
          <w:szCs w:val="22"/>
        </w:rPr>
      </w:pPr>
      <w:r w:rsidRPr="00FF206D">
        <w:rPr>
          <w:rFonts w:ascii="Arial" w:hAnsi="Arial" w:cs="Arial"/>
          <w:sz w:val="22"/>
          <w:szCs w:val="22"/>
        </w:rPr>
        <w:t>V</w:t>
      </w:r>
      <w:r w:rsidR="00D83CE5" w:rsidRPr="00FF206D">
        <w:rPr>
          <w:rFonts w:ascii="Arial" w:hAnsi="Arial" w:cs="Arial"/>
          <w:sz w:val="22"/>
          <w:szCs w:val="22"/>
        </w:rPr>
        <w:t xml:space="preserve"> konkrétních buňkách budou vloženy potřebné vzorce, které se budou automaticky dopočítávat a tyto vzorce budou také uzamčeny proti možné změně.</w:t>
      </w:r>
    </w:p>
    <w:p w:rsidR="00BB33B0" w:rsidRPr="00FF206D" w:rsidRDefault="00902249" w:rsidP="00BB33B0">
      <w:pPr>
        <w:pStyle w:val="Default"/>
        <w:numPr>
          <w:ilvl w:val="0"/>
          <w:numId w:val="37"/>
        </w:numPr>
        <w:ind w:left="851" w:hanging="284"/>
        <w:jc w:val="both"/>
        <w:rPr>
          <w:color w:val="auto"/>
          <w:sz w:val="22"/>
          <w:szCs w:val="22"/>
        </w:rPr>
      </w:pPr>
      <w:r w:rsidRPr="00FF206D">
        <w:rPr>
          <w:color w:val="auto"/>
          <w:sz w:val="22"/>
          <w:szCs w:val="22"/>
        </w:rPr>
        <w:t xml:space="preserve">Pokud se ve výkazu výměr budou nacházet položky v popisu s obchodním názvem, bude v položce uvedeno, že se jedná o případ, kdy by jinak popis předmětu veřejné zakázky provedený v technických podmínkách nebyl dostatečně přesný a srozumitelný. Použitý odkaz bude představovat vymezení předpokládaného standardu. </w:t>
      </w:r>
    </w:p>
    <w:p w:rsidR="00BB33B0" w:rsidRPr="00FF206D" w:rsidRDefault="00BB33B0" w:rsidP="00BB33B0">
      <w:pPr>
        <w:pStyle w:val="Default"/>
        <w:numPr>
          <w:ilvl w:val="0"/>
          <w:numId w:val="37"/>
        </w:numPr>
        <w:ind w:left="851" w:hanging="284"/>
        <w:jc w:val="both"/>
        <w:rPr>
          <w:color w:val="auto"/>
          <w:sz w:val="22"/>
          <w:szCs w:val="22"/>
        </w:rPr>
      </w:pPr>
      <w:r w:rsidRPr="00FF206D">
        <w:rPr>
          <w:color w:val="auto"/>
          <w:sz w:val="22"/>
          <w:szCs w:val="22"/>
        </w:rPr>
        <w:t xml:space="preserve">Výkaz výměr </w:t>
      </w:r>
      <w:r w:rsidRPr="00FF206D">
        <w:rPr>
          <w:color w:val="auto"/>
          <w:sz w:val="22"/>
          <w:szCs w:val="22"/>
          <w:lang w:eastAsia="cs-CZ"/>
        </w:rPr>
        <w:t>nebude obsahovat žádné soubory a komplety, a pokud soubory a komplety budou ve výkazu výměr obsažené, musí být činnosti</w:t>
      </w:r>
      <w:r w:rsidRPr="00FF206D">
        <w:rPr>
          <w:color w:val="auto"/>
          <w:sz w:val="22"/>
          <w:szCs w:val="22"/>
        </w:rPr>
        <w:t xml:space="preserve"> </w:t>
      </w:r>
      <w:r w:rsidRPr="00FF206D">
        <w:rPr>
          <w:color w:val="auto"/>
          <w:sz w:val="22"/>
          <w:szCs w:val="22"/>
          <w:lang w:eastAsia="cs-CZ"/>
        </w:rPr>
        <w:t>v nich přesně vyspecifikovány a popsány.</w:t>
      </w:r>
    </w:p>
    <w:p w:rsidR="00BB7EE2" w:rsidRPr="00FF206D" w:rsidRDefault="00BB7EE2" w:rsidP="00AF3693">
      <w:pPr>
        <w:pStyle w:val="Zkladntext2"/>
        <w:numPr>
          <w:ilvl w:val="0"/>
          <w:numId w:val="6"/>
        </w:numPr>
        <w:spacing w:before="60" w:after="60"/>
        <w:ind w:left="426" w:hanging="426"/>
        <w:rPr>
          <w:rFonts w:ascii="Arial" w:hAnsi="Arial" w:cs="Arial"/>
          <w:sz w:val="22"/>
          <w:szCs w:val="22"/>
        </w:rPr>
      </w:pPr>
      <w:r w:rsidRPr="00FF206D">
        <w:rPr>
          <w:rFonts w:ascii="Arial" w:hAnsi="Arial" w:cs="Arial"/>
          <w:sz w:val="22"/>
          <w:szCs w:val="22"/>
        </w:rPr>
        <w:t>Objednatel si vyhrazuje právo konzultovat projektovou dokumentaci v rozpracovanosti. Objednatel si vyhrazuje právo měnit, d</w:t>
      </w:r>
      <w:r w:rsidR="00B04EB2" w:rsidRPr="00FF206D">
        <w:rPr>
          <w:rFonts w:ascii="Arial" w:hAnsi="Arial" w:cs="Arial"/>
          <w:sz w:val="22"/>
          <w:szCs w:val="22"/>
        </w:rPr>
        <w:t>oplňovat či rozšiřovat návrh a z</w:t>
      </w:r>
      <w:r w:rsidRPr="00FF206D">
        <w:rPr>
          <w:rFonts w:ascii="Arial" w:hAnsi="Arial" w:cs="Arial"/>
          <w:sz w:val="22"/>
          <w:szCs w:val="22"/>
        </w:rPr>
        <w:t>hotovitel je povinen tyto úpravy zapracovat, případně navrhnout svou alternativu za účelem získání optimálního řešení. Po odsouhlasení finálního</w:t>
      </w:r>
      <w:r w:rsidR="00B04EB2" w:rsidRPr="00FF206D">
        <w:rPr>
          <w:rFonts w:ascii="Arial" w:hAnsi="Arial" w:cs="Arial"/>
          <w:sz w:val="22"/>
          <w:szCs w:val="22"/>
        </w:rPr>
        <w:t xml:space="preserve"> návrhu projektové dokumentace o</w:t>
      </w:r>
      <w:r w:rsidRPr="00FF206D">
        <w:rPr>
          <w:rFonts w:ascii="Arial" w:hAnsi="Arial" w:cs="Arial"/>
          <w:sz w:val="22"/>
          <w:szCs w:val="22"/>
        </w:rPr>
        <w:t>bjednatelem je možné vyhotovit čistopis.</w:t>
      </w:r>
    </w:p>
    <w:p w:rsidR="00AF3693" w:rsidRPr="00FF206D" w:rsidRDefault="00AF3693" w:rsidP="00AF3693">
      <w:pPr>
        <w:pStyle w:val="Zkladntext2"/>
        <w:numPr>
          <w:ilvl w:val="0"/>
          <w:numId w:val="6"/>
        </w:numPr>
        <w:spacing w:before="60" w:after="60"/>
        <w:ind w:left="426" w:hanging="426"/>
        <w:rPr>
          <w:rFonts w:ascii="Arial" w:hAnsi="Arial" w:cs="Arial"/>
          <w:sz w:val="22"/>
          <w:szCs w:val="22"/>
        </w:rPr>
      </w:pPr>
      <w:r w:rsidRPr="00FF206D">
        <w:rPr>
          <w:rFonts w:ascii="Arial" w:hAnsi="Arial" w:cs="Arial"/>
          <w:sz w:val="22"/>
          <w:szCs w:val="22"/>
        </w:rPr>
        <w:t>Součástí plnění zakázky je i výkon inženýrské činnosti pro zajištění vydání sloučeného územního a stavebního povolení.</w:t>
      </w:r>
    </w:p>
    <w:p w:rsidR="009B6837" w:rsidRPr="00FF206D" w:rsidRDefault="009B6837" w:rsidP="009B6837">
      <w:pPr>
        <w:pStyle w:val="Zkladntext2"/>
        <w:numPr>
          <w:ilvl w:val="0"/>
          <w:numId w:val="6"/>
        </w:numPr>
        <w:spacing w:before="60" w:after="60"/>
        <w:ind w:left="426" w:hanging="426"/>
        <w:rPr>
          <w:rFonts w:ascii="Arial" w:hAnsi="Arial" w:cs="Arial"/>
          <w:bCs/>
          <w:sz w:val="22"/>
          <w:szCs w:val="22"/>
        </w:rPr>
      </w:pPr>
      <w:r w:rsidRPr="00FF206D">
        <w:rPr>
          <w:rFonts w:ascii="Arial" w:hAnsi="Arial" w:cs="Arial"/>
          <w:bCs/>
          <w:sz w:val="22"/>
          <w:szCs w:val="22"/>
        </w:rPr>
        <w:t>Počet vyhotovení projektové d</w:t>
      </w:r>
      <w:r w:rsidR="007C7DA7" w:rsidRPr="00FF206D">
        <w:rPr>
          <w:rFonts w:ascii="Arial" w:hAnsi="Arial" w:cs="Arial"/>
          <w:bCs/>
          <w:sz w:val="22"/>
          <w:szCs w:val="22"/>
        </w:rPr>
        <w:t xml:space="preserve">okumentace </w:t>
      </w:r>
      <w:r w:rsidRPr="00FF206D">
        <w:rPr>
          <w:rFonts w:ascii="Arial" w:hAnsi="Arial" w:cs="Arial"/>
          <w:bCs/>
          <w:sz w:val="22"/>
          <w:szCs w:val="22"/>
        </w:rPr>
        <w:t>pro vydání společného povolení:</w:t>
      </w:r>
    </w:p>
    <w:p w:rsidR="009B6837" w:rsidRPr="00FF206D" w:rsidRDefault="009B6837" w:rsidP="00515E19">
      <w:pPr>
        <w:pStyle w:val="Zkladntext2"/>
        <w:numPr>
          <w:ilvl w:val="0"/>
          <w:numId w:val="29"/>
        </w:numPr>
        <w:spacing w:before="60" w:after="60"/>
        <w:ind w:left="1276"/>
        <w:rPr>
          <w:rFonts w:ascii="Arial" w:hAnsi="Arial" w:cs="Arial"/>
          <w:bCs/>
          <w:sz w:val="22"/>
          <w:szCs w:val="22"/>
        </w:rPr>
      </w:pPr>
      <w:r w:rsidRPr="00FF206D">
        <w:rPr>
          <w:rFonts w:ascii="Arial" w:hAnsi="Arial" w:cs="Arial"/>
          <w:bCs/>
          <w:sz w:val="22"/>
          <w:szCs w:val="22"/>
        </w:rPr>
        <w:t xml:space="preserve">3 paré v listinné podobě </w:t>
      </w:r>
    </w:p>
    <w:p w:rsidR="009B6837" w:rsidRPr="00FF206D" w:rsidRDefault="009B6837" w:rsidP="00515E19">
      <w:pPr>
        <w:pStyle w:val="Zkladntext2"/>
        <w:numPr>
          <w:ilvl w:val="0"/>
          <w:numId w:val="29"/>
        </w:numPr>
        <w:spacing w:before="60" w:after="60"/>
        <w:ind w:left="1276"/>
        <w:rPr>
          <w:rFonts w:ascii="Arial" w:hAnsi="Arial" w:cs="Arial"/>
          <w:bCs/>
          <w:sz w:val="22"/>
          <w:szCs w:val="22"/>
        </w:rPr>
      </w:pPr>
      <w:r w:rsidRPr="00FF206D">
        <w:rPr>
          <w:rFonts w:ascii="Arial" w:hAnsi="Arial" w:cs="Arial"/>
          <w:bCs/>
          <w:sz w:val="22"/>
          <w:szCs w:val="22"/>
        </w:rPr>
        <w:t>1x v elektronické podobě (např. v programu AutoCAD nebo Microstation)</w:t>
      </w:r>
    </w:p>
    <w:p w:rsidR="00036092" w:rsidRPr="00FF206D" w:rsidRDefault="009B6837" w:rsidP="00515E19">
      <w:pPr>
        <w:pStyle w:val="Zkladntext2"/>
        <w:numPr>
          <w:ilvl w:val="0"/>
          <w:numId w:val="29"/>
        </w:numPr>
        <w:spacing w:before="60" w:after="60"/>
        <w:ind w:left="1276"/>
        <w:rPr>
          <w:rFonts w:ascii="Arial" w:hAnsi="Arial" w:cs="Arial"/>
          <w:sz w:val="22"/>
          <w:szCs w:val="22"/>
        </w:rPr>
      </w:pPr>
      <w:r w:rsidRPr="00FF206D">
        <w:rPr>
          <w:rFonts w:ascii="Arial" w:hAnsi="Arial" w:cs="Arial"/>
          <w:bCs/>
          <w:sz w:val="22"/>
          <w:szCs w:val="22"/>
        </w:rPr>
        <w:t>1x v elektronické podobě ve formátu PDF</w:t>
      </w:r>
    </w:p>
    <w:p w:rsidR="00A617F7" w:rsidRPr="00FF206D" w:rsidRDefault="00A617F7" w:rsidP="00A617F7">
      <w:pPr>
        <w:pStyle w:val="Zkladntext2"/>
        <w:spacing w:before="60" w:after="60"/>
        <w:rPr>
          <w:rFonts w:ascii="Arial" w:hAnsi="Arial" w:cs="Arial"/>
          <w:bCs/>
          <w:sz w:val="22"/>
          <w:szCs w:val="22"/>
        </w:rPr>
      </w:pPr>
    </w:p>
    <w:p w:rsidR="00A617F7" w:rsidRPr="00FF206D" w:rsidRDefault="00A617F7" w:rsidP="00A617F7">
      <w:pPr>
        <w:pStyle w:val="Zkladntext2"/>
        <w:spacing w:before="60" w:after="60"/>
        <w:rPr>
          <w:rFonts w:ascii="Arial" w:hAnsi="Arial" w:cs="Arial"/>
          <w:sz w:val="22"/>
          <w:szCs w:val="22"/>
        </w:rPr>
      </w:pPr>
    </w:p>
    <w:p w:rsidR="009B6837" w:rsidRPr="00FF206D" w:rsidRDefault="009B6837" w:rsidP="009B6837">
      <w:pPr>
        <w:pStyle w:val="Zkladntext2"/>
        <w:numPr>
          <w:ilvl w:val="0"/>
          <w:numId w:val="6"/>
        </w:numPr>
        <w:spacing w:before="60" w:after="60"/>
        <w:ind w:left="426" w:hanging="426"/>
        <w:rPr>
          <w:rFonts w:ascii="Arial" w:hAnsi="Arial" w:cs="Arial"/>
          <w:bCs/>
          <w:sz w:val="22"/>
          <w:szCs w:val="22"/>
        </w:rPr>
      </w:pPr>
      <w:r w:rsidRPr="00FF206D">
        <w:rPr>
          <w:rFonts w:ascii="Arial" w:hAnsi="Arial" w:cs="Arial"/>
          <w:bCs/>
          <w:sz w:val="22"/>
          <w:szCs w:val="22"/>
        </w:rPr>
        <w:lastRenderedPageBreak/>
        <w:t xml:space="preserve">Počet vyhotovení projektové dokumentace pro provádění stavby: </w:t>
      </w:r>
    </w:p>
    <w:p w:rsidR="009B6837" w:rsidRPr="00FF206D" w:rsidRDefault="009B6837" w:rsidP="00515E19">
      <w:pPr>
        <w:pStyle w:val="Zkladntext2"/>
        <w:numPr>
          <w:ilvl w:val="0"/>
          <w:numId w:val="29"/>
        </w:numPr>
        <w:spacing w:before="60" w:after="60"/>
        <w:ind w:left="1276"/>
        <w:rPr>
          <w:rFonts w:ascii="Arial" w:hAnsi="Arial" w:cs="Arial"/>
          <w:bCs/>
          <w:sz w:val="22"/>
          <w:szCs w:val="22"/>
        </w:rPr>
      </w:pPr>
      <w:r w:rsidRPr="00FF206D">
        <w:rPr>
          <w:rFonts w:ascii="Arial" w:hAnsi="Arial" w:cs="Arial"/>
          <w:bCs/>
          <w:sz w:val="22"/>
          <w:szCs w:val="22"/>
        </w:rPr>
        <w:t>6 paré v listinné podobě včetně výkazu výměr</w:t>
      </w:r>
    </w:p>
    <w:p w:rsidR="009B6837" w:rsidRPr="00FF206D" w:rsidRDefault="009B6837" w:rsidP="00515E19">
      <w:pPr>
        <w:pStyle w:val="Zkladntext2"/>
        <w:numPr>
          <w:ilvl w:val="0"/>
          <w:numId w:val="29"/>
        </w:numPr>
        <w:spacing w:before="60" w:after="60"/>
        <w:ind w:left="1276"/>
        <w:rPr>
          <w:rFonts w:ascii="Arial" w:hAnsi="Arial" w:cs="Arial"/>
          <w:bCs/>
          <w:sz w:val="22"/>
          <w:szCs w:val="22"/>
        </w:rPr>
      </w:pPr>
      <w:r w:rsidRPr="00FF206D">
        <w:rPr>
          <w:rFonts w:ascii="Arial" w:hAnsi="Arial" w:cs="Arial"/>
          <w:bCs/>
          <w:sz w:val="22"/>
          <w:szCs w:val="22"/>
        </w:rPr>
        <w:t>1x v elektronické podobě (např. v programu AutoCAD nebo Microstation)</w:t>
      </w:r>
    </w:p>
    <w:p w:rsidR="009B6837" w:rsidRPr="00FF206D" w:rsidRDefault="009B6837" w:rsidP="00515E19">
      <w:pPr>
        <w:pStyle w:val="Zkladntext2"/>
        <w:numPr>
          <w:ilvl w:val="0"/>
          <w:numId w:val="29"/>
        </w:numPr>
        <w:spacing w:before="60" w:after="60"/>
        <w:ind w:left="1276"/>
        <w:rPr>
          <w:rFonts w:ascii="Arial" w:hAnsi="Arial" w:cs="Arial"/>
          <w:bCs/>
          <w:sz w:val="22"/>
          <w:szCs w:val="22"/>
        </w:rPr>
      </w:pPr>
      <w:r w:rsidRPr="00FF206D">
        <w:rPr>
          <w:rFonts w:ascii="Arial" w:hAnsi="Arial" w:cs="Arial"/>
          <w:bCs/>
          <w:sz w:val="22"/>
          <w:szCs w:val="22"/>
        </w:rPr>
        <w:t>1x v elektronické podobě ve formátu PDF</w:t>
      </w:r>
    </w:p>
    <w:p w:rsidR="009B6837" w:rsidRPr="00FF206D" w:rsidRDefault="009B6837" w:rsidP="00515E19">
      <w:pPr>
        <w:pStyle w:val="Zkladntext2"/>
        <w:numPr>
          <w:ilvl w:val="0"/>
          <w:numId w:val="29"/>
        </w:numPr>
        <w:spacing w:before="60" w:after="60"/>
        <w:ind w:left="1276"/>
        <w:rPr>
          <w:rFonts w:ascii="Arial" w:hAnsi="Arial" w:cs="Arial"/>
          <w:bCs/>
          <w:sz w:val="22"/>
          <w:szCs w:val="22"/>
        </w:rPr>
      </w:pPr>
      <w:r w:rsidRPr="00FF206D">
        <w:rPr>
          <w:rFonts w:ascii="Arial" w:hAnsi="Arial" w:cs="Arial"/>
          <w:bCs/>
          <w:sz w:val="22"/>
          <w:szCs w:val="22"/>
        </w:rPr>
        <w:t>2x kontrolní rozpočet v listinné i elektronické podobě</w:t>
      </w:r>
    </w:p>
    <w:p w:rsidR="009B6837" w:rsidRPr="00FF206D" w:rsidRDefault="009B6837" w:rsidP="00515E19">
      <w:pPr>
        <w:pStyle w:val="Zkladntext2"/>
        <w:numPr>
          <w:ilvl w:val="0"/>
          <w:numId w:val="29"/>
        </w:numPr>
        <w:spacing w:before="60" w:after="60"/>
        <w:ind w:left="1276"/>
        <w:rPr>
          <w:rFonts w:ascii="Arial" w:hAnsi="Arial" w:cs="Arial"/>
          <w:bCs/>
          <w:sz w:val="22"/>
          <w:szCs w:val="22"/>
        </w:rPr>
      </w:pPr>
      <w:r w:rsidRPr="00FF206D">
        <w:rPr>
          <w:rFonts w:ascii="Arial" w:hAnsi="Arial" w:cs="Arial"/>
          <w:bCs/>
          <w:sz w:val="22"/>
          <w:szCs w:val="22"/>
        </w:rPr>
        <w:t>2x výkazy výměr v elektronické podobě</w:t>
      </w:r>
    </w:p>
    <w:p w:rsidR="00BB7EE2" w:rsidRPr="00FF206D" w:rsidRDefault="00BB7EE2" w:rsidP="00BB7EE2">
      <w:pPr>
        <w:pStyle w:val="RLTextlnkuslovan"/>
        <w:numPr>
          <w:ilvl w:val="0"/>
          <w:numId w:val="6"/>
        </w:numPr>
        <w:spacing w:before="120" w:line="240" w:lineRule="auto"/>
        <w:ind w:left="426" w:hanging="426"/>
        <w:rPr>
          <w:rFonts w:ascii="Arial" w:hAnsi="Arial" w:cs="Arial"/>
          <w:szCs w:val="22"/>
          <w:lang w:eastAsia="en-US"/>
        </w:rPr>
      </w:pPr>
      <w:r w:rsidRPr="00FF206D">
        <w:rPr>
          <w:rFonts w:ascii="Arial" w:hAnsi="Arial" w:cs="Arial"/>
          <w:szCs w:val="22"/>
        </w:rPr>
        <w:t>Zhotovitel splní svou povinnost provést Dílo jeho řádným uko</w:t>
      </w:r>
      <w:r w:rsidR="00B04EB2" w:rsidRPr="00FF206D">
        <w:rPr>
          <w:rFonts w:ascii="Arial" w:hAnsi="Arial" w:cs="Arial"/>
          <w:szCs w:val="22"/>
        </w:rPr>
        <w:t>nčením a předáním Díla v sídle o</w:t>
      </w:r>
      <w:r w:rsidRPr="00FF206D">
        <w:rPr>
          <w:rFonts w:ascii="Arial" w:hAnsi="Arial" w:cs="Arial"/>
          <w:szCs w:val="22"/>
        </w:rPr>
        <w:t>bjednatele. </w:t>
      </w:r>
    </w:p>
    <w:p w:rsidR="00AF3693" w:rsidRPr="00FF206D" w:rsidRDefault="00AF3693" w:rsidP="00CC25C2">
      <w:pPr>
        <w:pStyle w:val="Zkladntext2"/>
        <w:tabs>
          <w:tab w:val="left" w:pos="851"/>
        </w:tabs>
        <w:spacing w:before="60" w:after="60"/>
        <w:jc w:val="center"/>
        <w:rPr>
          <w:rFonts w:ascii="Arial" w:hAnsi="Arial" w:cs="Arial"/>
          <w:b/>
          <w:sz w:val="22"/>
          <w:szCs w:val="22"/>
        </w:rPr>
      </w:pPr>
    </w:p>
    <w:p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IV. Místo a čas plnění </w:t>
      </w:r>
      <w:r w:rsidR="00907306" w:rsidRPr="00FF206D">
        <w:rPr>
          <w:rFonts w:ascii="Arial" w:hAnsi="Arial" w:cs="Arial"/>
          <w:b/>
          <w:sz w:val="22"/>
          <w:szCs w:val="22"/>
        </w:rPr>
        <w:t>D</w:t>
      </w:r>
      <w:r w:rsidRPr="00FF206D">
        <w:rPr>
          <w:rFonts w:ascii="Arial" w:hAnsi="Arial" w:cs="Arial"/>
          <w:b/>
          <w:sz w:val="22"/>
          <w:szCs w:val="22"/>
        </w:rPr>
        <w:t>íla</w:t>
      </w:r>
    </w:p>
    <w:p w:rsidR="00CA5EF1" w:rsidRPr="00FF206D" w:rsidRDefault="004637B9" w:rsidP="00774D8C">
      <w:pPr>
        <w:pStyle w:val="Odstavecseseznamem"/>
        <w:numPr>
          <w:ilvl w:val="0"/>
          <w:numId w:val="7"/>
        </w:numPr>
        <w:ind w:left="426" w:hanging="426"/>
        <w:jc w:val="both"/>
        <w:rPr>
          <w:rFonts w:ascii="Arial" w:hAnsi="Arial" w:cs="Arial"/>
          <w:sz w:val="22"/>
          <w:szCs w:val="22"/>
        </w:rPr>
      </w:pPr>
      <w:r w:rsidRPr="00FF206D">
        <w:rPr>
          <w:rFonts w:ascii="Arial" w:hAnsi="Arial" w:cs="Arial"/>
          <w:sz w:val="22"/>
          <w:szCs w:val="22"/>
        </w:rPr>
        <w:t>Míst</w:t>
      </w:r>
      <w:r w:rsidR="00774D8C" w:rsidRPr="00FF206D">
        <w:rPr>
          <w:rFonts w:ascii="Arial" w:hAnsi="Arial" w:cs="Arial"/>
          <w:sz w:val="22"/>
          <w:szCs w:val="22"/>
        </w:rPr>
        <w:t>em</w:t>
      </w:r>
      <w:r w:rsidRPr="00FF206D">
        <w:rPr>
          <w:rFonts w:ascii="Arial" w:hAnsi="Arial" w:cs="Arial"/>
          <w:sz w:val="22"/>
          <w:szCs w:val="22"/>
        </w:rPr>
        <w:t xml:space="preserve"> předání </w:t>
      </w:r>
      <w:r w:rsidR="00774D8C" w:rsidRPr="00FF206D">
        <w:rPr>
          <w:rFonts w:ascii="Arial" w:hAnsi="Arial" w:cs="Arial"/>
          <w:sz w:val="22"/>
          <w:szCs w:val="22"/>
        </w:rPr>
        <w:t>Díla</w:t>
      </w:r>
      <w:r w:rsidRPr="00FF206D">
        <w:rPr>
          <w:rFonts w:ascii="Arial" w:hAnsi="Arial" w:cs="Arial"/>
          <w:sz w:val="22"/>
          <w:szCs w:val="22"/>
        </w:rPr>
        <w:t xml:space="preserve"> </w:t>
      </w:r>
      <w:r w:rsidR="00774D8C" w:rsidRPr="00FF206D">
        <w:rPr>
          <w:rFonts w:ascii="Arial" w:hAnsi="Arial" w:cs="Arial"/>
          <w:sz w:val="22"/>
          <w:szCs w:val="22"/>
        </w:rPr>
        <w:t xml:space="preserve">dle této Smlouvy </w:t>
      </w:r>
      <w:r w:rsidRPr="00FF206D">
        <w:rPr>
          <w:rFonts w:ascii="Arial" w:hAnsi="Arial" w:cs="Arial"/>
          <w:sz w:val="22"/>
          <w:szCs w:val="22"/>
        </w:rPr>
        <w:t>je Magistrát města Ústí nad Labem, Velká Hradební 2336/8, 401 00 Ústí nad Labem.</w:t>
      </w:r>
    </w:p>
    <w:p w:rsidR="00E61EA9" w:rsidRPr="00FF206D" w:rsidRDefault="00E61EA9" w:rsidP="00E61EA9">
      <w:pPr>
        <w:pStyle w:val="Odstavecseseznamem"/>
        <w:numPr>
          <w:ilvl w:val="0"/>
          <w:numId w:val="7"/>
        </w:numPr>
        <w:ind w:left="426" w:hanging="426"/>
        <w:jc w:val="both"/>
        <w:rPr>
          <w:rFonts w:ascii="Arial" w:hAnsi="Arial" w:cs="Arial"/>
          <w:sz w:val="22"/>
          <w:szCs w:val="22"/>
        </w:rPr>
      </w:pPr>
      <w:r w:rsidRPr="00FF206D">
        <w:rPr>
          <w:rFonts w:ascii="Arial" w:hAnsi="Arial" w:cs="Arial"/>
          <w:sz w:val="22"/>
          <w:szCs w:val="22"/>
        </w:rPr>
        <w:t xml:space="preserve">Zhotovitel je povinen zahájit práce na Díle po nabytí účinnosti této Smlouvy. Zhotovitel se zavazuje, že Dílo bude provedeno nejpozději do: </w:t>
      </w:r>
    </w:p>
    <w:p w:rsidR="00E61EA9" w:rsidRPr="00FF206D" w:rsidRDefault="00E61EA9" w:rsidP="00E61EA9">
      <w:pPr>
        <w:pStyle w:val="Zkladntext1"/>
        <w:numPr>
          <w:ilvl w:val="0"/>
          <w:numId w:val="32"/>
        </w:numPr>
        <w:spacing w:line="240" w:lineRule="auto"/>
        <w:ind w:right="213"/>
        <w:jc w:val="both"/>
        <w:rPr>
          <w:rFonts w:ascii="Arial" w:hAnsi="Arial" w:cs="Arial"/>
          <w:sz w:val="21"/>
          <w:szCs w:val="21"/>
        </w:rPr>
      </w:pPr>
      <w:r w:rsidRPr="00FF206D">
        <w:rPr>
          <w:rFonts w:ascii="Arial" w:hAnsi="Arial" w:cs="Arial"/>
          <w:sz w:val="21"/>
          <w:szCs w:val="21"/>
        </w:rPr>
        <w:t xml:space="preserve"> Zajištění vstupních podkladů</w:t>
      </w:r>
    </w:p>
    <w:p w:rsidR="00E61EA9" w:rsidRPr="00FF206D" w:rsidRDefault="00E61EA9" w:rsidP="00E61EA9">
      <w:pPr>
        <w:pStyle w:val="Zkladntext1"/>
        <w:spacing w:line="240" w:lineRule="auto"/>
        <w:ind w:left="851" w:right="213"/>
        <w:jc w:val="both"/>
        <w:rPr>
          <w:rFonts w:ascii="Arial" w:hAnsi="Arial" w:cs="Arial"/>
          <w:b/>
          <w:sz w:val="21"/>
          <w:szCs w:val="21"/>
        </w:rPr>
      </w:pPr>
      <w:r w:rsidRPr="00FF206D">
        <w:rPr>
          <w:rFonts w:ascii="Arial" w:hAnsi="Arial" w:cs="Arial"/>
          <w:b/>
          <w:sz w:val="21"/>
          <w:szCs w:val="21"/>
        </w:rPr>
        <w:t>do 12 týdnů od nabytí účinnosti Smlouvy</w:t>
      </w:r>
    </w:p>
    <w:p w:rsidR="00E61EA9" w:rsidRPr="00FF206D" w:rsidRDefault="00E61EA9" w:rsidP="00E61EA9">
      <w:pPr>
        <w:pStyle w:val="Zkladntext1"/>
        <w:numPr>
          <w:ilvl w:val="0"/>
          <w:numId w:val="32"/>
        </w:numPr>
        <w:spacing w:line="240" w:lineRule="auto"/>
        <w:ind w:right="213"/>
        <w:rPr>
          <w:rFonts w:ascii="Arial" w:hAnsi="Arial" w:cs="Arial"/>
          <w:sz w:val="21"/>
          <w:szCs w:val="21"/>
        </w:rPr>
      </w:pPr>
      <w:r w:rsidRPr="00FF206D">
        <w:rPr>
          <w:rFonts w:ascii="Arial" w:hAnsi="Arial" w:cs="Arial"/>
          <w:sz w:val="21"/>
          <w:szCs w:val="21"/>
        </w:rPr>
        <w:t xml:space="preserve"> Projektová dokumentace pro vydání společného povolení včetně zajištění vydání pravomocného stavebního povolení</w:t>
      </w:r>
    </w:p>
    <w:p w:rsidR="00E61EA9" w:rsidRPr="00FF206D" w:rsidRDefault="00E61EA9" w:rsidP="00E61EA9">
      <w:pPr>
        <w:pStyle w:val="Zkladntext1"/>
        <w:spacing w:line="240" w:lineRule="auto"/>
        <w:ind w:left="851" w:right="213"/>
        <w:jc w:val="both"/>
        <w:rPr>
          <w:rFonts w:ascii="Arial" w:hAnsi="Arial" w:cs="Arial"/>
          <w:sz w:val="21"/>
          <w:szCs w:val="21"/>
        </w:rPr>
      </w:pPr>
      <w:r w:rsidRPr="00FF206D">
        <w:rPr>
          <w:rFonts w:ascii="Arial" w:hAnsi="Arial" w:cs="Arial"/>
          <w:b/>
          <w:sz w:val="21"/>
          <w:szCs w:val="21"/>
        </w:rPr>
        <w:t>do 12 týdnů od zajištění vstupních podkladů</w:t>
      </w:r>
    </w:p>
    <w:p w:rsidR="00E61EA9" w:rsidRPr="00FF206D" w:rsidRDefault="00E61EA9" w:rsidP="00E61EA9">
      <w:pPr>
        <w:pStyle w:val="Zkladntextodsazen"/>
        <w:numPr>
          <w:ilvl w:val="0"/>
          <w:numId w:val="32"/>
        </w:numPr>
        <w:tabs>
          <w:tab w:val="left" w:pos="426"/>
        </w:tabs>
        <w:spacing w:after="0" w:line="240" w:lineRule="auto"/>
        <w:rPr>
          <w:rFonts w:ascii="Arial" w:hAnsi="Arial" w:cs="Arial"/>
          <w:sz w:val="21"/>
          <w:szCs w:val="21"/>
        </w:rPr>
      </w:pPr>
      <w:r w:rsidRPr="00FF206D">
        <w:rPr>
          <w:rFonts w:ascii="Arial" w:hAnsi="Arial" w:cs="Arial"/>
          <w:sz w:val="21"/>
          <w:szCs w:val="21"/>
        </w:rPr>
        <w:t>Projektová dokumentace pro provádění stavby</w:t>
      </w:r>
    </w:p>
    <w:p w:rsidR="00E61EA9" w:rsidRPr="00FF206D" w:rsidRDefault="00E61EA9" w:rsidP="00E61EA9">
      <w:pPr>
        <w:pStyle w:val="Zkladntextodsazen"/>
        <w:spacing w:after="0" w:line="240" w:lineRule="auto"/>
        <w:ind w:left="851"/>
        <w:rPr>
          <w:rFonts w:ascii="Arial" w:hAnsi="Arial" w:cs="Arial"/>
          <w:sz w:val="21"/>
          <w:szCs w:val="21"/>
        </w:rPr>
      </w:pPr>
      <w:r w:rsidRPr="00FF206D">
        <w:rPr>
          <w:rFonts w:ascii="Arial" w:hAnsi="Arial" w:cs="Arial"/>
          <w:b/>
          <w:sz w:val="21"/>
          <w:szCs w:val="21"/>
        </w:rPr>
        <w:t>do 24 týdnů od zajištění vstupních podkladů</w:t>
      </w:r>
    </w:p>
    <w:p w:rsidR="00E61EA9" w:rsidRPr="00FF206D" w:rsidRDefault="00E61EA9" w:rsidP="00E61EA9">
      <w:pPr>
        <w:pStyle w:val="Zkladntextodsazen"/>
        <w:numPr>
          <w:ilvl w:val="0"/>
          <w:numId w:val="32"/>
        </w:numPr>
        <w:tabs>
          <w:tab w:val="left" w:pos="426"/>
        </w:tabs>
        <w:spacing w:after="0" w:line="240" w:lineRule="auto"/>
        <w:rPr>
          <w:rFonts w:ascii="Arial" w:hAnsi="Arial" w:cs="Arial"/>
          <w:sz w:val="21"/>
          <w:szCs w:val="21"/>
        </w:rPr>
      </w:pPr>
      <w:r w:rsidRPr="00FF206D">
        <w:rPr>
          <w:rFonts w:ascii="Arial" w:hAnsi="Arial" w:cs="Arial"/>
          <w:sz w:val="21"/>
          <w:szCs w:val="21"/>
        </w:rPr>
        <w:t>Výkon autorského dozoru stavby</w:t>
      </w:r>
    </w:p>
    <w:p w:rsidR="00E61EA9" w:rsidRPr="00FF206D" w:rsidRDefault="00E61EA9" w:rsidP="00E61EA9">
      <w:pPr>
        <w:pStyle w:val="Zkladntextodsazen"/>
        <w:spacing w:after="0" w:line="240" w:lineRule="auto"/>
        <w:ind w:left="851"/>
        <w:rPr>
          <w:rFonts w:ascii="Arial" w:hAnsi="Arial" w:cs="Arial"/>
          <w:b/>
          <w:sz w:val="21"/>
          <w:szCs w:val="21"/>
        </w:rPr>
      </w:pPr>
      <w:r w:rsidRPr="00FF206D">
        <w:rPr>
          <w:rFonts w:ascii="Arial" w:hAnsi="Arial" w:cs="Arial"/>
          <w:b/>
          <w:sz w:val="21"/>
          <w:szCs w:val="21"/>
        </w:rPr>
        <w:t>v průběhu výběrového řízení na zhotovitele stavby, po celou dobu realizace stavby a po dobu trvání záruční lhůty stavby</w:t>
      </w:r>
    </w:p>
    <w:p w:rsidR="00CC25C2" w:rsidRPr="00FF206D" w:rsidRDefault="00CC25C2" w:rsidP="00586410">
      <w:pPr>
        <w:pStyle w:val="Odstavecseseznamem"/>
        <w:numPr>
          <w:ilvl w:val="0"/>
          <w:numId w:val="7"/>
        </w:numPr>
        <w:ind w:left="426" w:hanging="426"/>
        <w:jc w:val="both"/>
        <w:rPr>
          <w:rFonts w:ascii="Arial" w:hAnsi="Arial" w:cs="Arial"/>
          <w:noProof/>
          <w:sz w:val="22"/>
          <w:szCs w:val="22"/>
        </w:rPr>
      </w:pPr>
      <w:r w:rsidRPr="00FF206D">
        <w:rPr>
          <w:rFonts w:ascii="Arial" w:hAnsi="Arial" w:cs="Arial"/>
          <w:noProof/>
          <w:sz w:val="22"/>
          <w:szCs w:val="22"/>
        </w:rPr>
        <w:t xml:space="preserve">Zhotovitel je povinen předat zhotovené </w:t>
      </w:r>
      <w:r w:rsidR="00586410" w:rsidRPr="00FF206D">
        <w:rPr>
          <w:rFonts w:ascii="Arial" w:hAnsi="Arial" w:cs="Arial"/>
          <w:noProof/>
          <w:sz w:val="22"/>
          <w:szCs w:val="22"/>
        </w:rPr>
        <w:t>D</w:t>
      </w:r>
      <w:r w:rsidRPr="00FF206D">
        <w:rPr>
          <w:rFonts w:ascii="Arial" w:hAnsi="Arial" w:cs="Arial"/>
          <w:noProof/>
          <w:sz w:val="22"/>
          <w:szCs w:val="22"/>
        </w:rPr>
        <w:t xml:space="preserve">ílo </w:t>
      </w:r>
      <w:r w:rsidR="00586410" w:rsidRPr="00FF206D">
        <w:rPr>
          <w:rFonts w:ascii="Arial" w:hAnsi="Arial" w:cs="Arial"/>
          <w:noProof/>
          <w:sz w:val="22"/>
          <w:szCs w:val="22"/>
        </w:rPr>
        <w:t>o</w:t>
      </w:r>
      <w:r w:rsidRPr="00FF206D">
        <w:rPr>
          <w:rFonts w:ascii="Arial" w:hAnsi="Arial" w:cs="Arial"/>
          <w:noProof/>
          <w:sz w:val="22"/>
          <w:szCs w:val="22"/>
        </w:rPr>
        <w:t>bjednateli v termínu stanoven</w:t>
      </w:r>
      <w:r w:rsidR="00774D8C" w:rsidRPr="00FF206D">
        <w:rPr>
          <w:rFonts w:ascii="Arial" w:hAnsi="Arial" w:cs="Arial"/>
          <w:noProof/>
          <w:sz w:val="22"/>
          <w:szCs w:val="22"/>
        </w:rPr>
        <w:t>é</w:t>
      </w:r>
      <w:r w:rsidRPr="00FF206D">
        <w:rPr>
          <w:rFonts w:ascii="Arial" w:hAnsi="Arial" w:cs="Arial"/>
          <w:noProof/>
          <w:sz w:val="22"/>
          <w:szCs w:val="22"/>
        </w:rPr>
        <w:t xml:space="preserve">m v odst. </w:t>
      </w:r>
      <w:r w:rsidR="00774D8C" w:rsidRPr="00FF206D">
        <w:rPr>
          <w:rFonts w:ascii="Arial" w:hAnsi="Arial" w:cs="Arial"/>
          <w:noProof/>
          <w:sz w:val="22"/>
          <w:szCs w:val="22"/>
        </w:rPr>
        <w:t>3</w:t>
      </w:r>
      <w:r w:rsidRPr="00FF206D">
        <w:rPr>
          <w:rFonts w:ascii="Arial" w:hAnsi="Arial" w:cs="Arial"/>
          <w:noProof/>
          <w:sz w:val="22"/>
          <w:szCs w:val="22"/>
        </w:rPr>
        <w:t xml:space="preserve">  tohoto článku této </w:t>
      </w:r>
      <w:r w:rsidR="00586410" w:rsidRPr="00FF206D">
        <w:rPr>
          <w:rFonts w:ascii="Arial" w:hAnsi="Arial" w:cs="Arial"/>
          <w:noProof/>
          <w:sz w:val="22"/>
          <w:szCs w:val="22"/>
        </w:rPr>
        <w:t>S</w:t>
      </w:r>
      <w:r w:rsidRPr="00FF206D">
        <w:rPr>
          <w:rFonts w:ascii="Arial" w:hAnsi="Arial" w:cs="Arial"/>
          <w:noProof/>
          <w:sz w:val="22"/>
          <w:szCs w:val="22"/>
        </w:rPr>
        <w:t>mlouvy v</w:t>
      </w:r>
      <w:r w:rsidR="002965C7" w:rsidRPr="00FF206D">
        <w:rPr>
          <w:rFonts w:ascii="Arial" w:hAnsi="Arial" w:cs="Arial"/>
          <w:noProof/>
          <w:sz w:val="22"/>
          <w:szCs w:val="22"/>
        </w:rPr>
        <w:t> sídle</w:t>
      </w:r>
      <w:r w:rsidRPr="00FF206D">
        <w:rPr>
          <w:rFonts w:ascii="Arial" w:hAnsi="Arial" w:cs="Arial"/>
          <w:noProof/>
          <w:sz w:val="22"/>
          <w:szCs w:val="22"/>
        </w:rPr>
        <w:t xml:space="preserve"> objednatele</w:t>
      </w:r>
      <w:r w:rsidR="004637B9" w:rsidRPr="00FF206D">
        <w:rPr>
          <w:sz w:val="22"/>
          <w:szCs w:val="22"/>
        </w:rPr>
        <w:t>.</w:t>
      </w:r>
      <w:r w:rsidRPr="00FF206D">
        <w:rPr>
          <w:rFonts w:ascii="Arial" w:hAnsi="Arial" w:cs="Arial"/>
          <w:noProof/>
          <w:sz w:val="22"/>
          <w:szCs w:val="22"/>
        </w:rPr>
        <w:t xml:space="preserve"> O předání a převzetí </w:t>
      </w:r>
      <w:r w:rsidR="00586410" w:rsidRPr="00FF206D">
        <w:rPr>
          <w:rFonts w:ascii="Arial" w:hAnsi="Arial" w:cs="Arial"/>
          <w:noProof/>
          <w:sz w:val="22"/>
          <w:szCs w:val="22"/>
        </w:rPr>
        <w:t>D</w:t>
      </w:r>
      <w:r w:rsidRPr="00FF206D">
        <w:rPr>
          <w:rFonts w:ascii="Arial" w:hAnsi="Arial" w:cs="Arial"/>
          <w:noProof/>
          <w:sz w:val="22"/>
          <w:szCs w:val="22"/>
        </w:rPr>
        <w:t>íla bude sepsán předávací protokol.</w:t>
      </w:r>
    </w:p>
    <w:p w:rsidR="00CC25C2" w:rsidRPr="00FF206D" w:rsidRDefault="00CC25C2" w:rsidP="00CC25C2">
      <w:pPr>
        <w:numPr>
          <w:ilvl w:val="0"/>
          <w:numId w:val="7"/>
        </w:numPr>
        <w:suppressAutoHyphens w:val="0"/>
        <w:spacing w:before="60" w:after="60"/>
        <w:ind w:left="426" w:hanging="426"/>
        <w:jc w:val="both"/>
        <w:rPr>
          <w:rFonts w:ascii="Arial" w:hAnsi="Arial" w:cs="Arial"/>
          <w:sz w:val="22"/>
          <w:szCs w:val="22"/>
        </w:rPr>
      </w:pPr>
      <w:r w:rsidRPr="00FF206D">
        <w:rPr>
          <w:rFonts w:ascii="Arial" w:hAnsi="Arial" w:cs="Arial"/>
          <w:sz w:val="22"/>
          <w:szCs w:val="22"/>
        </w:rPr>
        <w:t xml:space="preserve">Při předání a převzetí </w:t>
      </w:r>
      <w:r w:rsidR="002E7B45" w:rsidRPr="00FF206D">
        <w:rPr>
          <w:rFonts w:ascii="Arial" w:hAnsi="Arial" w:cs="Arial"/>
          <w:sz w:val="22"/>
          <w:szCs w:val="22"/>
        </w:rPr>
        <w:t>D</w:t>
      </w:r>
      <w:r w:rsidRPr="00FF206D">
        <w:rPr>
          <w:rFonts w:ascii="Arial" w:hAnsi="Arial" w:cs="Arial"/>
          <w:sz w:val="22"/>
          <w:szCs w:val="22"/>
        </w:rPr>
        <w:t xml:space="preserve">íla je zhotovitel povinen předat objednateli veškeré dokumenty a jiné listiny, které zhotovitel získal nebo měl získat v souvislosti s </w:t>
      </w:r>
      <w:r w:rsidR="00035590" w:rsidRPr="00FF206D">
        <w:rPr>
          <w:rFonts w:ascii="Arial" w:hAnsi="Arial" w:cs="Arial"/>
          <w:sz w:val="22"/>
          <w:szCs w:val="22"/>
        </w:rPr>
        <w:t>D</w:t>
      </w:r>
      <w:r w:rsidRPr="00FF206D">
        <w:rPr>
          <w:rFonts w:ascii="Arial" w:hAnsi="Arial" w:cs="Arial"/>
          <w:sz w:val="22"/>
          <w:szCs w:val="22"/>
        </w:rPr>
        <w:t>ílem či jeho provedením.</w:t>
      </w:r>
    </w:p>
    <w:p w:rsidR="00CC25C2" w:rsidRPr="00FF206D"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FF206D">
        <w:rPr>
          <w:rFonts w:ascii="Arial" w:hAnsi="Arial" w:cs="Arial"/>
          <w:noProof/>
          <w:sz w:val="22"/>
          <w:szCs w:val="22"/>
        </w:rPr>
        <w:t xml:space="preserve">Řádné dokončení </w:t>
      </w:r>
      <w:r w:rsidR="002E7B45" w:rsidRPr="00FF206D">
        <w:rPr>
          <w:rFonts w:ascii="Arial" w:hAnsi="Arial" w:cs="Arial"/>
          <w:noProof/>
          <w:sz w:val="22"/>
          <w:szCs w:val="22"/>
        </w:rPr>
        <w:t>D</w:t>
      </w:r>
      <w:r w:rsidRPr="00FF206D">
        <w:rPr>
          <w:rFonts w:ascii="Arial" w:hAnsi="Arial" w:cs="Arial"/>
          <w:noProof/>
          <w:sz w:val="22"/>
          <w:szCs w:val="22"/>
        </w:rPr>
        <w:t xml:space="preserve">íla je závislé na řádném a včasném splnění součinnosti smluvních stran uvedené v čl. VII této </w:t>
      </w:r>
      <w:r w:rsidR="002E7B45" w:rsidRPr="00FF206D">
        <w:rPr>
          <w:rFonts w:ascii="Arial" w:hAnsi="Arial" w:cs="Arial"/>
          <w:noProof/>
          <w:sz w:val="22"/>
          <w:szCs w:val="22"/>
        </w:rPr>
        <w:t>S</w:t>
      </w:r>
      <w:r w:rsidRPr="00FF206D">
        <w:rPr>
          <w:rFonts w:ascii="Arial" w:hAnsi="Arial" w:cs="Arial"/>
          <w:noProof/>
          <w:sz w:val="22"/>
          <w:szCs w:val="22"/>
        </w:rPr>
        <w:t xml:space="preserve">mlouvy. Po dobu prodlení </w:t>
      </w:r>
      <w:r w:rsidR="002E7B45" w:rsidRPr="00FF206D">
        <w:rPr>
          <w:rFonts w:ascii="Arial" w:hAnsi="Arial" w:cs="Arial"/>
          <w:noProof/>
          <w:sz w:val="22"/>
          <w:szCs w:val="22"/>
        </w:rPr>
        <w:t>o</w:t>
      </w:r>
      <w:r w:rsidRPr="00FF206D">
        <w:rPr>
          <w:rFonts w:ascii="Arial" w:hAnsi="Arial" w:cs="Arial"/>
          <w:noProof/>
          <w:sz w:val="22"/>
          <w:szCs w:val="22"/>
        </w:rPr>
        <w:t xml:space="preserve">bjednatele s poskytnutím sjednaných součinností není </w:t>
      </w:r>
      <w:r w:rsidR="002E7B45" w:rsidRPr="00FF206D">
        <w:rPr>
          <w:rFonts w:ascii="Arial" w:hAnsi="Arial" w:cs="Arial"/>
          <w:noProof/>
          <w:sz w:val="22"/>
          <w:szCs w:val="22"/>
        </w:rPr>
        <w:t>z</w:t>
      </w:r>
      <w:r w:rsidRPr="00FF206D">
        <w:rPr>
          <w:rFonts w:ascii="Arial" w:hAnsi="Arial" w:cs="Arial"/>
          <w:noProof/>
          <w:sz w:val="22"/>
          <w:szCs w:val="22"/>
        </w:rPr>
        <w:t xml:space="preserve">hotovitel v prodlení s plněním předmětu této </w:t>
      </w:r>
      <w:r w:rsidR="002E7B45" w:rsidRPr="00FF206D">
        <w:rPr>
          <w:rFonts w:ascii="Arial" w:hAnsi="Arial" w:cs="Arial"/>
          <w:noProof/>
          <w:sz w:val="22"/>
          <w:szCs w:val="22"/>
        </w:rPr>
        <w:t>S</w:t>
      </w:r>
      <w:r w:rsidRPr="00FF206D">
        <w:rPr>
          <w:rFonts w:ascii="Arial" w:hAnsi="Arial" w:cs="Arial"/>
          <w:noProof/>
          <w:sz w:val="22"/>
          <w:szCs w:val="22"/>
        </w:rPr>
        <w:t xml:space="preserve">mlouvy. Nedojde-li mezi stranami k jiné dohodě a prokáže-li </w:t>
      </w:r>
      <w:r w:rsidR="002E7B45" w:rsidRPr="00FF206D">
        <w:rPr>
          <w:rFonts w:ascii="Arial" w:hAnsi="Arial" w:cs="Arial"/>
          <w:noProof/>
          <w:sz w:val="22"/>
          <w:szCs w:val="22"/>
        </w:rPr>
        <w:t>z</w:t>
      </w:r>
      <w:r w:rsidRPr="00FF206D">
        <w:rPr>
          <w:rFonts w:ascii="Arial" w:hAnsi="Arial" w:cs="Arial"/>
          <w:noProof/>
          <w:sz w:val="22"/>
          <w:szCs w:val="22"/>
        </w:rPr>
        <w:t xml:space="preserve">hotovitel, že ani při vynaložení veškerého úsilí nemohl </w:t>
      </w:r>
      <w:r w:rsidR="002E7B45" w:rsidRPr="00FF206D">
        <w:rPr>
          <w:rFonts w:ascii="Arial" w:hAnsi="Arial" w:cs="Arial"/>
          <w:noProof/>
          <w:sz w:val="22"/>
          <w:szCs w:val="22"/>
        </w:rPr>
        <w:t>D</w:t>
      </w:r>
      <w:r w:rsidRPr="00FF206D">
        <w:rPr>
          <w:rFonts w:ascii="Arial" w:hAnsi="Arial" w:cs="Arial"/>
          <w:noProof/>
          <w:sz w:val="22"/>
          <w:szCs w:val="22"/>
        </w:rPr>
        <w:t xml:space="preserve">ílo v důsledku prodlení </w:t>
      </w:r>
      <w:r w:rsidR="002E7B45" w:rsidRPr="00FF206D">
        <w:rPr>
          <w:rFonts w:ascii="Arial" w:hAnsi="Arial" w:cs="Arial"/>
          <w:noProof/>
          <w:sz w:val="22"/>
          <w:szCs w:val="22"/>
        </w:rPr>
        <w:t>o</w:t>
      </w:r>
      <w:r w:rsidRPr="00FF206D">
        <w:rPr>
          <w:rFonts w:ascii="Arial" w:hAnsi="Arial" w:cs="Arial"/>
          <w:noProof/>
          <w:sz w:val="22"/>
          <w:szCs w:val="22"/>
        </w:rPr>
        <w:t xml:space="preserve">bjednatele dokončit, je možné s výslovným souhlasem objednatele prodlužit stanovený termín dokončení </w:t>
      </w:r>
      <w:r w:rsidR="002E7B45" w:rsidRPr="00FF206D">
        <w:rPr>
          <w:rFonts w:ascii="Arial" w:hAnsi="Arial" w:cs="Arial"/>
          <w:noProof/>
          <w:sz w:val="22"/>
          <w:szCs w:val="22"/>
        </w:rPr>
        <w:t>D</w:t>
      </w:r>
      <w:r w:rsidRPr="00FF206D">
        <w:rPr>
          <w:rFonts w:ascii="Arial" w:hAnsi="Arial" w:cs="Arial"/>
          <w:noProof/>
          <w:sz w:val="22"/>
          <w:szCs w:val="22"/>
        </w:rPr>
        <w:t xml:space="preserve">íla o dobu shodnou s prodlením </w:t>
      </w:r>
      <w:r w:rsidR="002E7B45" w:rsidRPr="00FF206D">
        <w:rPr>
          <w:rFonts w:ascii="Arial" w:hAnsi="Arial" w:cs="Arial"/>
          <w:noProof/>
          <w:sz w:val="22"/>
          <w:szCs w:val="22"/>
        </w:rPr>
        <w:t>o</w:t>
      </w:r>
      <w:r w:rsidRPr="00FF206D">
        <w:rPr>
          <w:rFonts w:ascii="Arial" w:hAnsi="Arial" w:cs="Arial"/>
          <w:noProof/>
          <w:sz w:val="22"/>
          <w:szCs w:val="22"/>
        </w:rPr>
        <w:t>bjednatele v plnění jeho součinností.</w:t>
      </w:r>
    </w:p>
    <w:p w:rsidR="00CC25C2" w:rsidRPr="00FF206D" w:rsidRDefault="00CC25C2" w:rsidP="00CC25C2">
      <w:pPr>
        <w:pStyle w:val="Odstavecseseznamem"/>
        <w:numPr>
          <w:ilvl w:val="0"/>
          <w:numId w:val="7"/>
        </w:numPr>
        <w:suppressAutoHyphens w:val="0"/>
        <w:ind w:left="426" w:hanging="426"/>
        <w:jc w:val="both"/>
        <w:rPr>
          <w:rFonts w:ascii="Arial" w:hAnsi="Arial" w:cs="Arial"/>
          <w:noProof/>
          <w:sz w:val="22"/>
          <w:szCs w:val="22"/>
        </w:rPr>
      </w:pPr>
      <w:r w:rsidRPr="00FF206D">
        <w:rPr>
          <w:rFonts w:ascii="Arial" w:hAnsi="Arial" w:cs="Arial"/>
          <w:noProof/>
          <w:sz w:val="22"/>
          <w:szCs w:val="22"/>
        </w:rPr>
        <w:t xml:space="preserve">Při předání a převzetí </w:t>
      </w:r>
      <w:r w:rsidR="002E7B45" w:rsidRPr="00FF206D">
        <w:rPr>
          <w:rFonts w:ascii="Arial" w:hAnsi="Arial" w:cs="Arial"/>
          <w:noProof/>
          <w:sz w:val="22"/>
          <w:szCs w:val="22"/>
        </w:rPr>
        <w:t>D</w:t>
      </w:r>
      <w:r w:rsidRPr="00FF206D">
        <w:rPr>
          <w:rFonts w:ascii="Arial" w:hAnsi="Arial" w:cs="Arial"/>
          <w:noProof/>
          <w:sz w:val="22"/>
          <w:szCs w:val="22"/>
        </w:rPr>
        <w:t xml:space="preserve">íla bude na základě kontroly provedné objednatelem ověřeno, zda poskytnuté plnění dle této Smlouvy vedlo k výsledku, ke kterému se smluvní strany zavázaly touto Smlouvou, a to porovnáním skutečného rozsahu a kvality provedeného </w:t>
      </w:r>
      <w:r w:rsidR="002E7B45" w:rsidRPr="00FF206D">
        <w:rPr>
          <w:rFonts w:ascii="Arial" w:hAnsi="Arial" w:cs="Arial"/>
          <w:noProof/>
          <w:sz w:val="22"/>
          <w:szCs w:val="22"/>
        </w:rPr>
        <w:t>D</w:t>
      </w:r>
      <w:r w:rsidRPr="00FF206D">
        <w:rPr>
          <w:rFonts w:ascii="Arial" w:hAnsi="Arial" w:cs="Arial"/>
          <w:noProof/>
          <w:sz w:val="22"/>
          <w:szCs w:val="22"/>
        </w:rPr>
        <w:t>íla a jeho vlastností se závaznou specifikací uvedenou v této Smlouvě.</w:t>
      </w:r>
    </w:p>
    <w:p w:rsidR="009B6837" w:rsidRPr="00FF206D" w:rsidRDefault="009B6837" w:rsidP="00902249">
      <w:pPr>
        <w:pStyle w:val="Zkladntext2"/>
        <w:tabs>
          <w:tab w:val="left" w:pos="851"/>
        </w:tabs>
        <w:spacing w:before="60" w:after="60"/>
        <w:rPr>
          <w:rFonts w:ascii="Arial" w:hAnsi="Arial" w:cs="Arial"/>
          <w:b/>
          <w:sz w:val="22"/>
          <w:szCs w:val="22"/>
        </w:rPr>
      </w:pPr>
    </w:p>
    <w:p w:rsidR="00CC25C2" w:rsidRPr="00FF206D" w:rsidRDefault="00CC25C2" w:rsidP="00CC25C2">
      <w:pPr>
        <w:pStyle w:val="Zkladntext2"/>
        <w:tabs>
          <w:tab w:val="left" w:pos="851"/>
        </w:tabs>
        <w:spacing w:before="60" w:after="60"/>
        <w:ind w:left="426"/>
        <w:jc w:val="center"/>
        <w:rPr>
          <w:rFonts w:ascii="Arial" w:hAnsi="Arial" w:cs="Arial"/>
          <w:b/>
          <w:sz w:val="22"/>
          <w:szCs w:val="22"/>
        </w:rPr>
      </w:pPr>
      <w:r w:rsidRPr="00FF206D">
        <w:rPr>
          <w:rFonts w:ascii="Arial" w:hAnsi="Arial" w:cs="Arial"/>
          <w:b/>
          <w:sz w:val="22"/>
          <w:szCs w:val="22"/>
        </w:rPr>
        <w:t>V. Cena a platební podmínky</w:t>
      </w:r>
    </w:p>
    <w:p w:rsidR="00CC25C2" w:rsidRPr="00FF206D" w:rsidRDefault="00CC25C2" w:rsidP="00CC25C2">
      <w:pPr>
        <w:pStyle w:val="Odstavecseseznamem"/>
        <w:numPr>
          <w:ilvl w:val="0"/>
          <w:numId w:val="1"/>
        </w:numPr>
        <w:suppressAutoHyphens w:val="0"/>
        <w:spacing w:before="60" w:after="60"/>
        <w:ind w:left="426" w:hanging="426"/>
        <w:jc w:val="both"/>
        <w:rPr>
          <w:rFonts w:ascii="Arial" w:hAnsi="Arial" w:cs="Arial"/>
          <w:sz w:val="22"/>
          <w:szCs w:val="22"/>
        </w:rPr>
      </w:pPr>
      <w:r w:rsidRPr="00FF206D">
        <w:rPr>
          <w:rFonts w:ascii="Arial" w:hAnsi="Arial" w:cs="Arial"/>
          <w:sz w:val="22"/>
          <w:szCs w:val="22"/>
        </w:rPr>
        <w:t xml:space="preserve">Objednatel se zavazuje zaplatit zhotoviteli za </w:t>
      </w:r>
      <w:r w:rsidR="002E7B45" w:rsidRPr="00FF206D">
        <w:rPr>
          <w:rFonts w:ascii="Arial" w:hAnsi="Arial" w:cs="Arial"/>
          <w:sz w:val="22"/>
          <w:szCs w:val="22"/>
        </w:rPr>
        <w:t>D</w:t>
      </w:r>
      <w:r w:rsidRPr="00FF206D">
        <w:rPr>
          <w:rFonts w:ascii="Arial" w:hAnsi="Arial" w:cs="Arial"/>
          <w:sz w:val="22"/>
          <w:szCs w:val="22"/>
        </w:rPr>
        <w:t xml:space="preserve">ílo provedené v souladu s touto </w:t>
      </w:r>
      <w:r w:rsidR="002E7B45" w:rsidRPr="00FF206D">
        <w:rPr>
          <w:rFonts w:ascii="Arial" w:hAnsi="Arial" w:cs="Arial"/>
          <w:sz w:val="22"/>
          <w:szCs w:val="22"/>
        </w:rPr>
        <w:t>S</w:t>
      </w:r>
      <w:r w:rsidRPr="00FF206D">
        <w:rPr>
          <w:rFonts w:ascii="Arial" w:hAnsi="Arial" w:cs="Arial"/>
          <w:sz w:val="22"/>
          <w:szCs w:val="22"/>
        </w:rPr>
        <w:t>mlouvou cenu v celkové výši:</w:t>
      </w:r>
    </w:p>
    <w:p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Cena bez DPH (ZD pro 21 % DPH)</w:t>
      </w:r>
      <w:r w:rsidRPr="00FF206D">
        <w:rPr>
          <w:rFonts w:ascii="Arial" w:hAnsi="Arial" w:cs="Arial"/>
          <w:sz w:val="22"/>
          <w:szCs w:val="22"/>
        </w:rPr>
        <w:tab/>
        <w:t xml:space="preserve">             </w:t>
      </w:r>
      <w:permStart w:id="1195323786" w:edGrp="everyone"/>
      <w:r w:rsidRPr="00FF206D">
        <w:rPr>
          <w:rFonts w:ascii="Arial" w:hAnsi="Arial" w:cs="Arial"/>
          <w:sz w:val="22"/>
          <w:szCs w:val="22"/>
        </w:rPr>
        <w:t>………</w:t>
      </w:r>
      <w:proofErr w:type="gramStart"/>
      <w:r w:rsidRPr="00FF206D">
        <w:rPr>
          <w:rFonts w:ascii="Arial" w:hAnsi="Arial" w:cs="Arial"/>
          <w:sz w:val="22"/>
          <w:szCs w:val="22"/>
        </w:rPr>
        <w:t>…..,.. ..</w:t>
      </w:r>
      <w:permEnd w:id="1195323786"/>
      <w:r w:rsidRPr="00FF206D">
        <w:rPr>
          <w:rFonts w:ascii="Arial" w:hAnsi="Arial" w:cs="Arial"/>
          <w:sz w:val="22"/>
          <w:szCs w:val="22"/>
        </w:rPr>
        <w:t>Kč</w:t>
      </w:r>
      <w:proofErr w:type="gramEnd"/>
      <w:r w:rsidRPr="00FF206D">
        <w:rPr>
          <w:rFonts w:ascii="Arial" w:hAnsi="Arial" w:cs="Arial"/>
          <w:sz w:val="22"/>
          <w:szCs w:val="22"/>
        </w:rPr>
        <w:t xml:space="preserve"> </w:t>
      </w:r>
      <w:permStart w:id="1441626412" w:edGrp="everyone"/>
      <w:r w:rsidRPr="00FF206D">
        <w:rPr>
          <w:rFonts w:ascii="Arial" w:hAnsi="Arial" w:cs="Arial"/>
          <w:b/>
          <w:sz w:val="22"/>
          <w:szCs w:val="22"/>
          <w:lang w:eastAsia="cs-CZ"/>
        </w:rPr>
        <w:t>(doplní zhotovitel)</w:t>
      </w:r>
      <w:permEnd w:id="1441626412"/>
    </w:p>
    <w:p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DPH 21 %                                                               </w:t>
      </w:r>
      <w:permStart w:id="2033916428" w:edGrp="everyone"/>
      <w:r w:rsidRPr="00FF206D">
        <w:rPr>
          <w:rFonts w:ascii="Arial" w:hAnsi="Arial" w:cs="Arial"/>
          <w:sz w:val="22"/>
          <w:szCs w:val="22"/>
        </w:rPr>
        <w:t>……….,….</w:t>
      </w:r>
      <w:permEnd w:id="2033916428"/>
      <w:r w:rsidRPr="00FF206D">
        <w:rPr>
          <w:rFonts w:ascii="Arial" w:hAnsi="Arial" w:cs="Arial"/>
          <w:sz w:val="22"/>
          <w:szCs w:val="22"/>
        </w:rPr>
        <w:t xml:space="preserve"> Kč </w:t>
      </w:r>
      <w:permStart w:id="436017814" w:edGrp="everyone"/>
      <w:r w:rsidRPr="00FF206D">
        <w:rPr>
          <w:rFonts w:ascii="Arial" w:hAnsi="Arial" w:cs="Arial"/>
          <w:b/>
          <w:sz w:val="22"/>
          <w:szCs w:val="22"/>
          <w:lang w:eastAsia="cs-CZ"/>
        </w:rPr>
        <w:t>(doplní zhotovitel)</w:t>
      </w:r>
      <w:permEnd w:id="436017814"/>
    </w:p>
    <w:p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w:t>
      </w:r>
    </w:p>
    <w:p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Cena celkem včetně DPH                              </w:t>
      </w:r>
      <w:permStart w:id="1702375305" w:edGrp="everyone"/>
      <w:r w:rsidRPr="00FF206D">
        <w:rPr>
          <w:rFonts w:ascii="Arial" w:hAnsi="Arial" w:cs="Arial"/>
          <w:sz w:val="22"/>
          <w:szCs w:val="22"/>
        </w:rPr>
        <w:t xml:space="preserve">       …………,… </w:t>
      </w:r>
      <w:permEnd w:id="1702375305"/>
      <w:r w:rsidRPr="00FF206D">
        <w:rPr>
          <w:rFonts w:ascii="Arial" w:hAnsi="Arial" w:cs="Arial"/>
          <w:sz w:val="22"/>
          <w:szCs w:val="22"/>
        </w:rPr>
        <w:t xml:space="preserve">Kč </w:t>
      </w:r>
      <w:permStart w:id="1005876376" w:edGrp="everyone"/>
      <w:r w:rsidRPr="00FF206D">
        <w:rPr>
          <w:rFonts w:ascii="Arial" w:hAnsi="Arial" w:cs="Arial"/>
          <w:b/>
          <w:sz w:val="22"/>
          <w:szCs w:val="22"/>
          <w:lang w:eastAsia="cs-CZ"/>
        </w:rPr>
        <w:t>(doplní zhotovitel)</w:t>
      </w:r>
      <w:permEnd w:id="1005876376"/>
    </w:p>
    <w:p w:rsidR="00CC25C2" w:rsidRPr="00FF206D" w:rsidRDefault="00CC25C2" w:rsidP="00CC25C2">
      <w:pPr>
        <w:tabs>
          <w:tab w:val="left" w:pos="0"/>
          <w:tab w:val="left" w:pos="300"/>
        </w:tabs>
        <w:suppressAutoHyphens w:val="0"/>
        <w:spacing w:before="60" w:after="60"/>
        <w:ind w:left="426" w:hanging="426"/>
        <w:jc w:val="both"/>
        <w:rPr>
          <w:rFonts w:ascii="Arial" w:hAnsi="Arial" w:cs="Arial"/>
          <w:sz w:val="22"/>
          <w:szCs w:val="22"/>
        </w:rPr>
      </w:pPr>
      <w:r w:rsidRPr="00FF206D">
        <w:rPr>
          <w:rFonts w:ascii="Arial" w:hAnsi="Arial" w:cs="Arial"/>
          <w:sz w:val="22"/>
          <w:szCs w:val="22"/>
        </w:rPr>
        <w:tab/>
      </w:r>
      <w:r w:rsidRPr="00FF206D">
        <w:rPr>
          <w:rFonts w:ascii="Arial" w:hAnsi="Arial" w:cs="Arial"/>
          <w:sz w:val="22"/>
          <w:szCs w:val="22"/>
        </w:rPr>
        <w:tab/>
        <w:t xml:space="preserve">(Slovy: </w:t>
      </w:r>
      <w:permStart w:id="1905675351" w:edGrp="everyone"/>
      <w:r w:rsidRPr="00FF206D">
        <w:rPr>
          <w:rFonts w:ascii="Arial" w:hAnsi="Arial" w:cs="Arial"/>
          <w:sz w:val="22"/>
          <w:szCs w:val="22"/>
        </w:rPr>
        <w:t>„……………………………………………………………</w:t>
      </w:r>
      <w:proofErr w:type="gramStart"/>
      <w:r w:rsidRPr="00FF206D">
        <w:rPr>
          <w:rFonts w:ascii="Arial" w:hAnsi="Arial" w:cs="Arial"/>
          <w:sz w:val="22"/>
          <w:szCs w:val="22"/>
        </w:rPr>
        <w:t>…..</w:t>
      </w:r>
      <w:r w:rsidRPr="00FF206D">
        <w:rPr>
          <w:rFonts w:ascii="Arial" w:hAnsi="Arial" w:cs="Arial"/>
          <w:b/>
          <w:sz w:val="22"/>
          <w:szCs w:val="22"/>
          <w:lang w:eastAsia="cs-CZ"/>
        </w:rPr>
        <w:t>(doplní</w:t>
      </w:r>
      <w:proofErr w:type="gramEnd"/>
      <w:r w:rsidRPr="00FF206D">
        <w:rPr>
          <w:rFonts w:ascii="Arial" w:hAnsi="Arial" w:cs="Arial"/>
          <w:b/>
          <w:sz w:val="22"/>
          <w:szCs w:val="22"/>
          <w:lang w:eastAsia="cs-CZ"/>
        </w:rPr>
        <w:t xml:space="preserve"> zhotovitel)</w:t>
      </w:r>
      <w:r w:rsidRPr="00FF206D">
        <w:rPr>
          <w:rFonts w:ascii="Arial" w:hAnsi="Arial" w:cs="Arial"/>
          <w:sz w:val="22"/>
          <w:szCs w:val="22"/>
        </w:rPr>
        <w:t>“)</w:t>
      </w:r>
    </w:p>
    <w:permEnd w:id="1905675351"/>
    <w:p w:rsidR="00145486" w:rsidRPr="00FF206D" w:rsidRDefault="00145486" w:rsidP="00145486">
      <w:pPr>
        <w:pStyle w:val="Zkladntext2"/>
        <w:tabs>
          <w:tab w:val="left" w:pos="426"/>
        </w:tabs>
        <w:spacing w:before="60" w:after="60"/>
        <w:ind w:left="426"/>
        <w:rPr>
          <w:rFonts w:ascii="Arial" w:hAnsi="Arial" w:cs="Arial"/>
          <w:sz w:val="22"/>
          <w:szCs w:val="22"/>
        </w:rPr>
      </w:pPr>
    </w:p>
    <w:p w:rsidR="00A617F7" w:rsidRPr="00FF206D" w:rsidRDefault="00A617F7" w:rsidP="00145486">
      <w:pPr>
        <w:pStyle w:val="Zkladntext2"/>
        <w:tabs>
          <w:tab w:val="left" w:pos="426"/>
        </w:tabs>
        <w:spacing w:before="60" w:after="60"/>
        <w:ind w:left="426"/>
        <w:rPr>
          <w:rFonts w:ascii="Arial" w:hAnsi="Arial" w:cs="Arial"/>
          <w:sz w:val="22"/>
          <w:szCs w:val="22"/>
        </w:rPr>
      </w:pPr>
    </w:p>
    <w:p w:rsidR="00145486" w:rsidRPr="00FF206D" w:rsidRDefault="00145486" w:rsidP="00145486">
      <w:pPr>
        <w:tabs>
          <w:tab w:val="left" w:pos="0"/>
        </w:tabs>
        <w:suppressAutoHyphens w:val="0"/>
        <w:spacing w:before="60" w:after="60"/>
        <w:ind w:left="284" w:firstLine="142"/>
        <w:jc w:val="both"/>
        <w:rPr>
          <w:rFonts w:ascii="Arial" w:hAnsi="Arial" w:cs="Arial"/>
          <w:b/>
          <w:sz w:val="22"/>
          <w:szCs w:val="22"/>
        </w:rPr>
      </w:pPr>
      <w:r w:rsidRPr="00FF206D">
        <w:rPr>
          <w:rFonts w:ascii="Arial" w:hAnsi="Arial" w:cs="Arial"/>
          <w:b/>
          <w:sz w:val="22"/>
          <w:szCs w:val="22"/>
        </w:rPr>
        <w:lastRenderedPageBreak/>
        <w:t>Z</w:t>
      </w:r>
      <w:r w:rsidR="00265F92" w:rsidRPr="00FF206D">
        <w:rPr>
          <w:rFonts w:ascii="Arial" w:hAnsi="Arial" w:cs="Arial"/>
          <w:b/>
          <w:sz w:val="22"/>
          <w:szCs w:val="22"/>
        </w:rPr>
        <w:t> celkové ceny D</w:t>
      </w:r>
      <w:r w:rsidRPr="00FF206D">
        <w:rPr>
          <w:rFonts w:ascii="Arial" w:hAnsi="Arial" w:cs="Arial"/>
          <w:b/>
          <w:sz w:val="22"/>
          <w:szCs w:val="22"/>
        </w:rPr>
        <w:t>íla činí:</w:t>
      </w:r>
    </w:p>
    <w:p w:rsidR="00145486" w:rsidRPr="00FF206D" w:rsidRDefault="00145486" w:rsidP="00CE2C33">
      <w:pPr>
        <w:numPr>
          <w:ilvl w:val="0"/>
          <w:numId w:val="30"/>
        </w:numPr>
        <w:tabs>
          <w:tab w:val="left" w:pos="0"/>
          <w:tab w:val="left" w:pos="300"/>
        </w:tabs>
        <w:suppressAutoHyphens w:val="0"/>
        <w:spacing w:before="60" w:after="60"/>
        <w:ind w:left="851" w:hanging="425"/>
        <w:contextualSpacing/>
        <w:rPr>
          <w:rFonts w:ascii="Arial" w:hAnsi="Arial" w:cs="Arial"/>
          <w:sz w:val="22"/>
          <w:szCs w:val="22"/>
        </w:rPr>
      </w:pPr>
      <w:r w:rsidRPr="00FF206D">
        <w:rPr>
          <w:rFonts w:ascii="Arial" w:hAnsi="Arial" w:cs="Arial"/>
          <w:b/>
          <w:sz w:val="22"/>
          <w:szCs w:val="22"/>
        </w:rPr>
        <w:t>Cena za zajištění</w:t>
      </w:r>
      <w:r w:rsidR="005C53AF" w:rsidRPr="00FF206D">
        <w:rPr>
          <w:rFonts w:ascii="Arial" w:hAnsi="Arial" w:cs="Arial"/>
          <w:b/>
          <w:sz w:val="22"/>
          <w:szCs w:val="22"/>
        </w:rPr>
        <w:t xml:space="preserve"> vstupních podkladů, zpracování projektové</w:t>
      </w:r>
      <w:r w:rsidRPr="00FF206D">
        <w:rPr>
          <w:rFonts w:ascii="Arial" w:hAnsi="Arial" w:cs="Arial"/>
          <w:b/>
          <w:sz w:val="22"/>
          <w:szCs w:val="22"/>
        </w:rPr>
        <w:t xml:space="preserve"> dokumentace </w:t>
      </w:r>
      <w:r w:rsidR="005C53AF" w:rsidRPr="00FF206D">
        <w:rPr>
          <w:rFonts w:ascii="Arial" w:hAnsi="Arial" w:cs="Arial"/>
          <w:b/>
          <w:sz w:val="22"/>
          <w:szCs w:val="22"/>
        </w:rPr>
        <w:t xml:space="preserve">pro vydání společného povolení </w:t>
      </w:r>
      <w:r w:rsidRPr="00FF206D">
        <w:rPr>
          <w:rFonts w:ascii="Arial" w:hAnsi="Arial" w:cs="Arial"/>
          <w:b/>
          <w:sz w:val="22"/>
          <w:szCs w:val="22"/>
        </w:rPr>
        <w:t>a</w:t>
      </w:r>
      <w:r w:rsidR="00852639" w:rsidRPr="00FF206D">
        <w:rPr>
          <w:rFonts w:ascii="Arial" w:hAnsi="Arial" w:cs="Arial"/>
          <w:b/>
          <w:sz w:val="22"/>
          <w:szCs w:val="22"/>
        </w:rPr>
        <w:t> </w:t>
      </w:r>
      <w:r w:rsidRPr="00FF206D">
        <w:rPr>
          <w:rFonts w:ascii="Arial" w:hAnsi="Arial" w:cs="Arial"/>
          <w:b/>
          <w:sz w:val="22"/>
          <w:szCs w:val="22"/>
        </w:rPr>
        <w:t>výkon inženýrské činnosti</w:t>
      </w:r>
      <w:r w:rsidRPr="00FF206D">
        <w:rPr>
          <w:rFonts w:ascii="Arial" w:hAnsi="Arial" w:cs="Arial"/>
          <w:sz w:val="22"/>
          <w:szCs w:val="22"/>
        </w:rPr>
        <w:t>:</w:t>
      </w:r>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 xml:space="preserve">       Cena bez DPH (ZD pro 21 % DPH)</w:t>
      </w:r>
      <w:r w:rsidRPr="00FF206D">
        <w:rPr>
          <w:rFonts w:ascii="Arial" w:hAnsi="Arial" w:cs="Arial"/>
          <w:sz w:val="22"/>
          <w:szCs w:val="22"/>
        </w:rPr>
        <w:tab/>
        <w:t xml:space="preserve">             </w:t>
      </w:r>
      <w:permStart w:id="1611024761"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ermEnd w:id="1611024761"/>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DPH 21 %                                                               </w:t>
      </w:r>
      <w:permStart w:id="685899899"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ermEnd w:id="685899899"/>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w:t>
      </w:r>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Cena celkem včetně DPH                                     </w:t>
      </w:r>
      <w:permStart w:id="1103172236"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w:t>
      </w:r>
      <w:bookmarkStart w:id="1" w:name="_GoBack"/>
      <w:r w:rsidRPr="00FF206D">
        <w:rPr>
          <w:rFonts w:ascii="Arial" w:hAnsi="Arial" w:cs="Arial"/>
          <w:b/>
          <w:sz w:val="22"/>
          <w:szCs w:val="22"/>
          <w:lang w:eastAsia="cs-CZ"/>
        </w:rPr>
        <w:t>l</w:t>
      </w:r>
      <w:bookmarkEnd w:id="1"/>
      <w:r w:rsidRPr="00FF206D">
        <w:rPr>
          <w:rFonts w:ascii="Arial" w:hAnsi="Arial" w:cs="Arial"/>
          <w:b/>
          <w:sz w:val="22"/>
          <w:szCs w:val="22"/>
          <w:lang w:eastAsia="cs-CZ"/>
        </w:rPr>
        <w:t>)</w:t>
      </w:r>
      <w:permEnd w:id="1103172236"/>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(Slovy: </w:t>
      </w:r>
      <w:permStart w:id="1551582975" w:edGrp="everyone"/>
      <w:r w:rsidRPr="00FF206D">
        <w:rPr>
          <w:rFonts w:ascii="Arial" w:hAnsi="Arial" w:cs="Arial"/>
          <w:sz w:val="22"/>
          <w:szCs w:val="22"/>
        </w:rPr>
        <w:t>„………………………………………………………………..</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r w:rsidRPr="00FF206D">
        <w:rPr>
          <w:rFonts w:ascii="Arial" w:hAnsi="Arial" w:cs="Arial"/>
          <w:sz w:val="22"/>
          <w:szCs w:val="22"/>
        </w:rPr>
        <w:t>“)</w:t>
      </w:r>
      <w:permEnd w:id="1551582975"/>
    </w:p>
    <w:p w:rsidR="005C53AF" w:rsidRPr="00FF206D" w:rsidRDefault="005C53AF" w:rsidP="005C53AF">
      <w:pPr>
        <w:pStyle w:val="Odstavecseseznamem"/>
        <w:numPr>
          <w:ilvl w:val="0"/>
          <w:numId w:val="30"/>
        </w:numPr>
        <w:tabs>
          <w:tab w:val="left" w:pos="0"/>
          <w:tab w:val="left" w:pos="300"/>
        </w:tabs>
        <w:suppressAutoHyphens w:val="0"/>
        <w:spacing w:before="60" w:after="60"/>
        <w:ind w:left="851" w:hanging="425"/>
        <w:jc w:val="both"/>
        <w:rPr>
          <w:rFonts w:ascii="Arial" w:hAnsi="Arial" w:cs="Arial"/>
          <w:sz w:val="22"/>
          <w:szCs w:val="22"/>
        </w:rPr>
      </w:pPr>
      <w:r w:rsidRPr="00FF206D">
        <w:rPr>
          <w:rFonts w:ascii="Arial" w:hAnsi="Arial" w:cs="Arial"/>
          <w:b/>
          <w:sz w:val="22"/>
          <w:szCs w:val="22"/>
        </w:rPr>
        <w:t xml:space="preserve">Cena za zpracování projektové dokumentace pro provádění stavby </w:t>
      </w:r>
    </w:p>
    <w:p w:rsidR="005C53AF" w:rsidRPr="00FF206D" w:rsidRDefault="005C53AF" w:rsidP="005C53AF">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 xml:space="preserve">       Cena bez DPH (ZD pro 21 % DPH)</w:t>
      </w:r>
      <w:r w:rsidRPr="00FF206D">
        <w:rPr>
          <w:rFonts w:ascii="Arial" w:hAnsi="Arial" w:cs="Arial"/>
          <w:sz w:val="22"/>
          <w:szCs w:val="22"/>
        </w:rPr>
        <w:tab/>
        <w:t xml:space="preserve">             </w:t>
      </w:r>
      <w:permStart w:id="486019747"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ermEnd w:id="486019747"/>
    </w:p>
    <w:p w:rsidR="005C53AF" w:rsidRPr="00FF206D" w:rsidRDefault="005C53AF" w:rsidP="005C53AF">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DPH 21 %                                                               </w:t>
      </w:r>
      <w:permStart w:id="1840395887"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ermEnd w:id="1840395887"/>
    </w:p>
    <w:p w:rsidR="005C53AF" w:rsidRPr="00FF206D" w:rsidRDefault="005C53AF" w:rsidP="005C53AF">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w:t>
      </w:r>
    </w:p>
    <w:p w:rsidR="005C53AF" w:rsidRPr="00FF206D" w:rsidRDefault="005C53AF" w:rsidP="005C53AF">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Cena celkem včetně DPH                                     </w:t>
      </w:r>
      <w:permStart w:id="442507156"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ermEnd w:id="442507156"/>
    </w:p>
    <w:p w:rsidR="00145486" w:rsidRPr="00FF206D" w:rsidRDefault="005C53AF" w:rsidP="005C53AF">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(Slovy: </w:t>
      </w:r>
      <w:permStart w:id="33361680" w:edGrp="everyone"/>
      <w:r w:rsidRPr="00FF206D">
        <w:rPr>
          <w:rFonts w:ascii="Arial" w:hAnsi="Arial" w:cs="Arial"/>
          <w:sz w:val="22"/>
          <w:szCs w:val="22"/>
        </w:rPr>
        <w:t>„………………………………………………………………..</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r w:rsidRPr="00FF206D">
        <w:rPr>
          <w:rFonts w:ascii="Arial" w:hAnsi="Arial" w:cs="Arial"/>
          <w:sz w:val="22"/>
          <w:szCs w:val="22"/>
        </w:rPr>
        <w:t>“)</w:t>
      </w:r>
      <w:permEnd w:id="33361680"/>
    </w:p>
    <w:p w:rsidR="00145486" w:rsidRPr="00FF206D" w:rsidRDefault="00224A34" w:rsidP="005C53AF">
      <w:pPr>
        <w:pStyle w:val="Odstavecseseznamem"/>
        <w:numPr>
          <w:ilvl w:val="0"/>
          <w:numId w:val="30"/>
        </w:numPr>
        <w:tabs>
          <w:tab w:val="left" w:pos="0"/>
          <w:tab w:val="left" w:pos="300"/>
        </w:tabs>
        <w:suppressAutoHyphens w:val="0"/>
        <w:spacing w:before="60" w:after="60"/>
        <w:ind w:left="851" w:hanging="425"/>
        <w:jc w:val="both"/>
        <w:rPr>
          <w:rFonts w:ascii="Arial" w:hAnsi="Arial" w:cs="Arial"/>
          <w:b/>
          <w:sz w:val="22"/>
          <w:szCs w:val="22"/>
        </w:rPr>
      </w:pPr>
      <w:r w:rsidRPr="00FF206D">
        <w:rPr>
          <w:rFonts w:ascii="Arial" w:hAnsi="Arial" w:cs="Arial"/>
          <w:b/>
          <w:sz w:val="22"/>
          <w:szCs w:val="22"/>
        </w:rPr>
        <w:t xml:space="preserve">Cena za výkon </w:t>
      </w:r>
      <w:r w:rsidR="00145486" w:rsidRPr="00FF206D">
        <w:rPr>
          <w:rFonts w:ascii="Arial" w:hAnsi="Arial" w:cs="Arial"/>
          <w:b/>
          <w:sz w:val="22"/>
          <w:szCs w:val="22"/>
        </w:rPr>
        <w:t>autorského dozoru</w:t>
      </w:r>
      <w:r w:rsidRPr="00FF206D">
        <w:rPr>
          <w:rFonts w:ascii="Arial" w:hAnsi="Arial" w:cs="Arial"/>
          <w:b/>
          <w:sz w:val="22"/>
          <w:szCs w:val="22"/>
        </w:rPr>
        <w:t xml:space="preserve"> stavby</w:t>
      </w:r>
      <w:r w:rsidR="00145486" w:rsidRPr="00FF206D">
        <w:rPr>
          <w:rFonts w:ascii="Arial" w:hAnsi="Arial" w:cs="Arial"/>
          <w:b/>
          <w:sz w:val="22"/>
          <w:szCs w:val="22"/>
        </w:rPr>
        <w:t>:</w:t>
      </w:r>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 xml:space="preserve">       Cena bez DPH (ZD pro 21 % DPH)</w:t>
      </w:r>
      <w:r w:rsidRPr="00FF206D">
        <w:rPr>
          <w:rFonts w:ascii="Arial" w:hAnsi="Arial" w:cs="Arial"/>
          <w:sz w:val="22"/>
          <w:szCs w:val="22"/>
        </w:rPr>
        <w:tab/>
        <w:t xml:space="preserve">              </w:t>
      </w:r>
      <w:permStart w:id="1802641288"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ermEnd w:id="1802641288"/>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DPH 21 %                                                               </w:t>
      </w:r>
      <w:permStart w:id="1951989822"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ermEnd w:id="1951989822"/>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w:t>
      </w:r>
    </w:p>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Cena celkem včetně DPH                                     </w:t>
      </w:r>
      <w:permStart w:id="635198497" w:edGrp="everyone"/>
      <w:r w:rsidRPr="00FF206D">
        <w:rPr>
          <w:rFonts w:ascii="Arial" w:hAnsi="Arial" w:cs="Arial"/>
          <w:sz w:val="22"/>
          <w:szCs w:val="22"/>
        </w:rPr>
        <w:t xml:space="preserve">…………,… Kč </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p>
    <w:permEnd w:id="635198497"/>
    <w:p w:rsidR="00145486" w:rsidRPr="00FF206D" w:rsidRDefault="00145486" w:rsidP="00145486">
      <w:pPr>
        <w:tabs>
          <w:tab w:val="left" w:pos="0"/>
          <w:tab w:val="left" w:pos="300"/>
        </w:tabs>
        <w:suppressAutoHyphens w:val="0"/>
        <w:spacing w:before="60" w:after="60"/>
        <w:ind w:left="851" w:hanging="426"/>
        <w:jc w:val="both"/>
        <w:rPr>
          <w:rFonts w:ascii="Arial" w:hAnsi="Arial" w:cs="Arial"/>
          <w:sz w:val="22"/>
          <w:szCs w:val="22"/>
        </w:rPr>
      </w:pPr>
      <w:r w:rsidRPr="00FF206D">
        <w:rPr>
          <w:rFonts w:ascii="Arial" w:hAnsi="Arial" w:cs="Arial"/>
          <w:sz w:val="22"/>
          <w:szCs w:val="22"/>
        </w:rPr>
        <w:tab/>
        <w:t xml:space="preserve">(Slovy: </w:t>
      </w:r>
      <w:permStart w:id="106199161" w:edGrp="everyone"/>
      <w:r w:rsidRPr="00FF206D">
        <w:rPr>
          <w:rFonts w:ascii="Arial" w:hAnsi="Arial" w:cs="Arial"/>
          <w:sz w:val="22"/>
          <w:szCs w:val="22"/>
        </w:rPr>
        <w:t>„………………………………………………………………..</w:t>
      </w:r>
      <w:r w:rsidR="00B04EB2" w:rsidRPr="00FF206D">
        <w:rPr>
          <w:rFonts w:ascii="Arial" w:hAnsi="Arial" w:cs="Arial"/>
          <w:b/>
          <w:sz w:val="22"/>
          <w:szCs w:val="22"/>
          <w:lang w:eastAsia="cs-CZ"/>
        </w:rPr>
        <w:t>(doplní z</w:t>
      </w:r>
      <w:r w:rsidRPr="00FF206D">
        <w:rPr>
          <w:rFonts w:ascii="Arial" w:hAnsi="Arial" w:cs="Arial"/>
          <w:b/>
          <w:sz w:val="22"/>
          <w:szCs w:val="22"/>
          <w:lang w:eastAsia="cs-CZ"/>
        </w:rPr>
        <w:t>hotovitel)</w:t>
      </w:r>
      <w:r w:rsidRPr="00FF206D">
        <w:rPr>
          <w:rFonts w:ascii="Arial" w:hAnsi="Arial" w:cs="Arial"/>
          <w:sz w:val="22"/>
          <w:szCs w:val="22"/>
        </w:rPr>
        <w:t>“)</w:t>
      </w:r>
    </w:p>
    <w:permEnd w:id="106199161"/>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Celková cena za provedení </w:t>
      </w:r>
      <w:r w:rsidR="002E7B45" w:rsidRPr="00FF206D">
        <w:rPr>
          <w:rFonts w:ascii="Arial" w:hAnsi="Arial" w:cs="Arial"/>
          <w:sz w:val="22"/>
          <w:szCs w:val="22"/>
        </w:rPr>
        <w:t>D</w:t>
      </w:r>
      <w:r w:rsidRPr="00FF206D">
        <w:rPr>
          <w:rFonts w:ascii="Arial" w:hAnsi="Arial" w:cs="Arial"/>
          <w:sz w:val="22"/>
          <w:szCs w:val="22"/>
        </w:rPr>
        <w:t xml:space="preserve">íla je nejvýše přípustná a nepřekročitelná a obsahuje veškeré náklady spojené s provedením </w:t>
      </w:r>
      <w:r w:rsidR="002E7B45" w:rsidRPr="00FF206D">
        <w:rPr>
          <w:rFonts w:ascii="Arial" w:hAnsi="Arial" w:cs="Arial"/>
          <w:sz w:val="22"/>
          <w:szCs w:val="22"/>
        </w:rPr>
        <w:t>D</w:t>
      </w:r>
      <w:r w:rsidRPr="00FF206D">
        <w:rPr>
          <w:rFonts w:ascii="Arial" w:hAnsi="Arial" w:cs="Arial"/>
          <w:sz w:val="22"/>
          <w:szCs w:val="22"/>
        </w:rPr>
        <w:t>íla</w:t>
      </w:r>
      <w:r w:rsidRPr="00FF206D">
        <w:rPr>
          <w:rFonts w:ascii="Arial" w:hAnsi="Arial" w:cs="Arial"/>
          <w:i/>
          <w:sz w:val="22"/>
          <w:szCs w:val="22"/>
        </w:rPr>
        <w:t>.</w:t>
      </w:r>
      <w:r w:rsidRPr="00FF206D">
        <w:rPr>
          <w:rFonts w:ascii="Arial" w:hAnsi="Arial" w:cs="Arial"/>
          <w:sz w:val="22"/>
          <w:szCs w:val="22"/>
        </w:rPr>
        <w:t xml:space="preserve"> Nad rámec této ceny nepřísluší zhotoviteli za provedení prací na </w:t>
      </w:r>
      <w:r w:rsidR="002E7B45" w:rsidRPr="00FF206D">
        <w:rPr>
          <w:rFonts w:ascii="Arial" w:hAnsi="Arial" w:cs="Arial"/>
          <w:sz w:val="22"/>
          <w:szCs w:val="22"/>
        </w:rPr>
        <w:t>D</w:t>
      </w:r>
      <w:r w:rsidRPr="00FF206D">
        <w:rPr>
          <w:rFonts w:ascii="Arial" w:hAnsi="Arial" w:cs="Arial"/>
          <w:sz w:val="22"/>
          <w:szCs w:val="22"/>
        </w:rPr>
        <w:t>íle žádná jiná odměna.</w:t>
      </w:r>
    </w:p>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bookmarkStart w:id="2" w:name="_Ref357012682"/>
      <w:r w:rsidRPr="00FF206D">
        <w:rPr>
          <w:rFonts w:ascii="Arial" w:hAnsi="Arial" w:cs="Arial"/>
          <w:sz w:val="22"/>
          <w:szCs w:val="22"/>
        </w:rPr>
        <w:t xml:space="preserve">Cena za provedení </w:t>
      </w:r>
      <w:r w:rsidR="002E7B45" w:rsidRPr="00FF206D">
        <w:rPr>
          <w:rFonts w:ascii="Arial" w:hAnsi="Arial" w:cs="Arial"/>
          <w:sz w:val="22"/>
          <w:szCs w:val="22"/>
        </w:rPr>
        <w:t>D</w:t>
      </w:r>
      <w:r w:rsidRPr="00FF206D">
        <w:rPr>
          <w:rFonts w:ascii="Arial" w:hAnsi="Arial" w:cs="Arial"/>
          <w:sz w:val="22"/>
          <w:szCs w:val="22"/>
        </w:rPr>
        <w:t xml:space="preserve">íla je splatná na základě daňového dokladu (faktury) vystaveného zhotovitelem a doručeného na adresu </w:t>
      </w:r>
      <w:r w:rsidR="002E7B45" w:rsidRPr="00FF206D">
        <w:rPr>
          <w:rFonts w:ascii="Arial" w:hAnsi="Arial" w:cs="Arial"/>
          <w:sz w:val="22"/>
          <w:szCs w:val="22"/>
        </w:rPr>
        <w:t>o</w:t>
      </w:r>
      <w:r w:rsidRPr="00FF206D">
        <w:rPr>
          <w:rFonts w:ascii="Arial" w:hAnsi="Arial" w:cs="Arial"/>
          <w:sz w:val="22"/>
          <w:szCs w:val="22"/>
        </w:rPr>
        <w:t>bjednatele v listinné či elektronické formě</w:t>
      </w:r>
      <w:r w:rsidR="00ED2989" w:rsidRPr="00FF206D">
        <w:rPr>
          <w:rFonts w:ascii="Arial" w:hAnsi="Arial" w:cs="Arial"/>
          <w:sz w:val="22"/>
          <w:szCs w:val="22"/>
        </w:rPr>
        <w:t xml:space="preserve"> po ukončení poskytnuté služby</w:t>
      </w:r>
      <w:r w:rsidRPr="00FF206D">
        <w:rPr>
          <w:rFonts w:ascii="Arial" w:hAnsi="Arial" w:cs="Arial"/>
          <w:sz w:val="22"/>
          <w:szCs w:val="22"/>
        </w:rPr>
        <w:t>. K ceně bude při fakturaci připočtena DPH v zákonné výši. Každá faktura musí obsahovat náležitosti daňového dokladu v souladu s ustanovením § 29 zákona č. 235/2004 Sb., o dani z přidané hodnoty, ve znění pozdějších předpisů (dále jen „</w:t>
      </w:r>
      <w:r w:rsidRPr="00FF206D">
        <w:rPr>
          <w:rFonts w:ascii="Arial" w:hAnsi="Arial" w:cs="Arial"/>
          <w:b/>
          <w:sz w:val="22"/>
          <w:szCs w:val="22"/>
        </w:rPr>
        <w:t>ZDPH</w:t>
      </w:r>
      <w:r w:rsidRPr="00FF206D">
        <w:rPr>
          <w:rFonts w:ascii="Arial" w:hAnsi="Arial" w:cs="Arial"/>
          <w:sz w:val="22"/>
          <w:szCs w:val="22"/>
        </w:rPr>
        <w:t>“) a zákona č. 563/1991 Sb., o účetnictví, ve znění pozdějších předpisů (dále jen „</w:t>
      </w:r>
      <w:r w:rsidRPr="00FF206D">
        <w:rPr>
          <w:rFonts w:ascii="Arial" w:hAnsi="Arial" w:cs="Arial"/>
          <w:b/>
          <w:sz w:val="22"/>
          <w:szCs w:val="22"/>
        </w:rPr>
        <w:t>ZOÚ</w:t>
      </w:r>
      <w:r w:rsidRPr="00FF206D">
        <w:rPr>
          <w:rFonts w:ascii="Arial" w:hAnsi="Arial" w:cs="Arial"/>
          <w:sz w:val="22"/>
          <w:szCs w:val="22"/>
        </w:rPr>
        <w:t>“).</w:t>
      </w:r>
      <w:bookmarkEnd w:id="2"/>
    </w:p>
    <w:p w:rsidR="00667C2E" w:rsidRPr="00FF206D" w:rsidRDefault="00667C2E" w:rsidP="00667C2E">
      <w:pPr>
        <w:pStyle w:val="Zkladntext2"/>
        <w:numPr>
          <w:ilvl w:val="0"/>
          <w:numId w:val="1"/>
        </w:numPr>
        <w:spacing w:before="60" w:after="60"/>
        <w:ind w:left="426" w:hanging="426"/>
        <w:rPr>
          <w:rFonts w:ascii="Arial" w:hAnsi="Arial" w:cs="Arial"/>
          <w:sz w:val="22"/>
          <w:szCs w:val="22"/>
        </w:rPr>
      </w:pPr>
      <w:r w:rsidRPr="00FF206D">
        <w:rPr>
          <w:rFonts w:ascii="Arial" w:hAnsi="Arial" w:cs="Arial"/>
          <w:sz w:val="22"/>
          <w:szCs w:val="22"/>
        </w:rPr>
        <w:t>Fakturace bude provedena na základě faktur, které budou objednatelem odsouhlaseny. Zhotovitel je povinen vystavovat faktury pro jednotlivé části Díla zvlášť po jejich odsouhlasení objednatelem, a to následovně:</w:t>
      </w:r>
    </w:p>
    <w:p w:rsidR="00667C2E" w:rsidRPr="00FF206D" w:rsidRDefault="00667C2E" w:rsidP="00667C2E">
      <w:pPr>
        <w:pStyle w:val="Odstavecseseznamem"/>
        <w:numPr>
          <w:ilvl w:val="0"/>
          <w:numId w:val="31"/>
        </w:numPr>
        <w:suppressAutoHyphens w:val="0"/>
        <w:spacing w:before="60" w:after="60"/>
        <w:ind w:left="1134"/>
        <w:jc w:val="both"/>
        <w:rPr>
          <w:rFonts w:ascii="Arial" w:hAnsi="Arial" w:cs="Arial"/>
          <w:sz w:val="22"/>
          <w:szCs w:val="22"/>
        </w:rPr>
      </w:pPr>
      <w:r w:rsidRPr="00FF206D">
        <w:rPr>
          <w:rFonts w:ascii="Arial" w:hAnsi="Arial" w:cs="Arial"/>
          <w:sz w:val="22"/>
          <w:szCs w:val="22"/>
        </w:rPr>
        <w:t>Zajištění vstupních podkladů, zpracování projektové dokumentace pro vydání společného povolení a výkon inženýrské činnosti</w:t>
      </w:r>
    </w:p>
    <w:p w:rsidR="00667C2E" w:rsidRPr="00FF206D" w:rsidRDefault="00667C2E" w:rsidP="00667C2E">
      <w:pPr>
        <w:suppressAutoHyphens w:val="0"/>
        <w:spacing w:before="60" w:after="60"/>
        <w:ind w:left="426"/>
        <w:jc w:val="both"/>
        <w:rPr>
          <w:rFonts w:ascii="Arial" w:hAnsi="Arial" w:cs="Arial"/>
          <w:sz w:val="22"/>
          <w:szCs w:val="22"/>
        </w:rPr>
      </w:pPr>
      <w:r w:rsidRPr="00FF206D">
        <w:rPr>
          <w:rFonts w:ascii="Arial" w:hAnsi="Arial" w:cs="Arial"/>
          <w:sz w:val="22"/>
          <w:szCs w:val="22"/>
        </w:rPr>
        <w:t>Faktura na 70 % z ceny bude vystavena po předání a převzetí projektové dokumentace. Podkladem pro vystavení faktury je protokol o předání a převzetí dokumentace stvrzený oběma Smluvními stranami.</w:t>
      </w:r>
    </w:p>
    <w:p w:rsidR="00667C2E" w:rsidRPr="00FF206D" w:rsidRDefault="00667C2E" w:rsidP="00667C2E">
      <w:pPr>
        <w:suppressAutoHyphens w:val="0"/>
        <w:spacing w:before="60" w:after="60"/>
        <w:ind w:left="426"/>
        <w:jc w:val="both"/>
        <w:rPr>
          <w:rFonts w:ascii="Arial" w:hAnsi="Arial" w:cs="Arial"/>
          <w:sz w:val="22"/>
          <w:szCs w:val="22"/>
        </w:rPr>
      </w:pPr>
      <w:r w:rsidRPr="00FF206D">
        <w:rPr>
          <w:rFonts w:ascii="Arial" w:hAnsi="Arial" w:cs="Arial"/>
          <w:sz w:val="22"/>
          <w:szCs w:val="22"/>
        </w:rPr>
        <w:t>Faktura na zbylých 30 % z ceny bude vystavena po vydání příslušného povolení s nabytím právní moci. Podkladem pro vystavení faktury je povolení stavby s vyznačením nabytí právní moci.</w:t>
      </w:r>
    </w:p>
    <w:p w:rsidR="00667C2E" w:rsidRPr="00FF206D" w:rsidRDefault="00667C2E" w:rsidP="00667C2E">
      <w:pPr>
        <w:pStyle w:val="Odstavecseseznamem"/>
        <w:numPr>
          <w:ilvl w:val="0"/>
          <w:numId w:val="31"/>
        </w:numPr>
        <w:suppressAutoHyphens w:val="0"/>
        <w:spacing w:before="60" w:after="60"/>
        <w:ind w:left="1134"/>
        <w:jc w:val="both"/>
        <w:rPr>
          <w:rFonts w:ascii="Arial" w:hAnsi="Arial" w:cs="Arial"/>
          <w:sz w:val="22"/>
          <w:szCs w:val="22"/>
        </w:rPr>
      </w:pPr>
      <w:r w:rsidRPr="00FF206D">
        <w:rPr>
          <w:rFonts w:ascii="Arial" w:hAnsi="Arial" w:cs="Arial"/>
          <w:sz w:val="22"/>
          <w:szCs w:val="22"/>
        </w:rPr>
        <w:t xml:space="preserve"> Zpracování projektové dokumentace pro provádění stavby</w:t>
      </w:r>
    </w:p>
    <w:p w:rsidR="00667C2E" w:rsidRPr="00FF206D" w:rsidRDefault="00667C2E" w:rsidP="00667C2E">
      <w:pPr>
        <w:suppressAutoHyphens w:val="0"/>
        <w:spacing w:before="60" w:after="60"/>
        <w:ind w:left="426"/>
        <w:jc w:val="both"/>
        <w:rPr>
          <w:rFonts w:ascii="Arial" w:hAnsi="Arial" w:cs="Arial"/>
          <w:sz w:val="22"/>
          <w:szCs w:val="22"/>
        </w:rPr>
      </w:pPr>
      <w:r w:rsidRPr="00FF206D">
        <w:rPr>
          <w:rFonts w:ascii="Arial" w:hAnsi="Arial" w:cs="Arial"/>
          <w:sz w:val="22"/>
          <w:szCs w:val="22"/>
        </w:rPr>
        <w:t>Faktura bude vystavena po předání a převzetí projektové dokumentace. Podkladem pro vystavení faktury je protokol o předání a převzetí dokumentace stvrzený oběma Smluvními stranami.</w:t>
      </w:r>
    </w:p>
    <w:p w:rsidR="00667C2E" w:rsidRPr="00FF206D" w:rsidRDefault="00667C2E" w:rsidP="00667C2E">
      <w:pPr>
        <w:pStyle w:val="Odstavecseseznamem"/>
        <w:numPr>
          <w:ilvl w:val="0"/>
          <w:numId w:val="31"/>
        </w:numPr>
        <w:suppressAutoHyphens w:val="0"/>
        <w:spacing w:before="60" w:after="60"/>
        <w:ind w:left="1134"/>
        <w:jc w:val="both"/>
        <w:rPr>
          <w:rFonts w:ascii="Arial" w:hAnsi="Arial" w:cs="Arial"/>
          <w:sz w:val="22"/>
          <w:szCs w:val="22"/>
        </w:rPr>
      </w:pPr>
      <w:r w:rsidRPr="00FF206D">
        <w:rPr>
          <w:rFonts w:ascii="Arial" w:hAnsi="Arial" w:cs="Arial"/>
          <w:sz w:val="22"/>
          <w:szCs w:val="22"/>
        </w:rPr>
        <w:t xml:space="preserve"> Výkon autorského dozoru stavby</w:t>
      </w:r>
    </w:p>
    <w:p w:rsidR="00460D47" w:rsidRPr="00FF206D" w:rsidRDefault="00667C2E" w:rsidP="00460D47">
      <w:pPr>
        <w:pStyle w:val="Zkladntext2"/>
        <w:tabs>
          <w:tab w:val="left" w:pos="0"/>
        </w:tabs>
        <w:spacing w:before="60" w:after="60"/>
        <w:ind w:left="426"/>
        <w:rPr>
          <w:rFonts w:ascii="Arial" w:hAnsi="Arial" w:cs="Arial"/>
          <w:sz w:val="22"/>
          <w:szCs w:val="22"/>
        </w:rPr>
      </w:pPr>
      <w:r w:rsidRPr="00FF206D">
        <w:rPr>
          <w:rFonts w:ascii="Arial" w:hAnsi="Arial" w:cs="Arial"/>
          <w:sz w:val="22"/>
          <w:szCs w:val="22"/>
        </w:rPr>
        <w:t>Cena za výkon autorského dozoru stavby bude uhrazena jednorázově po kolaudaci stavby.</w:t>
      </w:r>
    </w:p>
    <w:p w:rsidR="00CC25C2" w:rsidRPr="00FF206D" w:rsidRDefault="00CC25C2" w:rsidP="00460D47">
      <w:pPr>
        <w:pStyle w:val="Zkladntext2"/>
        <w:numPr>
          <w:ilvl w:val="0"/>
          <w:numId w:val="1"/>
        </w:numPr>
        <w:tabs>
          <w:tab w:val="left" w:pos="0"/>
        </w:tabs>
        <w:spacing w:before="60" w:after="60"/>
        <w:ind w:left="426" w:hanging="426"/>
        <w:rPr>
          <w:rFonts w:ascii="Arial" w:hAnsi="Arial" w:cs="Arial"/>
          <w:sz w:val="22"/>
          <w:szCs w:val="22"/>
        </w:rPr>
      </w:pPr>
      <w:r w:rsidRPr="00FF206D">
        <w:rPr>
          <w:rFonts w:ascii="Arial" w:hAnsi="Arial" w:cs="Arial"/>
          <w:sz w:val="22"/>
          <w:szCs w:val="22"/>
        </w:rPr>
        <w:t xml:space="preserve">V případě, že </w:t>
      </w:r>
      <w:r w:rsidR="004A2D1A" w:rsidRPr="00FF206D">
        <w:rPr>
          <w:rFonts w:ascii="Arial" w:hAnsi="Arial" w:cs="Arial"/>
          <w:sz w:val="22"/>
          <w:szCs w:val="22"/>
        </w:rPr>
        <w:t>z</w:t>
      </w:r>
      <w:r w:rsidRPr="00FF206D">
        <w:rPr>
          <w:rFonts w:ascii="Arial" w:hAnsi="Arial" w:cs="Arial"/>
          <w:sz w:val="22"/>
          <w:szCs w:val="22"/>
        </w:rPr>
        <w:t xml:space="preserve">hotovitelem vystavená faktura nebude obsahovat všechny náležitosti dle odst. 3 této Smlouvy nebo nebude splňovat náležitosti daňového dokladu, je </w:t>
      </w:r>
      <w:r w:rsidR="004A2D1A" w:rsidRPr="00FF206D">
        <w:rPr>
          <w:rFonts w:ascii="Arial" w:hAnsi="Arial" w:cs="Arial"/>
          <w:sz w:val="22"/>
          <w:szCs w:val="22"/>
        </w:rPr>
        <w:t>o</w:t>
      </w:r>
      <w:r w:rsidRPr="00FF206D">
        <w:rPr>
          <w:rFonts w:ascii="Arial" w:hAnsi="Arial" w:cs="Arial"/>
          <w:sz w:val="22"/>
          <w:szCs w:val="22"/>
        </w:rPr>
        <w:t xml:space="preserve">bjednatel oprávněn </w:t>
      </w:r>
      <w:r w:rsidRPr="00FF206D">
        <w:rPr>
          <w:rFonts w:ascii="Arial" w:hAnsi="Arial" w:cs="Arial"/>
          <w:sz w:val="22"/>
          <w:szCs w:val="22"/>
        </w:rPr>
        <w:lastRenderedPageBreak/>
        <w:t xml:space="preserve">ve lhůtě do deseti pracovních dnů od jejího obdržení fakturu vrátit </w:t>
      </w:r>
      <w:r w:rsidR="004A2D1A" w:rsidRPr="00FF206D">
        <w:rPr>
          <w:rFonts w:ascii="Arial" w:hAnsi="Arial" w:cs="Arial"/>
          <w:sz w:val="22"/>
          <w:szCs w:val="22"/>
        </w:rPr>
        <w:t>z</w:t>
      </w:r>
      <w:r w:rsidRPr="00FF206D">
        <w:rPr>
          <w:rFonts w:ascii="Arial" w:hAnsi="Arial" w:cs="Arial"/>
          <w:sz w:val="22"/>
          <w:szCs w:val="22"/>
        </w:rPr>
        <w:t xml:space="preserve">hotoviteli k opravě či doplnění. Lhůta splatnosti ceny za provedené </w:t>
      </w:r>
      <w:r w:rsidR="004A2D1A" w:rsidRPr="00FF206D">
        <w:rPr>
          <w:rFonts w:ascii="Arial" w:hAnsi="Arial" w:cs="Arial"/>
          <w:sz w:val="22"/>
          <w:szCs w:val="22"/>
        </w:rPr>
        <w:t>D</w:t>
      </w:r>
      <w:r w:rsidRPr="00FF206D">
        <w:rPr>
          <w:rFonts w:ascii="Arial" w:hAnsi="Arial" w:cs="Arial"/>
          <w:sz w:val="22"/>
          <w:szCs w:val="22"/>
        </w:rPr>
        <w:t xml:space="preserve">ílo v takovémto případě počíná běžet ode dne doručení opravené nebo doplněné faktury </w:t>
      </w:r>
      <w:r w:rsidR="004A2D1A" w:rsidRPr="00FF206D">
        <w:rPr>
          <w:rFonts w:ascii="Arial" w:hAnsi="Arial" w:cs="Arial"/>
          <w:sz w:val="22"/>
          <w:szCs w:val="22"/>
        </w:rPr>
        <w:t>o</w:t>
      </w:r>
      <w:r w:rsidRPr="00FF206D">
        <w:rPr>
          <w:rFonts w:ascii="Arial" w:hAnsi="Arial" w:cs="Arial"/>
          <w:sz w:val="22"/>
          <w:szCs w:val="22"/>
        </w:rPr>
        <w:t xml:space="preserve">bjednateli. Nevrátí-li </w:t>
      </w:r>
      <w:r w:rsidR="004A2D1A" w:rsidRPr="00FF206D">
        <w:rPr>
          <w:rFonts w:ascii="Arial" w:hAnsi="Arial" w:cs="Arial"/>
          <w:sz w:val="22"/>
          <w:szCs w:val="22"/>
        </w:rPr>
        <w:t>o</w:t>
      </w:r>
      <w:r w:rsidRPr="00FF206D">
        <w:rPr>
          <w:rFonts w:ascii="Arial" w:hAnsi="Arial" w:cs="Arial"/>
          <w:sz w:val="22"/>
          <w:szCs w:val="22"/>
        </w:rPr>
        <w:t xml:space="preserve">bjednatel </w:t>
      </w:r>
      <w:r w:rsidR="004A2D1A" w:rsidRPr="00FF206D">
        <w:rPr>
          <w:rFonts w:ascii="Arial" w:hAnsi="Arial" w:cs="Arial"/>
          <w:sz w:val="22"/>
          <w:szCs w:val="22"/>
        </w:rPr>
        <w:t>z</w:t>
      </w:r>
      <w:r w:rsidRPr="00FF206D">
        <w:rPr>
          <w:rFonts w:ascii="Arial" w:hAnsi="Arial" w:cs="Arial"/>
          <w:sz w:val="22"/>
          <w:szCs w:val="22"/>
        </w:rPr>
        <w:t xml:space="preserve">hotoviteli fakturu ve lhůtě specifikované v tomto odstavci, má se za to, že k faktuře </w:t>
      </w:r>
      <w:r w:rsidR="004A2D1A" w:rsidRPr="00FF206D">
        <w:rPr>
          <w:rFonts w:ascii="Arial" w:hAnsi="Arial" w:cs="Arial"/>
          <w:sz w:val="22"/>
          <w:szCs w:val="22"/>
        </w:rPr>
        <w:t>o</w:t>
      </w:r>
      <w:r w:rsidRPr="00FF206D">
        <w:rPr>
          <w:rFonts w:ascii="Arial" w:hAnsi="Arial" w:cs="Arial"/>
          <w:sz w:val="22"/>
          <w:szCs w:val="22"/>
        </w:rPr>
        <w:t>bjednatel nemá výhrady.</w:t>
      </w:r>
    </w:p>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Splatnost faktury činí 21 dnů ode dne jejího doručení objednateli.</w:t>
      </w:r>
    </w:p>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není oprávněn požadovat zálohové platby.</w:t>
      </w:r>
    </w:p>
    <w:p w:rsidR="00CC25C2" w:rsidRPr="00FF206D" w:rsidRDefault="00CC25C2" w:rsidP="00CC25C2">
      <w:pPr>
        <w:pStyle w:val="Odstavecseseznamem"/>
        <w:numPr>
          <w:ilvl w:val="0"/>
          <w:numId w:val="1"/>
        </w:numPr>
        <w:ind w:left="426" w:hanging="426"/>
        <w:jc w:val="both"/>
        <w:rPr>
          <w:rFonts w:ascii="Arial" w:hAnsi="Arial" w:cs="Arial"/>
          <w:sz w:val="22"/>
          <w:szCs w:val="22"/>
        </w:rPr>
      </w:pPr>
      <w:r w:rsidRPr="00FF206D">
        <w:rPr>
          <w:rFonts w:ascii="Arial" w:hAnsi="Arial" w:cs="Arial"/>
          <w:sz w:val="22"/>
          <w:szCs w:val="22"/>
        </w:rPr>
        <w:t xml:space="preserve">Pokud se zhotovitel stal plátcem DPH po uzavření této </w:t>
      </w:r>
      <w:r w:rsidR="004A2D1A" w:rsidRPr="00FF206D">
        <w:rPr>
          <w:rFonts w:ascii="Arial" w:hAnsi="Arial" w:cs="Arial"/>
          <w:sz w:val="22"/>
          <w:szCs w:val="22"/>
        </w:rPr>
        <w:t>S</w:t>
      </w:r>
      <w:r w:rsidRPr="00FF206D">
        <w:rPr>
          <w:rFonts w:ascii="Arial" w:hAnsi="Arial" w:cs="Arial"/>
          <w:sz w:val="22"/>
          <w:szCs w:val="22"/>
        </w:rPr>
        <w:t xml:space="preserve">mlouvy, platí, že uvedená cena v odst. 1 tohoto článku již v sobě DPH zahrnovala. Zhotovitel je tedy povinen příslušnou část ceny odvést jako DPH a nemá vůči objednateli z titulu DPH nárok na další plnění nad rámec této stanovené ceny. </w:t>
      </w:r>
    </w:p>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bude hradit přijatou fakturu</w:t>
      </w:r>
      <w:r w:rsidRPr="00FF206D">
        <w:rPr>
          <w:rFonts w:ascii="Arial" w:hAnsi="Arial" w:cs="Arial"/>
          <w:i/>
          <w:sz w:val="22"/>
          <w:szCs w:val="22"/>
        </w:rPr>
        <w:t xml:space="preserve"> </w:t>
      </w:r>
      <w:r w:rsidRPr="00FF206D">
        <w:rPr>
          <w:rFonts w:ascii="Arial" w:hAnsi="Arial" w:cs="Arial"/>
          <w:sz w:val="22"/>
          <w:szCs w:val="22"/>
        </w:rPr>
        <w:t xml:space="preserve">pouze bankovním převodem na bankovní účet uvedený v záhlaví této </w:t>
      </w:r>
      <w:r w:rsidR="004A2D1A" w:rsidRPr="00FF206D">
        <w:rPr>
          <w:rFonts w:ascii="Arial" w:hAnsi="Arial" w:cs="Arial"/>
          <w:sz w:val="22"/>
          <w:szCs w:val="22"/>
        </w:rPr>
        <w:t>S</w:t>
      </w:r>
      <w:r w:rsidRPr="00FF206D">
        <w:rPr>
          <w:rFonts w:ascii="Arial" w:hAnsi="Arial" w:cs="Arial"/>
          <w:sz w:val="22"/>
          <w:szCs w:val="22"/>
        </w:rPr>
        <w:t xml:space="preserve">mlouvy. </w:t>
      </w:r>
    </w:p>
    <w:p w:rsidR="00CC25C2" w:rsidRPr="00FF206D" w:rsidRDefault="00CC25C2" w:rsidP="00CC25C2">
      <w:pPr>
        <w:pStyle w:val="Zkladntext2"/>
        <w:numPr>
          <w:ilvl w:val="0"/>
          <w:numId w:val="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Stane-li se </w:t>
      </w:r>
      <w:r w:rsidR="004A2D1A" w:rsidRPr="00FF206D">
        <w:rPr>
          <w:rFonts w:ascii="Arial" w:hAnsi="Arial" w:cs="Arial"/>
          <w:sz w:val="22"/>
          <w:szCs w:val="22"/>
        </w:rPr>
        <w:t>z</w:t>
      </w:r>
      <w:r w:rsidRPr="00FF206D">
        <w:rPr>
          <w:rFonts w:ascii="Arial" w:hAnsi="Arial" w:cs="Arial"/>
          <w:sz w:val="22"/>
          <w:szCs w:val="22"/>
        </w:rPr>
        <w:t xml:space="preserve">hotovitel nespolehlivým plátcem ve smyslu ZDPH, zaplatí </w:t>
      </w:r>
      <w:r w:rsidR="004A2D1A" w:rsidRPr="00FF206D">
        <w:rPr>
          <w:rFonts w:ascii="Arial" w:hAnsi="Arial" w:cs="Arial"/>
          <w:sz w:val="22"/>
          <w:szCs w:val="22"/>
        </w:rPr>
        <w:t>o</w:t>
      </w:r>
      <w:r w:rsidRPr="00FF206D">
        <w:rPr>
          <w:rFonts w:ascii="Arial" w:hAnsi="Arial" w:cs="Arial"/>
          <w:sz w:val="22"/>
          <w:szCs w:val="22"/>
        </w:rPr>
        <w:t xml:space="preserve">bjednatel pouze základ daně. Příslušná výše DPH bude uhrazena až po písemném doložení </w:t>
      </w:r>
      <w:r w:rsidR="004A2D1A" w:rsidRPr="00FF206D">
        <w:rPr>
          <w:rFonts w:ascii="Arial" w:hAnsi="Arial" w:cs="Arial"/>
          <w:sz w:val="22"/>
          <w:szCs w:val="22"/>
        </w:rPr>
        <w:t>z</w:t>
      </w:r>
      <w:r w:rsidRPr="00FF206D">
        <w:rPr>
          <w:rFonts w:ascii="Arial" w:hAnsi="Arial" w:cs="Arial"/>
          <w:sz w:val="22"/>
          <w:szCs w:val="22"/>
        </w:rPr>
        <w:t>hotovitele o jeho úhradě příslušnému správci daně.</w:t>
      </w:r>
      <w:bookmarkStart w:id="3" w:name="_Ref404264162"/>
    </w:p>
    <w:p w:rsidR="0062731B" w:rsidRPr="00FF206D" w:rsidRDefault="00CD5C0B" w:rsidP="00902249">
      <w:pPr>
        <w:pStyle w:val="Zkladntext2"/>
        <w:numPr>
          <w:ilvl w:val="0"/>
          <w:numId w:val="1"/>
        </w:numPr>
        <w:spacing w:before="60" w:after="60"/>
        <w:ind w:left="426" w:hanging="426"/>
        <w:rPr>
          <w:rFonts w:ascii="Arial" w:hAnsi="Arial" w:cs="Arial"/>
          <w:sz w:val="22"/>
          <w:szCs w:val="22"/>
        </w:rPr>
      </w:pPr>
      <w:r w:rsidRPr="00FF206D">
        <w:rPr>
          <w:rFonts w:ascii="Arial" w:hAnsi="Arial" w:cs="Arial"/>
          <w:sz w:val="22"/>
          <w:szCs w:val="22"/>
        </w:rPr>
        <w:t xml:space="preserve">Smluvní strany se dohodly, že objednatel je oprávněn jednostranně započíst jakoukoliv svou pohledávku proti splatné či nesplatné pohledávce zhotovitele, a to i částečně, bez ohledu na to, zda pohledávky vznikly na základě této </w:t>
      </w:r>
      <w:r w:rsidR="004A2D1A" w:rsidRPr="00FF206D">
        <w:rPr>
          <w:rFonts w:ascii="Arial" w:hAnsi="Arial" w:cs="Arial"/>
          <w:sz w:val="22"/>
          <w:szCs w:val="22"/>
        </w:rPr>
        <w:t>S</w:t>
      </w:r>
      <w:r w:rsidRPr="00FF206D">
        <w:rPr>
          <w:rFonts w:ascii="Arial" w:hAnsi="Arial" w:cs="Arial"/>
          <w:sz w:val="22"/>
          <w:szCs w:val="22"/>
        </w:rPr>
        <w:t>mlouvy.</w:t>
      </w:r>
    </w:p>
    <w:p w:rsidR="00902249" w:rsidRPr="00FF206D" w:rsidRDefault="00902249" w:rsidP="00902249">
      <w:pPr>
        <w:pStyle w:val="Zkladntext2"/>
        <w:spacing w:before="60" w:after="60"/>
        <w:rPr>
          <w:rFonts w:ascii="Arial" w:hAnsi="Arial" w:cs="Arial"/>
          <w:sz w:val="22"/>
          <w:szCs w:val="22"/>
        </w:rPr>
      </w:pPr>
    </w:p>
    <w:p w:rsidR="004A2D1A" w:rsidRPr="00FF206D" w:rsidRDefault="004A2D1A" w:rsidP="006D4F3E">
      <w:pPr>
        <w:pStyle w:val="Zkladntext2"/>
        <w:tabs>
          <w:tab w:val="left" w:pos="426"/>
        </w:tabs>
        <w:spacing w:before="60" w:after="60"/>
        <w:ind w:left="426"/>
        <w:rPr>
          <w:rFonts w:ascii="Arial" w:hAnsi="Arial" w:cs="Arial"/>
          <w:sz w:val="22"/>
          <w:szCs w:val="22"/>
        </w:rPr>
      </w:pPr>
    </w:p>
    <w:p w:rsidR="00CC25C2" w:rsidRPr="00FF206D" w:rsidRDefault="00CC25C2" w:rsidP="00CC25C2">
      <w:pPr>
        <w:pStyle w:val="Zkladntext2"/>
        <w:tabs>
          <w:tab w:val="left" w:pos="851"/>
        </w:tabs>
        <w:spacing w:before="60" w:after="60"/>
        <w:jc w:val="center"/>
        <w:rPr>
          <w:rFonts w:ascii="Arial" w:hAnsi="Arial" w:cs="Arial"/>
          <w:b/>
          <w:sz w:val="22"/>
          <w:szCs w:val="22"/>
        </w:rPr>
      </w:pPr>
      <w:r w:rsidRPr="00FF206D">
        <w:rPr>
          <w:rFonts w:ascii="Arial" w:hAnsi="Arial" w:cs="Arial"/>
          <w:b/>
          <w:sz w:val="22"/>
          <w:szCs w:val="22"/>
        </w:rPr>
        <w:t xml:space="preserve">VI. </w:t>
      </w:r>
      <w:bookmarkEnd w:id="3"/>
      <w:r w:rsidRPr="00FF206D">
        <w:rPr>
          <w:rFonts w:ascii="Arial" w:hAnsi="Arial" w:cs="Arial"/>
          <w:b/>
          <w:sz w:val="22"/>
          <w:szCs w:val="22"/>
        </w:rPr>
        <w:t xml:space="preserve">Práva a povinnosti smluvních stran při provádění </w:t>
      </w:r>
      <w:r w:rsidR="00907306" w:rsidRPr="00FF206D">
        <w:rPr>
          <w:rFonts w:ascii="Arial" w:hAnsi="Arial" w:cs="Arial"/>
          <w:b/>
          <w:sz w:val="22"/>
          <w:szCs w:val="22"/>
        </w:rPr>
        <w:t>D</w:t>
      </w:r>
      <w:r w:rsidRPr="00FF206D">
        <w:rPr>
          <w:rFonts w:ascii="Arial" w:hAnsi="Arial" w:cs="Arial"/>
          <w:b/>
          <w:sz w:val="22"/>
          <w:szCs w:val="22"/>
        </w:rPr>
        <w:t>íla</w:t>
      </w:r>
    </w:p>
    <w:p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4" w:name="_Ref371958959"/>
      <w:r w:rsidRPr="00FF206D">
        <w:rPr>
          <w:rFonts w:ascii="Arial" w:hAnsi="Arial" w:cs="Arial"/>
          <w:sz w:val="22"/>
          <w:szCs w:val="22"/>
        </w:rPr>
        <w:t xml:space="preserve">Zhotovitel je povinen provést </w:t>
      </w:r>
      <w:r w:rsidR="004A2D1A" w:rsidRPr="00FF206D">
        <w:rPr>
          <w:rFonts w:ascii="Arial" w:hAnsi="Arial" w:cs="Arial"/>
          <w:sz w:val="22"/>
          <w:szCs w:val="22"/>
        </w:rPr>
        <w:t>D</w:t>
      </w:r>
      <w:r w:rsidRPr="00FF206D">
        <w:rPr>
          <w:rFonts w:ascii="Arial" w:hAnsi="Arial" w:cs="Arial"/>
          <w:sz w:val="22"/>
          <w:szCs w:val="22"/>
        </w:rPr>
        <w:t xml:space="preserve">ílo v rozsahu vyplývajícím z této </w:t>
      </w:r>
      <w:r w:rsidR="004A2D1A" w:rsidRPr="00FF206D">
        <w:rPr>
          <w:rFonts w:ascii="Arial" w:hAnsi="Arial" w:cs="Arial"/>
          <w:sz w:val="22"/>
          <w:szCs w:val="22"/>
        </w:rPr>
        <w:t>S</w:t>
      </w:r>
      <w:r w:rsidRPr="00FF206D">
        <w:rPr>
          <w:rFonts w:ascii="Arial" w:hAnsi="Arial" w:cs="Arial"/>
          <w:sz w:val="22"/>
          <w:szCs w:val="22"/>
        </w:rPr>
        <w:t>mlouvy.</w:t>
      </w:r>
    </w:p>
    <w:p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se zavazuje provést </w:t>
      </w:r>
      <w:r w:rsidR="00907306" w:rsidRPr="00FF206D">
        <w:rPr>
          <w:rFonts w:ascii="Arial" w:hAnsi="Arial" w:cs="Arial"/>
          <w:sz w:val="22"/>
          <w:szCs w:val="22"/>
        </w:rPr>
        <w:t>D</w:t>
      </w:r>
      <w:r w:rsidRPr="00FF206D">
        <w:rPr>
          <w:rFonts w:ascii="Arial" w:hAnsi="Arial" w:cs="Arial"/>
          <w:sz w:val="22"/>
          <w:szCs w:val="22"/>
        </w:rPr>
        <w:t xml:space="preserve">ílo v souladu s obecně závaznými právními předpisy, normami a technickými podmínkami, platnými pro prováděné </w:t>
      </w:r>
      <w:r w:rsidR="00907306" w:rsidRPr="00FF206D">
        <w:rPr>
          <w:rFonts w:ascii="Arial" w:hAnsi="Arial" w:cs="Arial"/>
          <w:sz w:val="22"/>
          <w:szCs w:val="22"/>
        </w:rPr>
        <w:t>D</w:t>
      </w:r>
      <w:r w:rsidRPr="00FF206D">
        <w:rPr>
          <w:rFonts w:ascii="Arial" w:hAnsi="Arial" w:cs="Arial"/>
          <w:sz w:val="22"/>
          <w:szCs w:val="22"/>
        </w:rPr>
        <w:t xml:space="preserve">ílo. Zhotovitel odpovídá za dodržení veškerých obecně závazných právních předpisů rovněž ze strany všech osob, které se budou fyzicky podílet na provedení </w:t>
      </w:r>
      <w:r w:rsidR="00907306" w:rsidRPr="00FF206D">
        <w:rPr>
          <w:rFonts w:ascii="Arial" w:hAnsi="Arial" w:cs="Arial"/>
          <w:sz w:val="22"/>
          <w:szCs w:val="22"/>
        </w:rPr>
        <w:t>D</w:t>
      </w:r>
      <w:r w:rsidRPr="00FF206D">
        <w:rPr>
          <w:rFonts w:ascii="Arial" w:hAnsi="Arial" w:cs="Arial"/>
          <w:sz w:val="22"/>
          <w:szCs w:val="22"/>
        </w:rPr>
        <w:t xml:space="preserve">íla. </w:t>
      </w:r>
    </w:p>
    <w:bookmarkEnd w:id="4"/>
    <w:p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povinen po dobu plnění této Smlouvy splňovat veškeré základní kvalifikační předpoklady či obdobné předpoklady nebo podmínky stanovené v zadávací dokumentaci. V případě, že </w:t>
      </w:r>
      <w:r w:rsidR="00907306" w:rsidRPr="00FF206D">
        <w:rPr>
          <w:rFonts w:ascii="Arial" w:hAnsi="Arial" w:cs="Arial"/>
          <w:sz w:val="22"/>
          <w:szCs w:val="22"/>
        </w:rPr>
        <w:t>z</w:t>
      </w:r>
      <w:r w:rsidRPr="00FF206D">
        <w:rPr>
          <w:rFonts w:ascii="Arial" w:hAnsi="Arial" w:cs="Arial"/>
          <w:sz w:val="22"/>
          <w:szCs w:val="22"/>
        </w:rPr>
        <w:t xml:space="preserve">hotovitel přestane splňovat jakýkoliv z těchto předpokladů, je povinen nejpozději do 7 pracovních dnů tuto skutečnost </w:t>
      </w:r>
      <w:r w:rsidR="00907306" w:rsidRPr="00FF206D">
        <w:rPr>
          <w:rFonts w:ascii="Arial" w:hAnsi="Arial" w:cs="Arial"/>
          <w:sz w:val="22"/>
          <w:szCs w:val="22"/>
        </w:rPr>
        <w:t>o</w:t>
      </w:r>
      <w:r w:rsidRPr="00FF206D">
        <w:rPr>
          <w:rFonts w:ascii="Arial" w:hAnsi="Arial" w:cs="Arial"/>
          <w:sz w:val="22"/>
          <w:szCs w:val="22"/>
        </w:rPr>
        <w:t>bjednateli ohlásit s tím, že do 10</w:t>
      </w:r>
      <w:r w:rsidR="000E27AD" w:rsidRPr="00FF206D">
        <w:rPr>
          <w:rFonts w:ascii="Arial" w:hAnsi="Arial" w:cs="Arial"/>
          <w:sz w:val="22"/>
          <w:szCs w:val="22"/>
        </w:rPr>
        <w:t>-</w:t>
      </w:r>
      <w:r w:rsidRPr="00FF206D">
        <w:rPr>
          <w:rFonts w:ascii="Arial" w:hAnsi="Arial" w:cs="Arial"/>
          <w:sz w:val="22"/>
          <w:szCs w:val="22"/>
        </w:rPr>
        <w:t xml:space="preserve">ti pracovních dnů od oznámení této skutečnosti doloží veškeré potřebné doklady k opětovnému prokázání splnění těchto předpokladů. </w:t>
      </w:r>
    </w:p>
    <w:p w:rsidR="00CC25C2" w:rsidRPr="00FF206D" w:rsidRDefault="00CC25C2" w:rsidP="00CC25C2">
      <w:pPr>
        <w:pStyle w:val="Zkladntext2"/>
        <w:numPr>
          <w:ilvl w:val="0"/>
          <w:numId w:val="8"/>
        </w:numPr>
        <w:tabs>
          <w:tab w:val="left" w:pos="426"/>
        </w:tabs>
        <w:spacing w:before="60" w:after="60"/>
        <w:ind w:left="426" w:hanging="426"/>
        <w:rPr>
          <w:rFonts w:ascii="Arial" w:hAnsi="Arial" w:cs="Arial"/>
          <w:sz w:val="22"/>
          <w:szCs w:val="22"/>
        </w:rPr>
      </w:pPr>
      <w:bookmarkStart w:id="5" w:name="_Ref357067939"/>
      <w:r w:rsidRPr="00FF206D">
        <w:rPr>
          <w:rFonts w:ascii="Arial" w:hAnsi="Arial" w:cs="Arial"/>
          <w:sz w:val="22"/>
          <w:szCs w:val="22"/>
        </w:rPr>
        <w:t xml:space="preserve">Zhotovitel se zavazuje při provádění </w:t>
      </w:r>
      <w:r w:rsidR="00907306" w:rsidRPr="00FF206D">
        <w:rPr>
          <w:rFonts w:ascii="Arial" w:hAnsi="Arial" w:cs="Arial"/>
          <w:sz w:val="22"/>
          <w:szCs w:val="22"/>
        </w:rPr>
        <w:t>D</w:t>
      </w:r>
      <w:r w:rsidRPr="00FF206D">
        <w:rPr>
          <w:rFonts w:ascii="Arial" w:hAnsi="Arial" w:cs="Arial"/>
          <w:sz w:val="22"/>
          <w:szCs w:val="22"/>
        </w:rPr>
        <w:t xml:space="preserve">íla řídit pokyny </w:t>
      </w:r>
      <w:r w:rsidR="00907306" w:rsidRPr="00FF206D">
        <w:rPr>
          <w:rFonts w:ascii="Arial" w:hAnsi="Arial" w:cs="Arial"/>
          <w:sz w:val="22"/>
          <w:szCs w:val="22"/>
        </w:rPr>
        <w:t>o</w:t>
      </w:r>
      <w:r w:rsidRPr="00FF206D">
        <w:rPr>
          <w:rFonts w:ascii="Arial" w:hAnsi="Arial" w:cs="Arial"/>
          <w:sz w:val="22"/>
          <w:szCs w:val="22"/>
        </w:rPr>
        <w:t>bjednatele. Zhotovitel</w:t>
      </w:r>
      <w:r w:rsidRPr="00FF206D" w:rsidDel="0063117D">
        <w:rPr>
          <w:rFonts w:ascii="Arial" w:hAnsi="Arial" w:cs="Arial"/>
          <w:sz w:val="22"/>
          <w:szCs w:val="22"/>
        </w:rPr>
        <w:t xml:space="preserve"> </w:t>
      </w:r>
      <w:r w:rsidRPr="00FF206D">
        <w:rPr>
          <w:rFonts w:ascii="Arial" w:hAnsi="Arial" w:cs="Arial"/>
          <w:sz w:val="22"/>
          <w:szCs w:val="22"/>
        </w:rPr>
        <w:t xml:space="preserve">je povinen upozornit </w:t>
      </w:r>
      <w:r w:rsidR="00907306" w:rsidRPr="00FF206D">
        <w:rPr>
          <w:rFonts w:ascii="Arial" w:hAnsi="Arial" w:cs="Arial"/>
          <w:sz w:val="22"/>
          <w:szCs w:val="22"/>
        </w:rPr>
        <w:t>o</w:t>
      </w:r>
      <w:r w:rsidRPr="00FF206D">
        <w:rPr>
          <w:rFonts w:ascii="Arial" w:hAnsi="Arial" w:cs="Arial"/>
          <w:sz w:val="22"/>
          <w:szCs w:val="22"/>
        </w:rPr>
        <w:t xml:space="preserve">bjednatele na nevhodnost pokynů či návrhů daných mu </w:t>
      </w:r>
      <w:r w:rsidR="00907306" w:rsidRPr="00FF206D">
        <w:rPr>
          <w:rFonts w:ascii="Arial" w:hAnsi="Arial" w:cs="Arial"/>
          <w:sz w:val="22"/>
          <w:szCs w:val="22"/>
        </w:rPr>
        <w:t>o</w:t>
      </w:r>
      <w:r w:rsidRPr="00FF206D">
        <w:rPr>
          <w:rFonts w:ascii="Arial" w:hAnsi="Arial" w:cs="Arial"/>
          <w:sz w:val="22"/>
          <w:szCs w:val="22"/>
        </w:rPr>
        <w:t>bjednatelem, na rizika vyplývající z </w:t>
      </w:r>
      <w:r w:rsidR="00907306" w:rsidRPr="00FF206D">
        <w:rPr>
          <w:rFonts w:ascii="Arial" w:hAnsi="Arial" w:cs="Arial"/>
          <w:sz w:val="22"/>
          <w:szCs w:val="22"/>
        </w:rPr>
        <w:t>o</w:t>
      </w:r>
      <w:r w:rsidRPr="00FF206D">
        <w:rPr>
          <w:rFonts w:ascii="Arial" w:hAnsi="Arial" w:cs="Arial"/>
          <w:sz w:val="22"/>
          <w:szCs w:val="22"/>
        </w:rPr>
        <w:t xml:space="preserve">bjednatelem požadovaných prací na </w:t>
      </w:r>
      <w:r w:rsidR="00907306" w:rsidRPr="00FF206D">
        <w:rPr>
          <w:rFonts w:ascii="Arial" w:hAnsi="Arial" w:cs="Arial"/>
          <w:sz w:val="22"/>
          <w:szCs w:val="22"/>
        </w:rPr>
        <w:t>D</w:t>
      </w:r>
      <w:r w:rsidRPr="00FF206D">
        <w:rPr>
          <w:rFonts w:ascii="Arial" w:hAnsi="Arial" w:cs="Arial"/>
          <w:sz w:val="22"/>
          <w:szCs w:val="22"/>
        </w:rPr>
        <w:t xml:space="preserve">íle, pokud neodpovídají obvyklým postupům předmětného plnění či podmínkám bezpečnosti práce, včetně důsledků pro kvalitu a termín poskytnutí příslušných prací na </w:t>
      </w:r>
      <w:r w:rsidR="00907306" w:rsidRPr="00FF206D">
        <w:rPr>
          <w:rFonts w:ascii="Arial" w:hAnsi="Arial" w:cs="Arial"/>
          <w:sz w:val="22"/>
          <w:szCs w:val="22"/>
        </w:rPr>
        <w:t>D</w:t>
      </w:r>
      <w:r w:rsidRPr="00FF206D">
        <w:rPr>
          <w:rFonts w:ascii="Arial" w:hAnsi="Arial" w:cs="Arial"/>
          <w:sz w:val="22"/>
          <w:szCs w:val="22"/>
        </w:rPr>
        <w:t xml:space="preserve">íle, jestliže </w:t>
      </w:r>
      <w:r w:rsidR="00907306" w:rsidRPr="00FF206D">
        <w:rPr>
          <w:rFonts w:ascii="Arial" w:hAnsi="Arial" w:cs="Arial"/>
          <w:sz w:val="22"/>
          <w:szCs w:val="22"/>
        </w:rPr>
        <w:t>z</w:t>
      </w:r>
      <w:r w:rsidRPr="00FF206D">
        <w:rPr>
          <w:rFonts w:ascii="Arial" w:hAnsi="Arial" w:cs="Arial"/>
          <w:sz w:val="22"/>
          <w:szCs w:val="22"/>
        </w:rPr>
        <w:t>hotovitel mohl tuto nevhodnost zjistit při vynaložení své odborné péče.</w:t>
      </w:r>
      <w:bookmarkEnd w:id="5"/>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lastRenderedPageBreak/>
        <w:t xml:space="preserve">Zhotovitel je povinen objednatele průběžně informovat o stavu rozpracovaného </w:t>
      </w:r>
      <w:r w:rsidR="00907306" w:rsidRPr="00FF206D">
        <w:rPr>
          <w:rFonts w:ascii="Arial" w:hAnsi="Arial" w:cs="Arial"/>
          <w:sz w:val="22"/>
          <w:szCs w:val="22"/>
        </w:rPr>
        <w:t>D</w:t>
      </w:r>
      <w:r w:rsidRPr="00FF206D">
        <w:rPr>
          <w:rFonts w:ascii="Arial" w:hAnsi="Arial" w:cs="Arial"/>
          <w:sz w:val="22"/>
          <w:szCs w:val="22"/>
        </w:rPr>
        <w:t xml:space="preserve">íla, na žádost předkládat objednateli k nahlédnutí dosud realizovanou část </w:t>
      </w:r>
      <w:r w:rsidR="00907306" w:rsidRPr="00FF206D">
        <w:rPr>
          <w:rFonts w:ascii="Arial" w:hAnsi="Arial" w:cs="Arial"/>
          <w:sz w:val="22"/>
          <w:szCs w:val="22"/>
        </w:rPr>
        <w:t>D</w:t>
      </w:r>
      <w:r w:rsidRPr="00FF206D">
        <w:rPr>
          <w:rFonts w:ascii="Arial" w:hAnsi="Arial" w:cs="Arial"/>
          <w:sz w:val="22"/>
          <w:szCs w:val="22"/>
        </w:rPr>
        <w:t xml:space="preserve">íla a průběžně s ním rozpracované </w:t>
      </w:r>
      <w:r w:rsidR="00907306" w:rsidRPr="00FF206D">
        <w:rPr>
          <w:rFonts w:ascii="Arial" w:hAnsi="Arial" w:cs="Arial"/>
          <w:sz w:val="22"/>
          <w:szCs w:val="22"/>
        </w:rPr>
        <w:t>D</w:t>
      </w:r>
      <w:r w:rsidRPr="00FF206D">
        <w:rPr>
          <w:rFonts w:ascii="Arial" w:hAnsi="Arial" w:cs="Arial"/>
          <w:sz w:val="22"/>
          <w:szCs w:val="22"/>
        </w:rPr>
        <w:t>ílo konzultovat.</w:t>
      </w:r>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se zavazuje před zahájením projektových prací důsledně prověřit veškeré situace související s daným objektem a zahrnout všechny vlivy budoucí stavby a kalkulace, které lze předpokládat, do projektové dokumentace tak, aby se snížil vznik možných víceprací.</w:t>
      </w:r>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si vyhrazuje právo měnit, doplňovat či rozšiřovat návrh stavebních úprav a dispozičního uspořádání a zhotovitel je povinen tyto úpravy zapracovat, případně navrhnout svou alternativu za účelem získání optimálního řešení. Po odsouhlasení finálního návrhu projektové dokumentace objednatelem je možné vyhotovit čistopis projektové dokumentace.</w:t>
      </w:r>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odpovídá za správnost, celistvost a úplnost jím zpracovaného </w:t>
      </w:r>
      <w:r w:rsidR="00907306" w:rsidRPr="00FF206D">
        <w:rPr>
          <w:rFonts w:ascii="Arial" w:hAnsi="Arial" w:cs="Arial"/>
          <w:sz w:val="22"/>
          <w:szCs w:val="22"/>
        </w:rPr>
        <w:t>D</w:t>
      </w:r>
      <w:r w:rsidRPr="00FF206D">
        <w:rPr>
          <w:rFonts w:ascii="Arial" w:hAnsi="Arial" w:cs="Arial"/>
          <w:sz w:val="22"/>
          <w:szCs w:val="22"/>
        </w:rPr>
        <w:t xml:space="preserve">íla, zejména za respektování požadavků z hlediska ochrany veřejných zájmů a za jejich koordinaci, a je povinen doložit kontrolovatelným způsobem splnění všech základních požadavků na </w:t>
      </w:r>
      <w:r w:rsidR="00907306" w:rsidRPr="00FF206D">
        <w:rPr>
          <w:rFonts w:ascii="Arial" w:hAnsi="Arial" w:cs="Arial"/>
          <w:sz w:val="22"/>
          <w:szCs w:val="22"/>
        </w:rPr>
        <w:t>D</w:t>
      </w:r>
      <w:r w:rsidRPr="00FF206D">
        <w:rPr>
          <w:rFonts w:ascii="Arial" w:hAnsi="Arial" w:cs="Arial"/>
          <w:sz w:val="22"/>
          <w:szCs w:val="22"/>
        </w:rPr>
        <w:t>ílo dle ustanovení § 8 vyhlášky č. 268/2009 Sb., o technických požadavcích na stavby</w:t>
      </w:r>
      <w:r w:rsidR="0062731B" w:rsidRPr="00FF206D">
        <w:rPr>
          <w:rFonts w:ascii="Arial" w:hAnsi="Arial" w:cs="Arial"/>
          <w:sz w:val="22"/>
          <w:szCs w:val="22"/>
        </w:rPr>
        <w:t xml:space="preserve"> ve znění pozdějších předpisů</w:t>
      </w:r>
      <w:r w:rsidRPr="00FF206D">
        <w:rPr>
          <w:rFonts w:ascii="Arial" w:hAnsi="Arial" w:cs="Arial"/>
          <w:sz w:val="22"/>
          <w:szCs w:val="22"/>
        </w:rPr>
        <w:t>.</w:t>
      </w:r>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Pro stavbu realizovanou na základě </w:t>
      </w:r>
      <w:r w:rsidR="00907306" w:rsidRPr="00FF206D">
        <w:rPr>
          <w:rFonts w:ascii="Arial" w:hAnsi="Arial" w:cs="Arial"/>
          <w:sz w:val="22"/>
          <w:szCs w:val="22"/>
        </w:rPr>
        <w:t>D</w:t>
      </w:r>
      <w:r w:rsidRPr="00FF206D">
        <w:rPr>
          <w:rFonts w:ascii="Arial" w:hAnsi="Arial" w:cs="Arial"/>
          <w:sz w:val="22"/>
          <w:szCs w:val="22"/>
        </w:rPr>
        <w:t xml:space="preserve">íla mohou být v </w:t>
      </w:r>
      <w:r w:rsidR="00667C2E" w:rsidRPr="00FF206D">
        <w:rPr>
          <w:rFonts w:ascii="Arial" w:hAnsi="Arial" w:cs="Arial"/>
          <w:sz w:val="22"/>
          <w:szCs w:val="22"/>
        </w:rPr>
        <w:t>D</w:t>
      </w:r>
      <w:r w:rsidRPr="00FF206D">
        <w:rPr>
          <w:rFonts w:ascii="Arial" w:hAnsi="Arial" w:cs="Arial"/>
          <w:sz w:val="22"/>
          <w:szCs w:val="22"/>
        </w:rPr>
        <w:t>íle navrženy jen takové výrobky a konstrukce, které splňují všechny vlastnosti a technické požadavky kladené na tyto výrobky a konstrukce platnými právními předpisy. Těmito právními předpisy jsou zejména zákon č.</w:t>
      </w:r>
      <w:r w:rsidR="00907306" w:rsidRPr="00FF206D">
        <w:rPr>
          <w:rFonts w:ascii="Arial" w:hAnsi="Arial" w:cs="Arial"/>
          <w:sz w:val="22"/>
          <w:szCs w:val="22"/>
        </w:rPr>
        <w:t> </w:t>
      </w:r>
      <w:r w:rsidRPr="00FF206D">
        <w:rPr>
          <w:rFonts w:ascii="Arial" w:hAnsi="Arial" w:cs="Arial"/>
          <w:sz w:val="22"/>
          <w:szCs w:val="22"/>
        </w:rPr>
        <w:t>183/2006 Sb</w:t>
      </w:r>
      <w:r w:rsidR="0062731B" w:rsidRPr="00FF206D">
        <w:rPr>
          <w:rFonts w:ascii="Arial" w:hAnsi="Arial" w:cs="Arial"/>
          <w:sz w:val="22"/>
          <w:szCs w:val="22"/>
        </w:rPr>
        <w:t>. ve znění pozdějších předpisů</w:t>
      </w:r>
      <w:r w:rsidRPr="00FF206D">
        <w:rPr>
          <w:rFonts w:ascii="Arial" w:hAnsi="Arial" w:cs="Arial"/>
          <w:sz w:val="22"/>
          <w:szCs w:val="22"/>
        </w:rPr>
        <w:t xml:space="preserve"> a zákon č. 22/1997 Sb., především ve spojení s nařízením vlády č. 163/2002 Sb., a nařízení Evrop</w:t>
      </w:r>
      <w:r w:rsidR="00907306" w:rsidRPr="00FF206D">
        <w:rPr>
          <w:rFonts w:ascii="Arial" w:hAnsi="Arial" w:cs="Arial"/>
          <w:sz w:val="22"/>
          <w:szCs w:val="22"/>
        </w:rPr>
        <w:t>ského parlamentu a rady (EU) č. </w:t>
      </w:r>
      <w:r w:rsidRPr="00FF206D">
        <w:rPr>
          <w:rFonts w:ascii="Arial" w:hAnsi="Arial" w:cs="Arial"/>
          <w:sz w:val="22"/>
          <w:szCs w:val="22"/>
        </w:rPr>
        <w:t xml:space="preserve">305/2011. Vlastnosti výrobků navržených v </w:t>
      </w:r>
      <w:r w:rsidR="00907306" w:rsidRPr="00FF206D">
        <w:rPr>
          <w:rFonts w:ascii="Arial" w:hAnsi="Arial" w:cs="Arial"/>
          <w:sz w:val="22"/>
          <w:szCs w:val="22"/>
        </w:rPr>
        <w:t>D</w:t>
      </w:r>
      <w:r w:rsidRPr="00FF206D">
        <w:rPr>
          <w:rFonts w:ascii="Arial" w:hAnsi="Arial" w:cs="Arial"/>
          <w:sz w:val="22"/>
          <w:szCs w:val="22"/>
        </w:rPr>
        <w:t>íle musí být ověřeny v souladu s ustanoveními uvedených právních předpisů.</w:t>
      </w:r>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U stavebních výrobků navržených v </w:t>
      </w:r>
      <w:r w:rsidR="00907306" w:rsidRPr="00FF206D">
        <w:rPr>
          <w:rFonts w:ascii="Arial" w:hAnsi="Arial" w:cs="Arial"/>
          <w:sz w:val="22"/>
          <w:szCs w:val="22"/>
        </w:rPr>
        <w:t>D</w:t>
      </w:r>
      <w:r w:rsidRPr="00FF206D">
        <w:rPr>
          <w:rFonts w:ascii="Arial" w:hAnsi="Arial" w:cs="Arial"/>
          <w:sz w:val="22"/>
          <w:szCs w:val="22"/>
        </w:rPr>
        <w:t xml:space="preserve">íle musí zhotovitel uvést specifikaci jejich vlastností. U stavebních výrobků navržených v </w:t>
      </w:r>
      <w:r w:rsidR="00907306" w:rsidRPr="00FF206D">
        <w:rPr>
          <w:rFonts w:ascii="Arial" w:hAnsi="Arial" w:cs="Arial"/>
          <w:sz w:val="22"/>
          <w:szCs w:val="22"/>
        </w:rPr>
        <w:t>D</w:t>
      </w:r>
      <w:r w:rsidRPr="00FF206D">
        <w:rPr>
          <w:rFonts w:ascii="Arial" w:hAnsi="Arial" w:cs="Arial"/>
          <w:sz w:val="22"/>
          <w:szCs w:val="22"/>
        </w:rPr>
        <w:t xml:space="preserve">íle, na něž se vztahuje právní úprava obsažená v nařízení vlády č. 163/2002 Sb., musí zhotovitel uvést specifikaci jejich vlastností dle ČSN vycházejících ze zpracované projektové dokumentace. U stavebních výrobků navržených v </w:t>
      </w:r>
      <w:r w:rsidR="00907306" w:rsidRPr="00FF206D">
        <w:rPr>
          <w:rFonts w:ascii="Arial" w:hAnsi="Arial" w:cs="Arial"/>
          <w:sz w:val="22"/>
          <w:szCs w:val="22"/>
        </w:rPr>
        <w:t>D</w:t>
      </w:r>
      <w:r w:rsidRPr="00FF206D">
        <w:rPr>
          <w:rFonts w:ascii="Arial" w:hAnsi="Arial" w:cs="Arial"/>
          <w:sz w:val="22"/>
          <w:szCs w:val="22"/>
        </w:rPr>
        <w:t>íle, na něž se vztahuje právní úprava obsažená v nařízení Evropského parlamentu a Rady (EU) č. 305/2011 musí zhotovitel uvést specifikaci jejich stavebně technických vlastností dle požadavků harmonizovaných evropských norem ČSN EN (Normy výrobků) vycházejících ze zpracované projektové dokumentace.</w:t>
      </w:r>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Není-li zhotovitel způsobilý některou část </w:t>
      </w:r>
      <w:r w:rsidR="00907306" w:rsidRPr="00FF206D">
        <w:rPr>
          <w:rFonts w:ascii="Arial" w:hAnsi="Arial" w:cs="Arial"/>
          <w:sz w:val="22"/>
          <w:szCs w:val="22"/>
        </w:rPr>
        <w:t>D</w:t>
      </w:r>
      <w:r w:rsidRPr="00FF206D">
        <w:rPr>
          <w:rFonts w:ascii="Arial" w:hAnsi="Arial" w:cs="Arial"/>
          <w:sz w:val="22"/>
          <w:szCs w:val="22"/>
        </w:rPr>
        <w:t xml:space="preserve">íla vypracovat sám, je povinen přizvat ke spolupráci na vypracování této části příslušně specializovanou a autorizovanou osobu, a to vždy s předchozím souhlasem objednatele. Vypracování části </w:t>
      </w:r>
      <w:r w:rsidR="00907306" w:rsidRPr="00FF206D">
        <w:rPr>
          <w:rFonts w:ascii="Arial" w:hAnsi="Arial" w:cs="Arial"/>
          <w:sz w:val="22"/>
          <w:szCs w:val="22"/>
        </w:rPr>
        <w:t>D</w:t>
      </w:r>
      <w:r w:rsidRPr="00FF206D">
        <w:rPr>
          <w:rFonts w:ascii="Arial" w:hAnsi="Arial" w:cs="Arial"/>
          <w:sz w:val="22"/>
          <w:szCs w:val="22"/>
        </w:rPr>
        <w:t xml:space="preserve">íla přizvanou specializovanou a autorizovanou osobou nemá vliv na odpovědnost zhotovitele za správnost, celistvost, úplnost a proveditelnost celého </w:t>
      </w:r>
      <w:r w:rsidR="00907306" w:rsidRPr="00FF206D">
        <w:rPr>
          <w:rFonts w:ascii="Arial" w:hAnsi="Arial" w:cs="Arial"/>
          <w:sz w:val="22"/>
          <w:szCs w:val="22"/>
        </w:rPr>
        <w:t>D</w:t>
      </w:r>
      <w:r w:rsidRPr="00FF206D">
        <w:rPr>
          <w:rFonts w:ascii="Arial" w:hAnsi="Arial" w:cs="Arial"/>
          <w:sz w:val="22"/>
          <w:szCs w:val="22"/>
        </w:rPr>
        <w:t>íla.</w:t>
      </w:r>
    </w:p>
    <w:p w:rsidR="00214068" w:rsidRPr="00FF206D" w:rsidRDefault="00214068" w:rsidP="00214068">
      <w:pPr>
        <w:pStyle w:val="Zkladntext2"/>
        <w:numPr>
          <w:ilvl w:val="0"/>
          <w:numId w:val="8"/>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Jednotlivé části </w:t>
      </w:r>
      <w:r w:rsidR="00907306" w:rsidRPr="00FF206D">
        <w:rPr>
          <w:rFonts w:ascii="Arial" w:hAnsi="Arial" w:cs="Arial"/>
          <w:sz w:val="22"/>
          <w:szCs w:val="22"/>
        </w:rPr>
        <w:t>D</w:t>
      </w:r>
      <w:r w:rsidRPr="00FF206D">
        <w:rPr>
          <w:rFonts w:ascii="Arial" w:hAnsi="Arial" w:cs="Arial"/>
          <w:sz w:val="22"/>
          <w:szCs w:val="22"/>
        </w:rPr>
        <w:t xml:space="preserve">íla musí mít náležitosti a údaje o konkrétní osobě, která jednotlivé části </w:t>
      </w:r>
      <w:r w:rsidR="00907306" w:rsidRPr="00FF206D">
        <w:rPr>
          <w:rFonts w:ascii="Arial" w:hAnsi="Arial" w:cs="Arial"/>
          <w:sz w:val="22"/>
          <w:szCs w:val="22"/>
        </w:rPr>
        <w:t>D</w:t>
      </w:r>
      <w:r w:rsidRPr="00FF206D">
        <w:rPr>
          <w:rFonts w:ascii="Arial" w:hAnsi="Arial" w:cs="Arial"/>
          <w:sz w:val="22"/>
          <w:szCs w:val="22"/>
        </w:rPr>
        <w:t>íla vypracovala, a která je k těmto činnostem autorizovaná a má dostatečnou a prokazatelnou zkušenost. Těmito náležitostmi a údaji jsou vlastnoruční podpis, otisk razítka se státním znakem České republiky a jméno této osoby, včetně čísla, pod nímž je zapsána v seznamu autorizovaných osob a vyznačení jejího oboru, popř. specializace a její autorizace.</w:t>
      </w:r>
    </w:p>
    <w:p w:rsidR="00CC25C2" w:rsidRPr="00FF206D" w:rsidRDefault="00214068" w:rsidP="00214068">
      <w:pPr>
        <w:pStyle w:val="Zkladntext2"/>
        <w:numPr>
          <w:ilvl w:val="0"/>
          <w:numId w:val="8"/>
        </w:numPr>
        <w:tabs>
          <w:tab w:val="left" w:pos="426"/>
        </w:tabs>
        <w:spacing w:before="60" w:after="60"/>
        <w:ind w:left="426" w:hanging="426"/>
        <w:rPr>
          <w:rFonts w:ascii="Arial" w:hAnsi="Arial" w:cs="Arial"/>
          <w:i/>
          <w:sz w:val="22"/>
          <w:szCs w:val="22"/>
        </w:rPr>
      </w:pPr>
      <w:r w:rsidRPr="00FF206D">
        <w:rPr>
          <w:rFonts w:ascii="Arial" w:hAnsi="Arial" w:cs="Arial"/>
          <w:sz w:val="22"/>
          <w:szCs w:val="22"/>
        </w:rPr>
        <w:t>Na požádání objednatele je zhotovitel povinen poskytnout objednateli podklady potřebné pro</w:t>
      </w:r>
      <w:r w:rsidRPr="00FF206D">
        <w:rPr>
          <w:rFonts w:ascii="Arial" w:hAnsi="Arial" w:cs="Arial"/>
          <w:i/>
          <w:sz w:val="22"/>
          <w:szCs w:val="22"/>
        </w:rPr>
        <w:t xml:space="preserve"> </w:t>
      </w:r>
      <w:r w:rsidRPr="00FF206D">
        <w:rPr>
          <w:rFonts w:ascii="Arial" w:hAnsi="Arial" w:cs="Arial"/>
          <w:sz w:val="22"/>
          <w:szCs w:val="22"/>
        </w:rPr>
        <w:t>organizaci zadávacích či výběrových řízení pro dodavatele stavebních prací, a to v rozsahu</w:t>
      </w:r>
      <w:r w:rsidRPr="00FF206D">
        <w:rPr>
          <w:rFonts w:ascii="Arial" w:hAnsi="Arial" w:cs="Arial"/>
          <w:i/>
          <w:sz w:val="22"/>
          <w:szCs w:val="22"/>
        </w:rPr>
        <w:t xml:space="preserve"> </w:t>
      </w:r>
      <w:r w:rsidRPr="00FF206D">
        <w:rPr>
          <w:rFonts w:ascii="Arial" w:hAnsi="Arial" w:cs="Arial"/>
          <w:sz w:val="22"/>
          <w:szCs w:val="22"/>
        </w:rPr>
        <w:t>stanoveném zvláštními právními předpisy. Zhotovitel je rovněž povinen poskytovat objednateli</w:t>
      </w:r>
      <w:r w:rsidRPr="00FF206D">
        <w:rPr>
          <w:rFonts w:ascii="Arial" w:hAnsi="Arial" w:cs="Arial"/>
          <w:i/>
          <w:sz w:val="22"/>
          <w:szCs w:val="22"/>
        </w:rPr>
        <w:t xml:space="preserve"> </w:t>
      </w:r>
      <w:r w:rsidRPr="00FF206D">
        <w:rPr>
          <w:rFonts w:ascii="Arial" w:hAnsi="Arial" w:cs="Arial"/>
          <w:sz w:val="22"/>
          <w:szCs w:val="22"/>
        </w:rPr>
        <w:t>nezbytnou konzultační činnost v případě výskytu dotazů k zadávacím podmínkám směřujícím do</w:t>
      </w:r>
      <w:r w:rsidRPr="00FF206D">
        <w:rPr>
          <w:rFonts w:ascii="Arial" w:hAnsi="Arial" w:cs="Arial"/>
          <w:i/>
          <w:sz w:val="22"/>
          <w:szCs w:val="22"/>
        </w:rPr>
        <w:t xml:space="preserve"> </w:t>
      </w:r>
      <w:r w:rsidRPr="00FF206D">
        <w:rPr>
          <w:rFonts w:ascii="Arial" w:hAnsi="Arial" w:cs="Arial"/>
          <w:sz w:val="22"/>
          <w:szCs w:val="22"/>
        </w:rPr>
        <w:t xml:space="preserve">oblasti zhotovitelem provedeného </w:t>
      </w:r>
      <w:r w:rsidR="00907306" w:rsidRPr="00FF206D">
        <w:rPr>
          <w:rFonts w:ascii="Arial" w:hAnsi="Arial" w:cs="Arial"/>
          <w:sz w:val="22"/>
          <w:szCs w:val="22"/>
        </w:rPr>
        <w:t>D</w:t>
      </w:r>
      <w:r w:rsidRPr="00FF206D">
        <w:rPr>
          <w:rFonts w:ascii="Arial" w:hAnsi="Arial" w:cs="Arial"/>
          <w:sz w:val="22"/>
          <w:szCs w:val="22"/>
        </w:rPr>
        <w:t>íla.</w:t>
      </w:r>
      <w:bookmarkStart w:id="6" w:name="_Toc357079845"/>
    </w:p>
    <w:p w:rsidR="0062731B" w:rsidRPr="00FF206D" w:rsidRDefault="0062731B" w:rsidP="00CC25C2">
      <w:pPr>
        <w:pStyle w:val="Zkladntext2"/>
        <w:tabs>
          <w:tab w:val="left" w:pos="426"/>
        </w:tabs>
        <w:spacing w:before="60" w:after="60"/>
        <w:jc w:val="center"/>
        <w:rPr>
          <w:rFonts w:ascii="Arial" w:hAnsi="Arial" w:cs="Arial"/>
          <w:b/>
          <w:sz w:val="22"/>
          <w:szCs w:val="22"/>
        </w:rPr>
      </w:pPr>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 Součinnost a komunikace smluvních stran</w:t>
      </w:r>
      <w:bookmarkEnd w:id="6"/>
      <w:r w:rsidRPr="00FF206D">
        <w:rPr>
          <w:rFonts w:ascii="Arial" w:hAnsi="Arial" w:cs="Arial"/>
          <w:b/>
          <w:sz w:val="22"/>
          <w:szCs w:val="22"/>
        </w:rPr>
        <w:t xml:space="preserve">, podklady určené k provedení </w:t>
      </w:r>
      <w:r w:rsidR="00907306" w:rsidRPr="00FF206D">
        <w:rPr>
          <w:rFonts w:ascii="Arial" w:hAnsi="Arial" w:cs="Arial"/>
          <w:b/>
          <w:sz w:val="22"/>
          <w:szCs w:val="22"/>
        </w:rPr>
        <w:t>D</w:t>
      </w:r>
      <w:r w:rsidRPr="00FF206D">
        <w:rPr>
          <w:rFonts w:ascii="Arial" w:hAnsi="Arial" w:cs="Arial"/>
          <w:b/>
          <w:sz w:val="22"/>
          <w:szCs w:val="22"/>
        </w:rPr>
        <w:t>íla</w:t>
      </w:r>
    </w:p>
    <w:p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se zavazují vzájemně spolupracovat a poskytovat si veškeré informace nezbytné pro řádné a včasné plnění svých závazků.</w:t>
      </w:r>
    </w:p>
    <w:p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CC25C2" w:rsidRPr="00FF206D" w:rsidRDefault="00617301" w:rsidP="00617301">
      <w:pPr>
        <w:pStyle w:val="Zkladntext2"/>
        <w:numPr>
          <w:ilvl w:val="0"/>
          <w:numId w:val="9"/>
        </w:numPr>
        <w:spacing w:before="60" w:after="60"/>
        <w:ind w:left="426" w:hanging="426"/>
        <w:rPr>
          <w:rFonts w:ascii="Arial" w:hAnsi="Arial" w:cs="Arial"/>
          <w:sz w:val="22"/>
          <w:szCs w:val="22"/>
        </w:rPr>
      </w:pPr>
      <w:r w:rsidRPr="00FF206D">
        <w:rPr>
          <w:rFonts w:ascii="Arial" w:hAnsi="Arial" w:cs="Arial"/>
          <w:sz w:val="22"/>
          <w:szCs w:val="22"/>
        </w:rPr>
        <w:lastRenderedPageBreak/>
        <w:t xml:space="preserve">V případě potřeby </w:t>
      </w:r>
      <w:r w:rsidR="00667C2E" w:rsidRPr="00FF206D">
        <w:rPr>
          <w:rFonts w:ascii="Arial" w:hAnsi="Arial" w:cs="Arial"/>
          <w:sz w:val="22"/>
          <w:szCs w:val="22"/>
        </w:rPr>
        <w:t>o</w:t>
      </w:r>
      <w:r w:rsidRPr="00FF206D">
        <w:rPr>
          <w:rFonts w:ascii="Arial" w:hAnsi="Arial" w:cs="Arial"/>
          <w:sz w:val="22"/>
          <w:szCs w:val="22"/>
        </w:rPr>
        <w:t xml:space="preserve">bjednatele poskytne zhotovitel nezbytnou součinnost v podobě dílčích osobních porad, konzultací, operativních vyjádření, stanovisek, vypořádání připomínek ke zhotovovanému </w:t>
      </w:r>
      <w:r w:rsidR="00907306" w:rsidRPr="00FF206D">
        <w:rPr>
          <w:rFonts w:ascii="Arial" w:hAnsi="Arial" w:cs="Arial"/>
          <w:sz w:val="22"/>
          <w:szCs w:val="22"/>
        </w:rPr>
        <w:t>D</w:t>
      </w:r>
      <w:r w:rsidRPr="00FF206D">
        <w:rPr>
          <w:rFonts w:ascii="Arial" w:hAnsi="Arial" w:cs="Arial"/>
          <w:sz w:val="22"/>
          <w:szCs w:val="22"/>
        </w:rPr>
        <w:t>ílu apod</w:t>
      </w:r>
      <w:r w:rsidR="00CC25C2" w:rsidRPr="00FF206D">
        <w:rPr>
          <w:rFonts w:ascii="Arial" w:hAnsi="Arial" w:cs="Arial"/>
          <w:sz w:val="22"/>
          <w:szCs w:val="22"/>
        </w:rPr>
        <w:t>.</w:t>
      </w:r>
    </w:p>
    <w:p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 xml:space="preserve">Objednatel se zavazuje, že za účelem splnění </w:t>
      </w:r>
      <w:r w:rsidR="00907306" w:rsidRPr="00FF206D">
        <w:rPr>
          <w:rFonts w:ascii="Arial" w:hAnsi="Arial" w:cs="Arial"/>
          <w:sz w:val="22"/>
          <w:szCs w:val="22"/>
        </w:rPr>
        <w:t>D</w:t>
      </w:r>
      <w:r w:rsidRPr="00FF206D">
        <w:rPr>
          <w:rFonts w:ascii="Arial" w:hAnsi="Arial" w:cs="Arial"/>
          <w:sz w:val="22"/>
          <w:szCs w:val="22"/>
        </w:rPr>
        <w:t>íla řádně a včas nad rámec konzultačních porad poskytne zhotoviteli i další nezbytnou součinnost v podobě např. dílčích operativních</w:t>
      </w:r>
      <w:r w:rsidRPr="00FF206D">
        <w:rPr>
          <w:rFonts w:ascii="Arial" w:hAnsi="Arial" w:cs="Arial"/>
          <w:b/>
          <w:sz w:val="22"/>
          <w:szCs w:val="22"/>
        </w:rPr>
        <w:t xml:space="preserve"> </w:t>
      </w:r>
      <w:r w:rsidRPr="00FF206D">
        <w:rPr>
          <w:rFonts w:ascii="Arial" w:hAnsi="Arial" w:cs="Arial"/>
          <w:sz w:val="22"/>
          <w:szCs w:val="22"/>
        </w:rPr>
        <w:t xml:space="preserve">vyjádření, stanovisek, připomínek ke zhotovovanému </w:t>
      </w:r>
      <w:r w:rsidR="00907306" w:rsidRPr="00FF206D">
        <w:rPr>
          <w:rFonts w:ascii="Arial" w:hAnsi="Arial" w:cs="Arial"/>
          <w:sz w:val="22"/>
          <w:szCs w:val="22"/>
        </w:rPr>
        <w:t>D</w:t>
      </w:r>
      <w:r w:rsidRPr="00FF206D">
        <w:rPr>
          <w:rFonts w:ascii="Arial" w:hAnsi="Arial" w:cs="Arial"/>
          <w:sz w:val="22"/>
          <w:szCs w:val="22"/>
        </w:rPr>
        <w:t>ílu apod.</w:t>
      </w:r>
    </w:p>
    <w:p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7" w:name="_Ref372050290"/>
      <w:r w:rsidRPr="00FF206D">
        <w:rPr>
          <w:rFonts w:ascii="Arial" w:hAnsi="Arial" w:cs="Arial"/>
          <w:sz w:val="22"/>
          <w:szCs w:val="22"/>
        </w:rPr>
        <w:t xml:space="preserve">Zhotovitel je oprávněn požadovat součinnost </w:t>
      </w:r>
      <w:r w:rsidR="00907306" w:rsidRPr="00FF206D">
        <w:rPr>
          <w:rFonts w:ascii="Arial" w:hAnsi="Arial" w:cs="Arial"/>
          <w:sz w:val="22"/>
          <w:szCs w:val="22"/>
        </w:rPr>
        <w:t>o</w:t>
      </w:r>
      <w:r w:rsidRPr="00FF206D">
        <w:rPr>
          <w:rFonts w:ascii="Arial" w:hAnsi="Arial" w:cs="Arial"/>
          <w:sz w:val="22"/>
          <w:szCs w:val="22"/>
        </w:rPr>
        <w:t xml:space="preserve">bjednatele, pokud je tato součinnost nezbytná k odstranění překážek na straně </w:t>
      </w:r>
      <w:r w:rsidR="00907306" w:rsidRPr="00FF206D">
        <w:rPr>
          <w:rFonts w:ascii="Arial" w:hAnsi="Arial" w:cs="Arial"/>
          <w:sz w:val="22"/>
          <w:szCs w:val="22"/>
        </w:rPr>
        <w:t>o</w:t>
      </w:r>
      <w:r w:rsidRPr="00FF206D">
        <w:rPr>
          <w:rFonts w:ascii="Arial" w:hAnsi="Arial" w:cs="Arial"/>
          <w:sz w:val="22"/>
          <w:szCs w:val="22"/>
        </w:rPr>
        <w:t xml:space="preserve">bjednatele, které objektivně brání řádnému  provedení </w:t>
      </w:r>
      <w:r w:rsidR="00907306" w:rsidRPr="00FF206D">
        <w:rPr>
          <w:rFonts w:ascii="Arial" w:hAnsi="Arial" w:cs="Arial"/>
          <w:sz w:val="22"/>
          <w:szCs w:val="22"/>
        </w:rPr>
        <w:t>D</w:t>
      </w:r>
      <w:r w:rsidRPr="00FF206D">
        <w:rPr>
          <w:rFonts w:ascii="Arial" w:hAnsi="Arial" w:cs="Arial"/>
          <w:sz w:val="22"/>
          <w:szCs w:val="22"/>
        </w:rPr>
        <w:t>íla. V takovém případě lze tuto součinnost požadovat kdykoliv v průběhu plnění této Smlouvy, přičemž však taková součinnost musí být specifikována dostatečně předem.</w:t>
      </w:r>
      <w:bookmarkEnd w:id="7"/>
    </w:p>
    <w:p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8" w:name="_Ref371943977"/>
      <w:r w:rsidRPr="00FF206D">
        <w:rPr>
          <w:rFonts w:ascii="Arial" w:hAnsi="Arial" w:cs="Arial"/>
          <w:sz w:val="22"/>
          <w:szCs w:val="22"/>
        </w:rPr>
        <w:t xml:space="preserve">Objednatel bude </w:t>
      </w:r>
      <w:r w:rsidR="00907306" w:rsidRPr="00FF206D">
        <w:rPr>
          <w:rFonts w:ascii="Arial" w:hAnsi="Arial" w:cs="Arial"/>
          <w:sz w:val="22"/>
          <w:szCs w:val="22"/>
        </w:rPr>
        <w:t>z</w:t>
      </w:r>
      <w:r w:rsidRPr="00FF206D">
        <w:rPr>
          <w:rFonts w:ascii="Arial" w:hAnsi="Arial" w:cs="Arial"/>
          <w:sz w:val="22"/>
          <w:szCs w:val="22"/>
        </w:rPr>
        <w:t xml:space="preserve">hotoviteli zejména poskytovat potřebnou součinnost při plnění povinností dle čl. VI. této Smlouvy. Objednatel se zavazuje bezdůvodně neodmítnout poskytnutí součinnosti </w:t>
      </w:r>
      <w:r w:rsidR="00907306" w:rsidRPr="00FF206D">
        <w:rPr>
          <w:rFonts w:ascii="Arial" w:hAnsi="Arial" w:cs="Arial"/>
          <w:sz w:val="22"/>
          <w:szCs w:val="22"/>
        </w:rPr>
        <w:t>z</w:t>
      </w:r>
      <w:r w:rsidRPr="00FF206D">
        <w:rPr>
          <w:rFonts w:ascii="Arial" w:hAnsi="Arial" w:cs="Arial"/>
          <w:sz w:val="22"/>
          <w:szCs w:val="22"/>
        </w:rPr>
        <w:t xml:space="preserve">hotoviteli dle </w:t>
      </w:r>
      <w:bookmarkEnd w:id="8"/>
      <w:r w:rsidRPr="00FF206D">
        <w:rPr>
          <w:rFonts w:ascii="Arial" w:hAnsi="Arial" w:cs="Arial"/>
          <w:sz w:val="22"/>
          <w:szCs w:val="22"/>
        </w:rPr>
        <w:t>této Smlouvy.</w:t>
      </w:r>
    </w:p>
    <w:p w:rsidR="00CC25C2" w:rsidRPr="00FF206D" w:rsidRDefault="00CC25C2" w:rsidP="00CC25C2">
      <w:pPr>
        <w:pStyle w:val="Zkladntext2"/>
        <w:numPr>
          <w:ilvl w:val="0"/>
          <w:numId w:val="9"/>
        </w:numPr>
        <w:tabs>
          <w:tab w:val="left" w:pos="426"/>
        </w:tabs>
        <w:spacing w:before="60" w:after="60"/>
        <w:ind w:left="426" w:hanging="426"/>
        <w:rPr>
          <w:rFonts w:ascii="Arial" w:hAnsi="Arial" w:cs="Arial"/>
          <w:sz w:val="22"/>
          <w:szCs w:val="22"/>
        </w:rPr>
      </w:pPr>
      <w:r w:rsidRPr="00FF206D">
        <w:rPr>
          <w:rFonts w:ascii="Arial" w:hAnsi="Arial" w:cs="Arial"/>
          <w:sz w:val="22"/>
          <w:szCs w:val="22"/>
        </w:rPr>
        <w:t>Zhotovitel je povinen upozornit objednatele bez zbytečného odkladu na nevhodnou povahu předaných podkladů ve smyslu ustanovení § 2594 občanského zákoníku.</w:t>
      </w:r>
    </w:p>
    <w:p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bookmarkStart w:id="9" w:name="_Ref372050297"/>
      <w:r w:rsidRPr="00FF206D">
        <w:rPr>
          <w:rFonts w:ascii="Arial" w:hAnsi="Arial" w:cs="Arial"/>
          <w:sz w:val="22"/>
          <w:szCs w:val="22"/>
        </w:rPr>
        <w:t>Veškerá komunikace mezi smluvními stranami bude probíhat prostřednictvím oprávněných osob dle čl. XII této Smlouvy.</w:t>
      </w:r>
      <w:bookmarkEnd w:id="9"/>
    </w:p>
    <w:p w:rsidR="00CC25C2" w:rsidRPr="00FF206D" w:rsidRDefault="00CC25C2" w:rsidP="00CC25C2">
      <w:pPr>
        <w:pStyle w:val="Zkladntext2"/>
        <w:numPr>
          <w:ilvl w:val="0"/>
          <w:numId w:val="9"/>
        </w:numPr>
        <w:tabs>
          <w:tab w:val="left" w:pos="426"/>
        </w:tabs>
        <w:spacing w:before="60" w:after="60"/>
        <w:ind w:left="426" w:hanging="426"/>
        <w:rPr>
          <w:rFonts w:ascii="Arial" w:hAnsi="Arial" w:cs="Arial"/>
          <w:b/>
          <w:sz w:val="22"/>
          <w:szCs w:val="22"/>
        </w:rPr>
      </w:pPr>
      <w:r w:rsidRPr="00FF206D">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rsidR="00202DAA" w:rsidRPr="00FF206D" w:rsidRDefault="00202DAA" w:rsidP="00CC25C2">
      <w:pPr>
        <w:pStyle w:val="Zkladntext2"/>
        <w:tabs>
          <w:tab w:val="left" w:pos="426"/>
        </w:tabs>
        <w:spacing w:before="60" w:after="60"/>
        <w:jc w:val="center"/>
        <w:rPr>
          <w:rFonts w:ascii="Arial" w:hAnsi="Arial" w:cs="Arial"/>
          <w:b/>
          <w:sz w:val="22"/>
          <w:szCs w:val="22"/>
        </w:rPr>
      </w:pPr>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VIII. Poddodavatelé</w:t>
      </w:r>
    </w:p>
    <w:p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Seznam poddodavatelů, kteří se budou podílet na provádění </w:t>
      </w:r>
      <w:r w:rsidR="00907306" w:rsidRPr="00FF206D">
        <w:rPr>
          <w:rFonts w:ascii="Arial" w:hAnsi="Arial" w:cs="Arial"/>
          <w:sz w:val="22"/>
          <w:szCs w:val="22"/>
        </w:rPr>
        <w:t>D</w:t>
      </w:r>
      <w:r w:rsidRPr="00FF206D">
        <w:rPr>
          <w:rFonts w:ascii="Arial" w:hAnsi="Arial" w:cs="Arial"/>
          <w:sz w:val="22"/>
          <w:szCs w:val="22"/>
        </w:rPr>
        <w:t>íla dle této Smlouvy, tvoří přílohu této Smlouvy.</w:t>
      </w:r>
    </w:p>
    <w:p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Jakákoliv změna poddodavatelského zajištění provedení </w:t>
      </w:r>
      <w:r w:rsidR="00907306" w:rsidRPr="00FF206D">
        <w:rPr>
          <w:rFonts w:ascii="Arial" w:hAnsi="Arial" w:cs="Arial"/>
          <w:sz w:val="22"/>
          <w:szCs w:val="22"/>
        </w:rPr>
        <w:t>D</w:t>
      </w:r>
      <w:r w:rsidRPr="00FF206D">
        <w:rPr>
          <w:rFonts w:ascii="Arial" w:hAnsi="Arial" w:cs="Arial"/>
          <w:sz w:val="22"/>
          <w:szCs w:val="22"/>
        </w:rPr>
        <w:t>íla dle této Smlouvy</w:t>
      </w:r>
      <w:r w:rsidRPr="00FF206D" w:rsidDel="004A2533">
        <w:rPr>
          <w:rFonts w:ascii="Arial" w:hAnsi="Arial" w:cs="Arial"/>
          <w:sz w:val="22"/>
          <w:szCs w:val="22"/>
        </w:rPr>
        <w:t xml:space="preserve"> </w:t>
      </w:r>
      <w:r w:rsidRPr="00FF206D">
        <w:rPr>
          <w:rFonts w:ascii="Arial" w:hAnsi="Arial" w:cs="Arial"/>
          <w:sz w:val="22"/>
          <w:szCs w:val="22"/>
        </w:rPr>
        <w:t xml:space="preserve">musí být předem písemně odsouhlasena </w:t>
      </w:r>
      <w:r w:rsidR="00907306" w:rsidRPr="00FF206D">
        <w:rPr>
          <w:rFonts w:ascii="Arial" w:hAnsi="Arial" w:cs="Arial"/>
          <w:sz w:val="22"/>
          <w:szCs w:val="22"/>
        </w:rPr>
        <w:t>o</w:t>
      </w:r>
      <w:r w:rsidRPr="00FF206D">
        <w:rPr>
          <w:rFonts w:ascii="Arial" w:hAnsi="Arial" w:cs="Arial"/>
          <w:sz w:val="22"/>
          <w:szCs w:val="22"/>
        </w:rPr>
        <w:t>bjednatelem.</w:t>
      </w:r>
    </w:p>
    <w:p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Plnění povinností </w:t>
      </w:r>
      <w:r w:rsidR="00907306" w:rsidRPr="00FF206D">
        <w:rPr>
          <w:rFonts w:ascii="Arial" w:hAnsi="Arial" w:cs="Arial"/>
          <w:sz w:val="22"/>
          <w:szCs w:val="22"/>
        </w:rPr>
        <w:t>z</w:t>
      </w:r>
      <w:r w:rsidRPr="00FF206D">
        <w:rPr>
          <w:rFonts w:ascii="Arial" w:hAnsi="Arial" w:cs="Arial"/>
          <w:sz w:val="22"/>
          <w:szCs w:val="22"/>
        </w:rPr>
        <w:t xml:space="preserve">hotovitele stanovených v čl. VI. této Smlouvy je </w:t>
      </w:r>
      <w:r w:rsidR="00907306" w:rsidRPr="00FF206D">
        <w:rPr>
          <w:rFonts w:ascii="Arial" w:hAnsi="Arial" w:cs="Arial"/>
          <w:sz w:val="22"/>
          <w:szCs w:val="22"/>
        </w:rPr>
        <w:t>z</w:t>
      </w:r>
      <w:r w:rsidRPr="00FF206D">
        <w:rPr>
          <w:rFonts w:ascii="Arial" w:hAnsi="Arial" w:cs="Arial"/>
          <w:sz w:val="22"/>
          <w:szCs w:val="22"/>
        </w:rPr>
        <w:t>hotovitel</w:t>
      </w:r>
      <w:r w:rsidRPr="00FF206D" w:rsidDel="0063117D">
        <w:rPr>
          <w:rFonts w:ascii="Arial" w:hAnsi="Arial" w:cs="Arial"/>
          <w:sz w:val="22"/>
          <w:szCs w:val="22"/>
        </w:rPr>
        <w:t xml:space="preserve"> </w:t>
      </w:r>
      <w:r w:rsidRPr="00FF206D">
        <w:rPr>
          <w:rFonts w:ascii="Arial" w:hAnsi="Arial" w:cs="Arial"/>
          <w:sz w:val="22"/>
          <w:szCs w:val="22"/>
        </w:rPr>
        <w:t xml:space="preserve">povinen zabezpečit ve vztahu k poddodavatelům obdobně jako ke svým zaměstnancům nebo jiným svým pracovníkům podílejícím se na provedení </w:t>
      </w:r>
      <w:r w:rsidR="00907306" w:rsidRPr="00FF206D">
        <w:rPr>
          <w:rFonts w:ascii="Arial" w:hAnsi="Arial" w:cs="Arial"/>
          <w:sz w:val="22"/>
          <w:szCs w:val="22"/>
        </w:rPr>
        <w:t>D</w:t>
      </w:r>
      <w:r w:rsidRPr="00FF206D">
        <w:rPr>
          <w:rFonts w:ascii="Arial" w:hAnsi="Arial" w:cs="Arial"/>
          <w:sz w:val="22"/>
          <w:szCs w:val="22"/>
        </w:rPr>
        <w:t xml:space="preserve">íla. Tím však není dotčena skutečnost, že za veškeré činnosti poddodavatelů, vykonávané v souvislosti s  provedením </w:t>
      </w:r>
      <w:r w:rsidR="00907306" w:rsidRPr="00FF206D">
        <w:rPr>
          <w:rFonts w:ascii="Arial" w:hAnsi="Arial" w:cs="Arial"/>
          <w:sz w:val="22"/>
          <w:szCs w:val="22"/>
        </w:rPr>
        <w:t>D</w:t>
      </w:r>
      <w:r w:rsidRPr="00FF206D">
        <w:rPr>
          <w:rFonts w:ascii="Arial" w:hAnsi="Arial" w:cs="Arial"/>
          <w:sz w:val="22"/>
          <w:szCs w:val="22"/>
        </w:rPr>
        <w:t xml:space="preserve">íla, odpovídá </w:t>
      </w:r>
      <w:r w:rsidR="00907306" w:rsidRPr="00FF206D">
        <w:rPr>
          <w:rFonts w:ascii="Arial" w:hAnsi="Arial" w:cs="Arial"/>
          <w:sz w:val="22"/>
          <w:szCs w:val="22"/>
        </w:rPr>
        <w:t>z</w:t>
      </w:r>
      <w:r w:rsidRPr="00FF206D">
        <w:rPr>
          <w:rFonts w:ascii="Arial" w:hAnsi="Arial" w:cs="Arial"/>
          <w:sz w:val="22"/>
          <w:szCs w:val="22"/>
        </w:rPr>
        <w:t>hotovitel tak, jako by tyto činnosti vykonával sám.</w:t>
      </w:r>
    </w:p>
    <w:p w:rsidR="00CC25C2" w:rsidRPr="00FF206D" w:rsidRDefault="00CC25C2" w:rsidP="00CC25C2">
      <w:pPr>
        <w:pStyle w:val="Zkladntext2"/>
        <w:numPr>
          <w:ilvl w:val="0"/>
          <w:numId w:val="10"/>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Veškeré žádosti nebo požadavky poddodavatelů na poskytnutí součinnosti </w:t>
      </w:r>
      <w:r w:rsidR="00907306" w:rsidRPr="00FF206D">
        <w:rPr>
          <w:rFonts w:ascii="Arial" w:hAnsi="Arial" w:cs="Arial"/>
          <w:sz w:val="22"/>
          <w:szCs w:val="22"/>
        </w:rPr>
        <w:t>o</w:t>
      </w:r>
      <w:r w:rsidRPr="00FF206D">
        <w:rPr>
          <w:rFonts w:ascii="Arial" w:hAnsi="Arial" w:cs="Arial"/>
          <w:sz w:val="22"/>
          <w:szCs w:val="22"/>
        </w:rPr>
        <w:t xml:space="preserve">bjednatele dle čl. VII této Smlouvy budou </w:t>
      </w:r>
      <w:r w:rsidR="00907306" w:rsidRPr="00FF206D">
        <w:rPr>
          <w:rFonts w:ascii="Arial" w:hAnsi="Arial" w:cs="Arial"/>
          <w:sz w:val="22"/>
          <w:szCs w:val="22"/>
        </w:rPr>
        <w:t>o</w:t>
      </w:r>
      <w:r w:rsidRPr="00FF206D">
        <w:rPr>
          <w:rFonts w:ascii="Arial" w:hAnsi="Arial" w:cs="Arial"/>
          <w:sz w:val="22"/>
          <w:szCs w:val="22"/>
        </w:rPr>
        <w:t xml:space="preserve">bjednateli předávány prostřednictvím </w:t>
      </w:r>
      <w:r w:rsidR="00907306" w:rsidRPr="00FF206D">
        <w:rPr>
          <w:rFonts w:ascii="Arial" w:hAnsi="Arial" w:cs="Arial"/>
          <w:sz w:val="22"/>
          <w:szCs w:val="22"/>
        </w:rPr>
        <w:t>z</w:t>
      </w:r>
      <w:r w:rsidRPr="00FF206D">
        <w:rPr>
          <w:rFonts w:ascii="Arial" w:hAnsi="Arial" w:cs="Arial"/>
          <w:sz w:val="22"/>
          <w:szCs w:val="22"/>
        </w:rPr>
        <w:t xml:space="preserve">hotovitele. Objednatel není povinen tuto součinnost poskytnout, bude-li o ni požádán přímo poddodavatelem </w:t>
      </w:r>
      <w:r w:rsidR="00907306" w:rsidRPr="00FF206D">
        <w:rPr>
          <w:rFonts w:ascii="Arial" w:hAnsi="Arial" w:cs="Arial"/>
          <w:sz w:val="22"/>
          <w:szCs w:val="22"/>
        </w:rPr>
        <w:t>z</w:t>
      </w:r>
      <w:r w:rsidRPr="00FF206D">
        <w:rPr>
          <w:rFonts w:ascii="Arial" w:hAnsi="Arial" w:cs="Arial"/>
          <w:sz w:val="22"/>
          <w:szCs w:val="22"/>
        </w:rPr>
        <w:t>hotovitele.</w:t>
      </w:r>
    </w:p>
    <w:p w:rsidR="00B221A7" w:rsidRPr="00FF206D" w:rsidRDefault="00B221A7" w:rsidP="00CD5C0B">
      <w:pPr>
        <w:pStyle w:val="Zkladntext2"/>
        <w:tabs>
          <w:tab w:val="left" w:pos="426"/>
        </w:tabs>
        <w:spacing w:before="60" w:after="60"/>
        <w:ind w:left="426"/>
        <w:rPr>
          <w:rFonts w:ascii="Arial" w:hAnsi="Arial" w:cs="Arial"/>
          <w:sz w:val="22"/>
          <w:szCs w:val="22"/>
        </w:rPr>
      </w:pPr>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IX. Náhrada škody a prodlení</w:t>
      </w:r>
    </w:p>
    <w:p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Každá ze smluvních stran nese odpovědnost za způsobenou škodu v rámci platných právních předpisů a této Smlouvy. Za škodu se v tomto smyslu považuje i pokuta či jiná sankce uložená za správní delikt </w:t>
      </w:r>
      <w:r w:rsidR="00373D94" w:rsidRPr="00FF206D">
        <w:rPr>
          <w:rFonts w:ascii="Arial" w:hAnsi="Arial" w:cs="Arial"/>
          <w:sz w:val="22"/>
          <w:szCs w:val="22"/>
        </w:rPr>
        <w:t>o</w:t>
      </w:r>
      <w:r w:rsidRPr="00FF206D">
        <w:rPr>
          <w:rFonts w:ascii="Arial" w:hAnsi="Arial" w:cs="Arial"/>
          <w:sz w:val="22"/>
          <w:szCs w:val="22"/>
        </w:rPr>
        <w:t xml:space="preserve">bjednateli v případě, že příčinou uložení takové sankce bylo porušení povinností </w:t>
      </w:r>
      <w:r w:rsidR="00373D94" w:rsidRPr="00FF206D">
        <w:rPr>
          <w:rFonts w:ascii="Arial" w:hAnsi="Arial" w:cs="Arial"/>
          <w:sz w:val="22"/>
          <w:szCs w:val="22"/>
        </w:rPr>
        <w:t>z</w:t>
      </w:r>
      <w:r w:rsidRPr="00FF206D">
        <w:rPr>
          <w:rFonts w:ascii="Arial" w:hAnsi="Arial" w:cs="Arial"/>
          <w:sz w:val="22"/>
          <w:szCs w:val="22"/>
        </w:rPr>
        <w:t>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Žádná ze smluvních stran nemá povinnost nahradit škodu způsobenou porušením svých povinností vyplývajících z této Smlouvy a není v prodlení, bránila-li jí v jejich splnění některá </w:t>
      </w:r>
      <w:r w:rsidRPr="00FF206D">
        <w:rPr>
          <w:rFonts w:ascii="Arial" w:hAnsi="Arial" w:cs="Arial"/>
          <w:sz w:val="22"/>
          <w:szCs w:val="22"/>
        </w:rPr>
        <w:lastRenderedPageBreak/>
        <w:t>z překážek vylučujících povinnost k náhradě škody ve smyslu ustanovení § 2913 odst. 2 občanského zákoníku.</w:t>
      </w:r>
    </w:p>
    <w:p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Žádná ze smluvních stran není v prodlení, pokud toto prodlení mělo jednoznačnou a bezprostřední příčinu v prodlení druhé smluvní strany.</w:t>
      </w:r>
    </w:p>
    <w:p w:rsidR="00CC25C2" w:rsidRPr="00FF206D" w:rsidRDefault="00CC25C2" w:rsidP="00CC25C2">
      <w:pPr>
        <w:pStyle w:val="Zkladntext2"/>
        <w:numPr>
          <w:ilvl w:val="0"/>
          <w:numId w:val="11"/>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není povinen nahradit škodu, která vznikla v důsledku věcně nesprávného nebo jinak chybného pokynu </w:t>
      </w:r>
      <w:r w:rsidR="00373D94" w:rsidRPr="00FF206D">
        <w:rPr>
          <w:rFonts w:ascii="Arial" w:hAnsi="Arial" w:cs="Arial"/>
          <w:sz w:val="22"/>
          <w:szCs w:val="22"/>
        </w:rPr>
        <w:t>o</w:t>
      </w:r>
      <w:r w:rsidRPr="00FF206D">
        <w:rPr>
          <w:rFonts w:ascii="Arial" w:hAnsi="Arial" w:cs="Arial"/>
          <w:sz w:val="22"/>
          <w:szCs w:val="22"/>
        </w:rPr>
        <w:t xml:space="preserve">bjednatele v případě, že na nesprávnost takového pokynu </w:t>
      </w:r>
      <w:r w:rsidR="00373D94" w:rsidRPr="00FF206D">
        <w:rPr>
          <w:rFonts w:ascii="Arial" w:hAnsi="Arial" w:cs="Arial"/>
          <w:sz w:val="22"/>
          <w:szCs w:val="22"/>
        </w:rPr>
        <w:t>o</w:t>
      </w:r>
      <w:r w:rsidRPr="00FF206D">
        <w:rPr>
          <w:rFonts w:ascii="Arial" w:hAnsi="Arial" w:cs="Arial"/>
          <w:sz w:val="22"/>
          <w:szCs w:val="22"/>
        </w:rPr>
        <w:t xml:space="preserve">bjednatele upozornil v souladu s čl. 6 odst. 10 této Smlouvy. </w:t>
      </w:r>
    </w:p>
    <w:p w:rsidR="00B219CE" w:rsidRPr="00FF206D" w:rsidRDefault="00B219CE" w:rsidP="00CC25C2">
      <w:pPr>
        <w:pStyle w:val="Zkladntext2"/>
        <w:tabs>
          <w:tab w:val="left" w:pos="426"/>
        </w:tabs>
        <w:spacing w:before="60" w:after="60"/>
        <w:rPr>
          <w:rFonts w:ascii="Arial" w:hAnsi="Arial" w:cs="Arial"/>
          <w:sz w:val="22"/>
          <w:szCs w:val="22"/>
        </w:rPr>
      </w:pPr>
    </w:p>
    <w:p w:rsidR="00373D94" w:rsidRPr="00FF206D" w:rsidRDefault="00373D94" w:rsidP="00CC25C2">
      <w:pPr>
        <w:pStyle w:val="Zkladntext2"/>
        <w:tabs>
          <w:tab w:val="left" w:pos="426"/>
        </w:tabs>
        <w:spacing w:before="60" w:after="60"/>
        <w:rPr>
          <w:rFonts w:ascii="Arial" w:hAnsi="Arial" w:cs="Arial"/>
          <w:sz w:val="22"/>
          <w:szCs w:val="22"/>
        </w:rPr>
      </w:pPr>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 Jakost </w:t>
      </w:r>
      <w:r w:rsidR="00373D94" w:rsidRPr="00FF206D">
        <w:rPr>
          <w:rFonts w:ascii="Arial" w:hAnsi="Arial" w:cs="Arial"/>
          <w:b/>
          <w:sz w:val="22"/>
          <w:szCs w:val="22"/>
        </w:rPr>
        <w:t>D</w:t>
      </w:r>
      <w:r w:rsidRPr="00FF206D">
        <w:rPr>
          <w:rFonts w:ascii="Arial" w:hAnsi="Arial" w:cs="Arial"/>
          <w:b/>
          <w:sz w:val="22"/>
          <w:szCs w:val="22"/>
        </w:rPr>
        <w:t>íla, záruka, odpovědnost za vady a za škodu</w:t>
      </w:r>
    </w:p>
    <w:p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bookmarkStart w:id="10" w:name="_Ref417495639"/>
      <w:r w:rsidRPr="00FF206D">
        <w:rPr>
          <w:rFonts w:ascii="Arial" w:hAnsi="Arial" w:cs="Arial"/>
          <w:sz w:val="22"/>
          <w:szCs w:val="22"/>
        </w:rPr>
        <w:t xml:space="preserve">Zhotovitel především odpovídá za správnost a úplnost provedení předmětu </w:t>
      </w:r>
      <w:r w:rsidR="00373D94" w:rsidRPr="00FF206D">
        <w:rPr>
          <w:rFonts w:ascii="Arial" w:hAnsi="Arial" w:cs="Arial"/>
          <w:sz w:val="22"/>
          <w:szCs w:val="22"/>
        </w:rPr>
        <w:t>D</w:t>
      </w:r>
      <w:r w:rsidRPr="00FF206D">
        <w:rPr>
          <w:rFonts w:ascii="Arial" w:hAnsi="Arial" w:cs="Arial"/>
          <w:sz w:val="22"/>
          <w:szCs w:val="22"/>
        </w:rPr>
        <w:t xml:space="preserve">íla, za správnost a úplnost provedení všech prací na </w:t>
      </w:r>
      <w:r w:rsidR="00373D94" w:rsidRPr="00FF206D">
        <w:rPr>
          <w:rFonts w:ascii="Arial" w:hAnsi="Arial" w:cs="Arial"/>
          <w:sz w:val="22"/>
          <w:szCs w:val="22"/>
        </w:rPr>
        <w:t>D</w:t>
      </w:r>
      <w:r w:rsidRPr="00FF206D">
        <w:rPr>
          <w:rFonts w:ascii="Arial" w:hAnsi="Arial" w:cs="Arial"/>
          <w:sz w:val="22"/>
          <w:szCs w:val="22"/>
        </w:rPr>
        <w:t xml:space="preserve">íle uvedených ve </w:t>
      </w:r>
      <w:r w:rsidR="00373D94" w:rsidRPr="00FF206D">
        <w:rPr>
          <w:rFonts w:ascii="Arial" w:hAnsi="Arial" w:cs="Arial"/>
          <w:sz w:val="22"/>
          <w:szCs w:val="22"/>
        </w:rPr>
        <w:t>S</w:t>
      </w:r>
      <w:r w:rsidRPr="00FF206D">
        <w:rPr>
          <w:rFonts w:ascii="Arial" w:hAnsi="Arial" w:cs="Arial"/>
          <w:sz w:val="22"/>
          <w:szCs w:val="22"/>
        </w:rPr>
        <w:t>mlouvě</w:t>
      </w:r>
      <w:r w:rsidR="00E612E5" w:rsidRPr="00FF206D">
        <w:rPr>
          <w:rFonts w:ascii="Arial" w:hAnsi="Arial" w:cs="Arial"/>
          <w:sz w:val="22"/>
          <w:szCs w:val="22"/>
        </w:rPr>
        <w:t xml:space="preserve"> </w:t>
      </w:r>
      <w:r w:rsidRPr="00FF206D">
        <w:rPr>
          <w:rFonts w:ascii="Arial" w:hAnsi="Arial" w:cs="Arial"/>
          <w:sz w:val="22"/>
          <w:szCs w:val="22"/>
        </w:rPr>
        <w:t>včetně veškerých příloh, technologických předpisů a postupů, veškerých platných norem a souvisejících platných předpisů.</w:t>
      </w:r>
      <w:r w:rsidR="006A1E09" w:rsidRPr="00FF206D">
        <w:rPr>
          <w:rFonts w:ascii="Arial" w:hAnsi="Arial" w:cs="Arial"/>
          <w:sz w:val="22"/>
          <w:szCs w:val="22"/>
        </w:rPr>
        <w:t xml:space="preserve"> </w:t>
      </w:r>
    </w:p>
    <w:bookmarkEnd w:id="10"/>
    <w:p w:rsidR="00CC25C2" w:rsidRPr="00FF206D" w:rsidRDefault="00CC25C2" w:rsidP="00670535">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dále odpovídá za to, že celé </w:t>
      </w:r>
      <w:r w:rsidR="00373D94" w:rsidRPr="00FF206D">
        <w:rPr>
          <w:rFonts w:ascii="Arial" w:hAnsi="Arial" w:cs="Arial"/>
          <w:sz w:val="22"/>
          <w:szCs w:val="22"/>
        </w:rPr>
        <w:t>D</w:t>
      </w:r>
      <w:r w:rsidRPr="00FF206D">
        <w:rPr>
          <w:rFonts w:ascii="Arial" w:hAnsi="Arial" w:cs="Arial"/>
          <w:sz w:val="22"/>
          <w:szCs w:val="22"/>
        </w:rPr>
        <w:t>ílo, i každá</w:t>
      </w:r>
      <w:r w:rsidR="00670535" w:rsidRPr="00FF206D">
        <w:rPr>
          <w:rFonts w:ascii="Arial" w:hAnsi="Arial" w:cs="Arial"/>
          <w:sz w:val="22"/>
          <w:szCs w:val="22"/>
        </w:rPr>
        <w:t xml:space="preserve"> jeho jednotlivá část, bude bez </w:t>
      </w:r>
      <w:r w:rsidRPr="00FF206D">
        <w:rPr>
          <w:rFonts w:ascii="Arial" w:hAnsi="Arial" w:cs="Arial"/>
          <w:sz w:val="22"/>
          <w:szCs w:val="22"/>
        </w:rPr>
        <w:t xml:space="preserve">jakýchkoliv vad, ať už věcných, právních nebo ostatních. Dílo nebo jeho část má vady, jestliže zejména neodpovídá výsledku určenému ve </w:t>
      </w:r>
      <w:r w:rsidR="00373D94" w:rsidRPr="00FF206D">
        <w:rPr>
          <w:rFonts w:ascii="Arial" w:hAnsi="Arial" w:cs="Arial"/>
          <w:sz w:val="22"/>
          <w:szCs w:val="22"/>
        </w:rPr>
        <w:t>S</w:t>
      </w:r>
      <w:r w:rsidRPr="00FF206D">
        <w:rPr>
          <w:rFonts w:ascii="Arial" w:hAnsi="Arial" w:cs="Arial"/>
          <w:sz w:val="22"/>
          <w:szCs w:val="22"/>
        </w:rPr>
        <w:t xml:space="preserve">mlouvě, neodpovídá účelu jeho využití, případně nemá vlastnosti výslovně stanovené </w:t>
      </w:r>
      <w:r w:rsidR="00373D94" w:rsidRPr="00FF206D">
        <w:rPr>
          <w:rFonts w:ascii="Arial" w:hAnsi="Arial" w:cs="Arial"/>
          <w:sz w:val="22"/>
          <w:szCs w:val="22"/>
        </w:rPr>
        <w:t>S</w:t>
      </w:r>
      <w:r w:rsidRPr="00FF206D">
        <w:rPr>
          <w:rFonts w:ascii="Arial" w:hAnsi="Arial" w:cs="Arial"/>
          <w:sz w:val="22"/>
          <w:szCs w:val="22"/>
        </w:rPr>
        <w:t>mlouvou, dokumentací, objednatelem, platnými předpisy nebo nemá vlastnosti obvyklé.</w:t>
      </w:r>
      <w:r w:rsidR="00670535" w:rsidRPr="00FF206D">
        <w:rPr>
          <w:rFonts w:ascii="Arial" w:hAnsi="Arial" w:cs="Arial"/>
          <w:sz w:val="22"/>
          <w:szCs w:val="22"/>
        </w:rPr>
        <w:t xml:space="preserve"> </w:t>
      </w:r>
    </w:p>
    <w:p w:rsidR="00CC25C2" w:rsidRPr="00FF206D" w:rsidRDefault="0036234B" w:rsidP="0036234B">
      <w:pPr>
        <w:pStyle w:val="Zkladntext2"/>
        <w:numPr>
          <w:ilvl w:val="0"/>
          <w:numId w:val="12"/>
        </w:numPr>
        <w:spacing w:before="60" w:after="60"/>
        <w:ind w:left="426" w:hanging="426"/>
        <w:rPr>
          <w:rFonts w:ascii="Arial" w:hAnsi="Arial" w:cs="Arial"/>
          <w:sz w:val="22"/>
          <w:szCs w:val="22"/>
        </w:rPr>
      </w:pPr>
      <w:r w:rsidRPr="00FF206D">
        <w:rPr>
          <w:rFonts w:ascii="Arial" w:hAnsi="Arial" w:cs="Arial"/>
          <w:sz w:val="22"/>
          <w:szCs w:val="22"/>
        </w:rPr>
        <w:t xml:space="preserve">Záruční lhůta na provedené </w:t>
      </w:r>
      <w:r w:rsidR="00373D94" w:rsidRPr="00FF206D">
        <w:rPr>
          <w:rFonts w:ascii="Arial" w:hAnsi="Arial" w:cs="Arial"/>
          <w:sz w:val="22"/>
          <w:szCs w:val="22"/>
        </w:rPr>
        <w:t>D</w:t>
      </w:r>
      <w:r w:rsidRPr="00FF206D">
        <w:rPr>
          <w:rFonts w:ascii="Arial" w:hAnsi="Arial" w:cs="Arial"/>
          <w:sz w:val="22"/>
          <w:szCs w:val="22"/>
        </w:rPr>
        <w:t>ílo počíná běžet ode dne jeho pro</w:t>
      </w:r>
      <w:r w:rsidR="00667C2E" w:rsidRPr="00FF206D">
        <w:rPr>
          <w:rFonts w:ascii="Arial" w:hAnsi="Arial" w:cs="Arial"/>
          <w:sz w:val="22"/>
          <w:szCs w:val="22"/>
        </w:rPr>
        <w:t xml:space="preserve">tokolárního předání a </w:t>
      </w:r>
      <w:r w:rsidR="00460D47" w:rsidRPr="00FF206D">
        <w:rPr>
          <w:rFonts w:ascii="Arial" w:hAnsi="Arial" w:cs="Arial"/>
          <w:sz w:val="22"/>
          <w:szCs w:val="22"/>
        </w:rPr>
        <w:t>převzetí a trvá po dobu výkonu autorského dozoru, maximálně však 10 let ode dne jeho protokolárního předání a převzetí.</w:t>
      </w:r>
    </w:p>
    <w:p w:rsidR="00F13E99" w:rsidRPr="00FF206D" w:rsidRDefault="00CC25C2" w:rsidP="00F13E99">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po uvedenou záruční dobu také odpovídá za bezvadnost předmětu </w:t>
      </w:r>
      <w:r w:rsidR="00373D94" w:rsidRPr="00FF206D">
        <w:rPr>
          <w:rFonts w:ascii="Arial" w:hAnsi="Arial" w:cs="Arial"/>
          <w:sz w:val="22"/>
          <w:szCs w:val="22"/>
        </w:rPr>
        <w:t>D</w:t>
      </w:r>
      <w:r w:rsidRPr="00FF206D">
        <w:rPr>
          <w:rFonts w:ascii="Arial" w:hAnsi="Arial" w:cs="Arial"/>
          <w:sz w:val="22"/>
          <w:szCs w:val="22"/>
        </w:rPr>
        <w:t xml:space="preserve">íla, tj. odpovídá za všechny vlastnosti, které má mít předmět </w:t>
      </w:r>
      <w:r w:rsidR="00373D94" w:rsidRPr="00FF206D">
        <w:rPr>
          <w:rFonts w:ascii="Arial" w:hAnsi="Arial" w:cs="Arial"/>
          <w:sz w:val="22"/>
          <w:szCs w:val="22"/>
        </w:rPr>
        <w:t>D</w:t>
      </w:r>
      <w:r w:rsidRPr="00FF206D">
        <w:rPr>
          <w:rFonts w:ascii="Arial" w:hAnsi="Arial" w:cs="Arial"/>
          <w:sz w:val="22"/>
          <w:szCs w:val="22"/>
        </w:rPr>
        <w:t xml:space="preserve">íla zejména dle </w:t>
      </w:r>
      <w:r w:rsidR="00373D94" w:rsidRPr="00FF206D">
        <w:rPr>
          <w:rFonts w:ascii="Arial" w:hAnsi="Arial" w:cs="Arial"/>
          <w:sz w:val="22"/>
          <w:szCs w:val="22"/>
        </w:rPr>
        <w:t>S</w:t>
      </w:r>
      <w:r w:rsidRPr="00FF206D">
        <w:rPr>
          <w:rFonts w:ascii="Arial" w:hAnsi="Arial" w:cs="Arial"/>
          <w:sz w:val="22"/>
          <w:szCs w:val="22"/>
        </w:rPr>
        <w:t xml:space="preserve">mlouvy, dle jednotlivých požadavků a pokynů objednatele, případně ostatních pověřených osob, dle dokumentace, norem a ostatních předpisů, pokud se na prováděný předmět </w:t>
      </w:r>
      <w:r w:rsidR="00373D94" w:rsidRPr="00FF206D">
        <w:rPr>
          <w:rFonts w:ascii="Arial" w:hAnsi="Arial" w:cs="Arial"/>
          <w:sz w:val="22"/>
          <w:szCs w:val="22"/>
        </w:rPr>
        <w:t>D</w:t>
      </w:r>
      <w:r w:rsidRPr="00FF206D">
        <w:rPr>
          <w:rFonts w:ascii="Arial" w:hAnsi="Arial" w:cs="Arial"/>
          <w:sz w:val="22"/>
          <w:szCs w:val="22"/>
        </w:rPr>
        <w:t>íla, jeho části a příslušenství vztahují.</w:t>
      </w:r>
    </w:p>
    <w:p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Reklamaci lze uplatnit do posledního dne záruční doby, přičemž i reklamace odeslaná objednatelem v poslední den záruční doby se považuje za včas uplatněnou.</w:t>
      </w:r>
    </w:p>
    <w:p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Odstranění vady nemá vliv na nárok objednatele vůči zhotoviteli na zaplacení smluvních pokut a náhradu škod souvisejících s vadami </w:t>
      </w:r>
      <w:r w:rsidR="00373D94" w:rsidRPr="00FF206D">
        <w:rPr>
          <w:rFonts w:ascii="Arial" w:hAnsi="Arial" w:cs="Arial"/>
          <w:sz w:val="22"/>
          <w:szCs w:val="22"/>
        </w:rPr>
        <w:t>D</w:t>
      </w:r>
      <w:r w:rsidRPr="00FF206D">
        <w:rPr>
          <w:rFonts w:ascii="Arial" w:hAnsi="Arial" w:cs="Arial"/>
          <w:sz w:val="22"/>
          <w:szCs w:val="22"/>
        </w:rPr>
        <w:t>íla.</w:t>
      </w:r>
    </w:p>
    <w:p w:rsidR="00351FF7" w:rsidRPr="00FF206D" w:rsidRDefault="00CC25C2" w:rsidP="00351FF7">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rovněž odpovědný za jakékoliv ztráty nebo škody na </w:t>
      </w:r>
      <w:r w:rsidR="00373D94" w:rsidRPr="00FF206D">
        <w:rPr>
          <w:rFonts w:ascii="Arial" w:hAnsi="Arial" w:cs="Arial"/>
          <w:sz w:val="22"/>
          <w:szCs w:val="22"/>
        </w:rPr>
        <w:t>D</w:t>
      </w:r>
      <w:r w:rsidRPr="00FF206D">
        <w:rPr>
          <w:rFonts w:ascii="Arial" w:hAnsi="Arial" w:cs="Arial"/>
          <w:sz w:val="22"/>
          <w:szCs w:val="22"/>
        </w:rPr>
        <w:t xml:space="preserve">íle či majetku objednatele jakož i třetích osob způsobené zhotovitelem nebo jeho subdodavateli v průběhu provádění jakýchkoliv prací a služeb při plnění nebo v souvislosti s plněním povinností podle této </w:t>
      </w:r>
      <w:r w:rsidR="00373D94" w:rsidRPr="00FF206D">
        <w:rPr>
          <w:rFonts w:ascii="Arial" w:hAnsi="Arial" w:cs="Arial"/>
          <w:sz w:val="22"/>
          <w:szCs w:val="22"/>
        </w:rPr>
        <w:t>S</w:t>
      </w:r>
      <w:r w:rsidRPr="00FF206D">
        <w:rPr>
          <w:rFonts w:ascii="Arial" w:hAnsi="Arial" w:cs="Arial"/>
          <w:sz w:val="22"/>
          <w:szCs w:val="22"/>
        </w:rPr>
        <w:t>mlouvy.</w:t>
      </w:r>
    </w:p>
    <w:p w:rsidR="00CC25C2" w:rsidRPr="00FF206D" w:rsidRDefault="00CC25C2" w:rsidP="00CC25C2">
      <w:pPr>
        <w:pStyle w:val="Zkladntext2"/>
        <w:numPr>
          <w:ilvl w:val="0"/>
          <w:numId w:val="1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Případné nároky z nedodržení povinností </w:t>
      </w:r>
      <w:r w:rsidR="00373D94" w:rsidRPr="00FF206D">
        <w:rPr>
          <w:rFonts w:ascii="Arial" w:hAnsi="Arial" w:cs="Arial"/>
          <w:sz w:val="22"/>
          <w:szCs w:val="22"/>
        </w:rPr>
        <w:t>z</w:t>
      </w:r>
      <w:r w:rsidRPr="00FF206D">
        <w:rPr>
          <w:rFonts w:ascii="Arial" w:hAnsi="Arial" w:cs="Arial"/>
          <w:sz w:val="22"/>
          <w:szCs w:val="22"/>
        </w:rPr>
        <w:t xml:space="preserve">hotovitele dle odst. 1 tohoto článku této Smlouvy </w:t>
      </w:r>
      <w:r w:rsidR="00373D94" w:rsidRPr="00FF206D">
        <w:rPr>
          <w:rFonts w:ascii="Arial" w:hAnsi="Arial" w:cs="Arial"/>
          <w:sz w:val="22"/>
          <w:szCs w:val="22"/>
        </w:rPr>
        <w:t>o</w:t>
      </w:r>
      <w:r w:rsidRPr="00FF206D">
        <w:rPr>
          <w:rFonts w:ascii="Arial" w:hAnsi="Arial" w:cs="Arial"/>
          <w:sz w:val="22"/>
          <w:szCs w:val="22"/>
        </w:rPr>
        <w:t xml:space="preserve">bjednatel uplatní zejména při předání a převzetí </w:t>
      </w:r>
      <w:r w:rsidR="00373D94" w:rsidRPr="00FF206D">
        <w:rPr>
          <w:rFonts w:ascii="Arial" w:hAnsi="Arial" w:cs="Arial"/>
          <w:sz w:val="22"/>
          <w:szCs w:val="22"/>
        </w:rPr>
        <w:t>D</w:t>
      </w:r>
      <w:r w:rsidRPr="00FF206D">
        <w:rPr>
          <w:rFonts w:ascii="Arial" w:hAnsi="Arial" w:cs="Arial"/>
          <w:sz w:val="22"/>
          <w:szCs w:val="22"/>
        </w:rPr>
        <w:t xml:space="preserve">íla. Tím však není dotčeno právo </w:t>
      </w:r>
      <w:r w:rsidR="00373D94" w:rsidRPr="00FF206D">
        <w:rPr>
          <w:rFonts w:ascii="Arial" w:hAnsi="Arial" w:cs="Arial"/>
          <w:sz w:val="22"/>
          <w:szCs w:val="22"/>
        </w:rPr>
        <w:t>o</w:t>
      </w:r>
      <w:r w:rsidRPr="00FF206D">
        <w:rPr>
          <w:rFonts w:ascii="Arial" w:hAnsi="Arial" w:cs="Arial"/>
          <w:sz w:val="22"/>
          <w:szCs w:val="22"/>
        </w:rPr>
        <w:t xml:space="preserve">bjednatele uplatnit tyto své nároky později, pokud </w:t>
      </w:r>
      <w:r w:rsidR="00373D94" w:rsidRPr="00FF206D">
        <w:rPr>
          <w:rFonts w:ascii="Arial" w:hAnsi="Arial" w:cs="Arial"/>
          <w:sz w:val="22"/>
          <w:szCs w:val="22"/>
        </w:rPr>
        <w:t>o</w:t>
      </w:r>
      <w:r w:rsidRPr="00FF206D">
        <w:rPr>
          <w:rFonts w:ascii="Arial" w:hAnsi="Arial" w:cs="Arial"/>
          <w:sz w:val="22"/>
          <w:szCs w:val="22"/>
        </w:rPr>
        <w:t xml:space="preserve">bjednatel prokáže, že je objektivně nemohl uplatnit již v rámci předání a převzetí </w:t>
      </w:r>
      <w:r w:rsidR="00373D94" w:rsidRPr="00FF206D">
        <w:rPr>
          <w:rFonts w:ascii="Arial" w:hAnsi="Arial" w:cs="Arial"/>
          <w:sz w:val="22"/>
          <w:szCs w:val="22"/>
        </w:rPr>
        <w:t>D</w:t>
      </w:r>
      <w:r w:rsidRPr="00FF206D">
        <w:rPr>
          <w:rFonts w:ascii="Arial" w:hAnsi="Arial" w:cs="Arial"/>
          <w:sz w:val="22"/>
          <w:szCs w:val="22"/>
        </w:rPr>
        <w:t>íla.</w:t>
      </w:r>
    </w:p>
    <w:p w:rsidR="00DC7607" w:rsidRPr="00FF206D" w:rsidRDefault="00DC7607" w:rsidP="00DC7607">
      <w:pPr>
        <w:pStyle w:val="Zkladntext2"/>
        <w:tabs>
          <w:tab w:val="left" w:pos="426"/>
        </w:tabs>
        <w:spacing w:before="60" w:after="60"/>
        <w:ind w:left="426"/>
        <w:rPr>
          <w:rFonts w:ascii="Arial" w:hAnsi="Arial" w:cs="Arial"/>
          <w:sz w:val="22"/>
          <w:szCs w:val="22"/>
        </w:rPr>
      </w:pPr>
    </w:p>
    <w:p w:rsidR="00CC25C2" w:rsidRPr="00FF206D" w:rsidRDefault="00CC25C2" w:rsidP="00CC25C2">
      <w:pPr>
        <w:pStyle w:val="Zkladntext2"/>
        <w:tabs>
          <w:tab w:val="left" w:pos="426"/>
        </w:tabs>
        <w:spacing w:before="60" w:after="60"/>
        <w:jc w:val="center"/>
        <w:rPr>
          <w:rFonts w:ascii="Arial" w:hAnsi="Arial" w:cs="Arial"/>
          <w:b/>
          <w:sz w:val="22"/>
          <w:szCs w:val="22"/>
        </w:rPr>
      </w:pPr>
      <w:bookmarkStart w:id="11" w:name="_Ref417505607"/>
      <w:r w:rsidRPr="00FF206D">
        <w:rPr>
          <w:rFonts w:ascii="Arial" w:hAnsi="Arial" w:cs="Arial"/>
          <w:b/>
          <w:sz w:val="22"/>
          <w:szCs w:val="22"/>
        </w:rPr>
        <w:t xml:space="preserve">XI. </w:t>
      </w:r>
      <w:bookmarkEnd w:id="11"/>
      <w:r w:rsidRPr="00FF206D">
        <w:rPr>
          <w:rFonts w:ascii="Arial" w:hAnsi="Arial" w:cs="Arial"/>
          <w:b/>
          <w:sz w:val="22"/>
          <w:szCs w:val="22"/>
        </w:rPr>
        <w:t>Sankce</w:t>
      </w:r>
    </w:p>
    <w:p w:rsidR="00CC25C2" w:rsidRPr="00FF206D" w:rsidRDefault="00CC25C2" w:rsidP="001040C1">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je zhotovitel v prodlení se splněním </w:t>
      </w:r>
      <w:r w:rsidR="00373D94" w:rsidRPr="00FF206D">
        <w:rPr>
          <w:rFonts w:ascii="Arial" w:hAnsi="Arial" w:cs="Arial"/>
          <w:sz w:val="22"/>
          <w:szCs w:val="22"/>
        </w:rPr>
        <w:t>D</w:t>
      </w:r>
      <w:r w:rsidRPr="00FF206D">
        <w:rPr>
          <w:rFonts w:ascii="Arial" w:hAnsi="Arial" w:cs="Arial"/>
          <w:sz w:val="22"/>
          <w:szCs w:val="22"/>
        </w:rPr>
        <w:t>íla dle</w:t>
      </w:r>
      <w:r w:rsidR="001040C1" w:rsidRPr="00FF206D">
        <w:rPr>
          <w:sz w:val="22"/>
          <w:szCs w:val="22"/>
        </w:rPr>
        <w:t xml:space="preserve"> </w:t>
      </w:r>
      <w:r w:rsidR="001040C1" w:rsidRPr="00FF206D">
        <w:rPr>
          <w:rFonts w:ascii="Arial" w:hAnsi="Arial" w:cs="Arial"/>
          <w:sz w:val="22"/>
          <w:szCs w:val="22"/>
        </w:rPr>
        <w:t xml:space="preserve">článku IV. odst. 3 </w:t>
      </w:r>
      <w:r w:rsidRPr="00FF206D">
        <w:rPr>
          <w:rFonts w:ascii="Arial" w:hAnsi="Arial" w:cs="Arial"/>
          <w:sz w:val="22"/>
          <w:szCs w:val="22"/>
        </w:rPr>
        <w:t xml:space="preserve">této </w:t>
      </w:r>
      <w:r w:rsidR="00373D94" w:rsidRPr="00FF206D">
        <w:rPr>
          <w:rFonts w:ascii="Arial" w:hAnsi="Arial" w:cs="Arial"/>
          <w:sz w:val="22"/>
          <w:szCs w:val="22"/>
        </w:rPr>
        <w:t>S</w:t>
      </w:r>
      <w:r w:rsidRPr="00FF206D">
        <w:rPr>
          <w:rFonts w:ascii="Arial" w:hAnsi="Arial" w:cs="Arial"/>
          <w:sz w:val="22"/>
          <w:szCs w:val="22"/>
        </w:rPr>
        <w:t xml:space="preserve">mlouvy, se </w:t>
      </w:r>
      <w:r w:rsidR="00373D94" w:rsidRPr="00FF206D">
        <w:rPr>
          <w:rFonts w:ascii="Arial" w:hAnsi="Arial" w:cs="Arial"/>
          <w:sz w:val="22"/>
          <w:szCs w:val="22"/>
        </w:rPr>
        <w:t>z</w:t>
      </w:r>
      <w:r w:rsidRPr="00FF206D">
        <w:rPr>
          <w:rFonts w:ascii="Arial" w:hAnsi="Arial" w:cs="Arial"/>
          <w:sz w:val="22"/>
          <w:szCs w:val="22"/>
        </w:rPr>
        <w:t xml:space="preserve">hotovitel zavazuje zaplatit </w:t>
      </w:r>
      <w:r w:rsidR="00373D94" w:rsidRPr="00FF206D">
        <w:rPr>
          <w:rFonts w:ascii="Arial" w:hAnsi="Arial" w:cs="Arial"/>
          <w:sz w:val="22"/>
          <w:szCs w:val="22"/>
        </w:rPr>
        <w:t>o</w:t>
      </w:r>
      <w:r w:rsidRPr="00FF206D">
        <w:rPr>
          <w:rFonts w:ascii="Arial" w:hAnsi="Arial" w:cs="Arial"/>
          <w:sz w:val="22"/>
          <w:szCs w:val="22"/>
        </w:rPr>
        <w:t>bjednateli smluvní pokutu ve výši 0,</w:t>
      </w:r>
      <w:r w:rsidR="0056465F" w:rsidRPr="00FF206D">
        <w:rPr>
          <w:rFonts w:ascii="Arial" w:hAnsi="Arial" w:cs="Arial"/>
          <w:sz w:val="22"/>
          <w:szCs w:val="22"/>
        </w:rPr>
        <w:t>5</w:t>
      </w:r>
      <w:r w:rsidRPr="00FF206D">
        <w:rPr>
          <w:rFonts w:ascii="Arial" w:hAnsi="Arial" w:cs="Arial"/>
          <w:sz w:val="22"/>
          <w:szCs w:val="22"/>
        </w:rPr>
        <w:t xml:space="preserve"> % z ceny </w:t>
      </w:r>
      <w:r w:rsidR="00373D94" w:rsidRPr="00FF206D">
        <w:rPr>
          <w:rFonts w:ascii="Arial" w:hAnsi="Arial" w:cs="Arial"/>
          <w:sz w:val="22"/>
          <w:szCs w:val="22"/>
        </w:rPr>
        <w:t>D</w:t>
      </w:r>
      <w:r w:rsidRPr="00FF206D">
        <w:rPr>
          <w:rFonts w:ascii="Arial" w:hAnsi="Arial" w:cs="Arial"/>
          <w:sz w:val="22"/>
          <w:szCs w:val="22"/>
        </w:rPr>
        <w:t xml:space="preserve">íla sjednané touto </w:t>
      </w:r>
      <w:r w:rsidR="00373D94" w:rsidRPr="00FF206D">
        <w:rPr>
          <w:rFonts w:ascii="Arial" w:hAnsi="Arial" w:cs="Arial"/>
          <w:sz w:val="22"/>
          <w:szCs w:val="22"/>
        </w:rPr>
        <w:t>S</w:t>
      </w:r>
      <w:r w:rsidRPr="00FF206D">
        <w:rPr>
          <w:rFonts w:ascii="Arial" w:hAnsi="Arial" w:cs="Arial"/>
          <w:sz w:val="22"/>
          <w:szCs w:val="22"/>
        </w:rPr>
        <w:t xml:space="preserve">mlouvou, s jehož plněním je </w:t>
      </w:r>
      <w:r w:rsidR="00373D94" w:rsidRPr="00FF206D">
        <w:rPr>
          <w:rFonts w:ascii="Arial" w:hAnsi="Arial" w:cs="Arial"/>
          <w:sz w:val="22"/>
          <w:szCs w:val="22"/>
        </w:rPr>
        <w:t>z</w:t>
      </w:r>
      <w:r w:rsidRPr="00FF206D">
        <w:rPr>
          <w:rFonts w:ascii="Arial" w:hAnsi="Arial" w:cs="Arial"/>
          <w:sz w:val="22"/>
          <w:szCs w:val="22"/>
        </w:rPr>
        <w:t>hotovitel</w:t>
      </w:r>
      <w:r w:rsidRPr="00FF206D" w:rsidDel="009B506F">
        <w:rPr>
          <w:rFonts w:ascii="Arial" w:hAnsi="Arial" w:cs="Arial"/>
          <w:sz w:val="22"/>
          <w:szCs w:val="22"/>
        </w:rPr>
        <w:t xml:space="preserve"> </w:t>
      </w:r>
      <w:r w:rsidRPr="00FF206D">
        <w:rPr>
          <w:rFonts w:ascii="Arial" w:hAnsi="Arial" w:cs="Arial"/>
          <w:sz w:val="22"/>
          <w:szCs w:val="22"/>
        </w:rPr>
        <w:t xml:space="preserve">v prodlení, za každý i započatý den prodlení, pokud pozdější plnění nebylo předem písemně odsouhlaseno </w:t>
      </w:r>
      <w:r w:rsidR="00373D94" w:rsidRPr="00FF206D">
        <w:rPr>
          <w:rFonts w:ascii="Arial" w:hAnsi="Arial" w:cs="Arial"/>
          <w:sz w:val="22"/>
          <w:szCs w:val="22"/>
        </w:rPr>
        <w:t>o</w:t>
      </w:r>
      <w:r w:rsidRPr="00FF206D">
        <w:rPr>
          <w:rFonts w:ascii="Arial" w:hAnsi="Arial" w:cs="Arial"/>
          <w:sz w:val="22"/>
          <w:szCs w:val="22"/>
        </w:rPr>
        <w:t>bjednatelem.</w:t>
      </w:r>
    </w:p>
    <w:p w:rsidR="00E34BC8" w:rsidRPr="00FF206D" w:rsidRDefault="00E34BC8" w:rsidP="00667C2E">
      <w:pPr>
        <w:pStyle w:val="Zkladntext2"/>
        <w:numPr>
          <w:ilvl w:val="0"/>
          <w:numId w:val="13"/>
        </w:numPr>
        <w:spacing w:before="60" w:after="60"/>
        <w:ind w:left="426" w:hanging="426"/>
        <w:rPr>
          <w:rFonts w:ascii="Arial" w:hAnsi="Arial" w:cs="Arial"/>
          <w:sz w:val="22"/>
          <w:szCs w:val="22"/>
        </w:rPr>
      </w:pPr>
      <w:r w:rsidRPr="00FF206D">
        <w:rPr>
          <w:rFonts w:ascii="Arial" w:hAnsi="Arial" w:cs="Arial"/>
          <w:sz w:val="22"/>
          <w:szCs w:val="22"/>
        </w:rPr>
        <w:t xml:space="preserve">V případě, že bude </w:t>
      </w:r>
      <w:r w:rsidR="00373D94" w:rsidRPr="00FF206D">
        <w:rPr>
          <w:rFonts w:ascii="Arial" w:hAnsi="Arial" w:cs="Arial"/>
          <w:sz w:val="22"/>
          <w:szCs w:val="22"/>
        </w:rPr>
        <w:t>z</w:t>
      </w:r>
      <w:r w:rsidRPr="00FF206D">
        <w:rPr>
          <w:rFonts w:ascii="Arial" w:hAnsi="Arial" w:cs="Arial"/>
          <w:sz w:val="22"/>
          <w:szCs w:val="22"/>
        </w:rPr>
        <w:t xml:space="preserve">hotovitel v prodlení s plněním jiných svých povinností </w:t>
      </w:r>
      <w:r w:rsidR="001040C1" w:rsidRPr="00FF206D">
        <w:rPr>
          <w:rFonts w:ascii="Arial" w:hAnsi="Arial" w:cs="Arial"/>
          <w:sz w:val="22"/>
          <w:szCs w:val="22"/>
        </w:rPr>
        <w:t>(</w:t>
      </w:r>
      <w:r w:rsidRPr="00FF206D">
        <w:rPr>
          <w:rFonts w:ascii="Arial" w:hAnsi="Arial" w:cs="Arial"/>
          <w:sz w:val="22"/>
          <w:szCs w:val="22"/>
        </w:rPr>
        <w:t>poruší své smluvní povinnosti vymezené v článku V</w:t>
      </w:r>
      <w:r w:rsidR="001040C1" w:rsidRPr="00FF206D">
        <w:rPr>
          <w:rFonts w:ascii="Arial" w:hAnsi="Arial" w:cs="Arial"/>
          <w:sz w:val="22"/>
          <w:szCs w:val="22"/>
        </w:rPr>
        <w:t>I</w:t>
      </w:r>
      <w:r w:rsidR="00667C2E" w:rsidRPr="00FF206D">
        <w:t xml:space="preserve"> </w:t>
      </w:r>
      <w:r w:rsidR="00667C2E" w:rsidRPr="00FF206D">
        <w:rPr>
          <w:rFonts w:ascii="Arial" w:hAnsi="Arial" w:cs="Arial"/>
          <w:sz w:val="22"/>
          <w:szCs w:val="22"/>
        </w:rPr>
        <w:t xml:space="preserve">a článku X. odst. 5 </w:t>
      </w:r>
      <w:r w:rsidRPr="00FF206D">
        <w:rPr>
          <w:rFonts w:ascii="Arial" w:hAnsi="Arial" w:cs="Arial"/>
          <w:sz w:val="22"/>
          <w:szCs w:val="22"/>
        </w:rPr>
        <w:t xml:space="preserve">této Smlouvy, na které se </w:t>
      </w:r>
      <w:r w:rsidRPr="00FF206D">
        <w:rPr>
          <w:rFonts w:ascii="Arial" w:hAnsi="Arial" w:cs="Arial"/>
          <w:sz w:val="22"/>
          <w:szCs w:val="22"/>
        </w:rPr>
        <w:lastRenderedPageBreak/>
        <w:t xml:space="preserve">nevztahuje některý z odstavců tohoto článku výše, zavazuje se </w:t>
      </w:r>
      <w:r w:rsidR="00373D94" w:rsidRPr="00FF206D">
        <w:rPr>
          <w:rFonts w:ascii="Arial" w:hAnsi="Arial" w:cs="Arial"/>
          <w:sz w:val="22"/>
          <w:szCs w:val="22"/>
        </w:rPr>
        <w:t>o</w:t>
      </w:r>
      <w:r w:rsidRPr="00FF206D">
        <w:rPr>
          <w:rFonts w:ascii="Arial" w:hAnsi="Arial" w:cs="Arial"/>
          <w:sz w:val="22"/>
          <w:szCs w:val="22"/>
        </w:rPr>
        <w:t>bjednateli uhradit smluvní pokutu ve výši 2.000,- Kč za každé jednotlivé porušení povinnosti.</w:t>
      </w:r>
    </w:p>
    <w:p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 případě, že </w:t>
      </w:r>
      <w:r w:rsidR="00373D94" w:rsidRPr="00FF206D">
        <w:rPr>
          <w:rFonts w:ascii="Arial" w:hAnsi="Arial" w:cs="Arial"/>
          <w:sz w:val="22"/>
          <w:szCs w:val="22"/>
        </w:rPr>
        <w:t>o</w:t>
      </w:r>
      <w:r w:rsidRPr="00FF206D">
        <w:rPr>
          <w:rFonts w:ascii="Arial" w:hAnsi="Arial" w:cs="Arial"/>
          <w:sz w:val="22"/>
          <w:szCs w:val="22"/>
        </w:rPr>
        <w:t xml:space="preserve">bjednatel neuhradí ve lhůtě splatnosti předloženou fakturu, se </w:t>
      </w:r>
      <w:r w:rsidR="00373D94" w:rsidRPr="00FF206D">
        <w:rPr>
          <w:rFonts w:ascii="Arial" w:hAnsi="Arial" w:cs="Arial"/>
          <w:sz w:val="22"/>
          <w:szCs w:val="22"/>
        </w:rPr>
        <w:t>o</w:t>
      </w:r>
      <w:r w:rsidRPr="00FF206D">
        <w:rPr>
          <w:rFonts w:ascii="Arial" w:hAnsi="Arial" w:cs="Arial"/>
          <w:sz w:val="22"/>
          <w:szCs w:val="22"/>
        </w:rPr>
        <w:t>bjednatel zavazuje zaplatit smluvní pokutu ve výši 0,1 % z fakturované částky včetně DPH za každý i započatý den prodlení.</w:t>
      </w:r>
    </w:p>
    <w:p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r w:rsidRPr="00FF206D">
        <w:rPr>
          <w:rFonts w:ascii="Arial" w:hAnsi="Arial" w:cs="Arial"/>
          <w:sz w:val="22"/>
          <w:szCs w:val="22"/>
        </w:rPr>
        <w:t>Zaplacením smluvní pokuty není dotčeno právo druhé smluvní strany na náhradu škody zvlášť a v plné výši.</w:t>
      </w:r>
    </w:p>
    <w:p w:rsidR="00CC25C2" w:rsidRPr="00FF206D" w:rsidRDefault="00CC25C2" w:rsidP="00CC25C2">
      <w:pPr>
        <w:pStyle w:val="Zkladntext2"/>
        <w:numPr>
          <w:ilvl w:val="0"/>
          <w:numId w:val="13"/>
        </w:numPr>
        <w:tabs>
          <w:tab w:val="left" w:pos="426"/>
        </w:tabs>
        <w:spacing w:before="60" w:after="60"/>
        <w:ind w:left="426" w:hanging="426"/>
        <w:rPr>
          <w:rFonts w:ascii="Arial" w:hAnsi="Arial" w:cs="Arial"/>
          <w:sz w:val="22"/>
          <w:szCs w:val="22"/>
        </w:rPr>
      </w:pPr>
      <w:bookmarkStart w:id="12" w:name="_Ref417505390"/>
      <w:r w:rsidRPr="00FF206D">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rsidR="008042A8" w:rsidRPr="00FF206D" w:rsidRDefault="008042A8" w:rsidP="00CC25C2">
      <w:pPr>
        <w:pStyle w:val="Zkladntext2"/>
        <w:tabs>
          <w:tab w:val="left" w:pos="426"/>
        </w:tabs>
        <w:spacing w:before="60" w:after="60"/>
        <w:jc w:val="center"/>
        <w:rPr>
          <w:rFonts w:ascii="Arial" w:hAnsi="Arial" w:cs="Arial"/>
          <w:b/>
          <w:sz w:val="22"/>
          <w:szCs w:val="22"/>
        </w:rPr>
      </w:pPr>
      <w:bookmarkStart w:id="13" w:name="_Ref417505740"/>
      <w:bookmarkEnd w:id="12"/>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XII. Oprávněné osoby</w:t>
      </w:r>
      <w:bookmarkEnd w:id="13"/>
    </w:p>
    <w:p w:rsidR="00CC25C2" w:rsidRPr="00FF206D" w:rsidRDefault="00CC25C2" w:rsidP="0056465F">
      <w:pPr>
        <w:pStyle w:val="Zkladntext2"/>
        <w:numPr>
          <w:ilvl w:val="0"/>
          <w:numId w:val="14"/>
        </w:numPr>
        <w:spacing w:before="60" w:after="60"/>
        <w:ind w:left="426" w:hanging="426"/>
        <w:rPr>
          <w:rFonts w:ascii="Arial" w:hAnsi="Arial" w:cs="Arial"/>
          <w:sz w:val="22"/>
          <w:szCs w:val="22"/>
        </w:rPr>
      </w:pPr>
      <w:r w:rsidRPr="00FF206D">
        <w:rPr>
          <w:rFonts w:ascii="Arial" w:hAnsi="Arial" w:cs="Arial"/>
          <w:sz w:val="22"/>
          <w:szCs w:val="22"/>
        </w:rPr>
        <w:t>Každá smluvní strana jmenuje oprávněné osoby</w:t>
      </w:r>
      <w:r w:rsidR="0056465F" w:rsidRPr="00FF206D">
        <w:rPr>
          <w:rFonts w:ascii="Arial" w:hAnsi="Arial" w:cs="Arial"/>
          <w:sz w:val="22"/>
          <w:szCs w:val="22"/>
        </w:rPr>
        <w:t xml:space="preserve">, které jsou uvedeny v záhlaví této </w:t>
      </w:r>
      <w:r w:rsidR="00373D94" w:rsidRPr="00FF206D">
        <w:rPr>
          <w:rFonts w:ascii="Arial" w:hAnsi="Arial" w:cs="Arial"/>
          <w:sz w:val="22"/>
          <w:szCs w:val="22"/>
        </w:rPr>
        <w:t>S</w:t>
      </w:r>
      <w:r w:rsidR="0056465F" w:rsidRPr="00FF206D">
        <w:rPr>
          <w:rFonts w:ascii="Arial" w:hAnsi="Arial" w:cs="Arial"/>
          <w:sz w:val="22"/>
          <w:szCs w:val="22"/>
        </w:rPr>
        <w:t>mlouvy. Oprávněné osoby budou zastupovat smluvní stranu v záležitostech souvisejících s plněním dle této Smlouvy. Oprávněná osoba si může stanovit svého zástupce. Vystupuje-li zástupce za oprávněnou osobu, má stejné pravomoci jako oprávněná osoba</w:t>
      </w:r>
      <w:r w:rsidRPr="00FF206D">
        <w:rPr>
          <w:rFonts w:ascii="Arial" w:hAnsi="Arial" w:cs="Arial"/>
          <w:sz w:val="22"/>
          <w:szCs w:val="22"/>
        </w:rPr>
        <w:t>.</w:t>
      </w:r>
    </w:p>
    <w:p w:rsidR="00CC25C2" w:rsidRPr="00FF206D"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C25C2" w:rsidRPr="00FF206D" w:rsidRDefault="00CC25C2" w:rsidP="00CC25C2">
      <w:pPr>
        <w:pStyle w:val="Zkladntext2"/>
        <w:numPr>
          <w:ilvl w:val="0"/>
          <w:numId w:val="14"/>
        </w:numPr>
        <w:tabs>
          <w:tab w:val="left" w:pos="426"/>
        </w:tabs>
        <w:spacing w:before="60" w:after="60"/>
        <w:ind w:left="426" w:hanging="426"/>
        <w:rPr>
          <w:rFonts w:ascii="Arial" w:hAnsi="Arial" w:cs="Arial"/>
          <w:sz w:val="22"/>
          <w:szCs w:val="22"/>
        </w:rPr>
      </w:pPr>
      <w:r w:rsidRPr="00FF206D">
        <w:rPr>
          <w:rFonts w:ascii="Arial" w:hAnsi="Arial" w:cs="Arial"/>
          <w:sz w:val="22"/>
          <w:szCs w:val="22"/>
        </w:rPr>
        <w:t>Ustanovením tohoto článku Smlouvy není dotčeno postavení osob oprávněných zastupovat smluvní strany.</w:t>
      </w:r>
    </w:p>
    <w:p w:rsidR="0062731B" w:rsidRPr="00FF206D" w:rsidRDefault="0062731B" w:rsidP="00CC25C2">
      <w:pPr>
        <w:pStyle w:val="Zkladntext2"/>
        <w:tabs>
          <w:tab w:val="left" w:pos="426"/>
        </w:tabs>
        <w:spacing w:before="60" w:after="60"/>
        <w:jc w:val="center"/>
        <w:rPr>
          <w:rFonts w:ascii="Arial" w:hAnsi="Arial" w:cs="Arial"/>
          <w:b/>
          <w:sz w:val="22"/>
          <w:szCs w:val="22"/>
        </w:rPr>
      </w:pPr>
      <w:bookmarkStart w:id="14" w:name="_Toc357079848"/>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XIII. Vlastnické právo a užití </w:t>
      </w:r>
      <w:r w:rsidR="00373D94" w:rsidRPr="00FF206D">
        <w:rPr>
          <w:rFonts w:ascii="Arial" w:hAnsi="Arial" w:cs="Arial"/>
          <w:b/>
          <w:sz w:val="22"/>
          <w:szCs w:val="22"/>
        </w:rPr>
        <w:t>D</w:t>
      </w:r>
      <w:r w:rsidRPr="00FF206D">
        <w:rPr>
          <w:rFonts w:ascii="Arial" w:hAnsi="Arial" w:cs="Arial"/>
          <w:b/>
          <w:sz w:val="22"/>
          <w:szCs w:val="22"/>
        </w:rPr>
        <w:t xml:space="preserve">íla </w:t>
      </w:r>
    </w:p>
    <w:p w:rsidR="00591781" w:rsidRPr="00FF206D" w:rsidRDefault="00591781"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Vlastnické právo k předmětu </w:t>
      </w:r>
      <w:r w:rsidR="00373D94" w:rsidRPr="00FF206D">
        <w:rPr>
          <w:rFonts w:ascii="Arial" w:hAnsi="Arial" w:cs="Arial"/>
          <w:sz w:val="22"/>
          <w:szCs w:val="22"/>
        </w:rPr>
        <w:t>D</w:t>
      </w:r>
      <w:r w:rsidRPr="00FF206D">
        <w:rPr>
          <w:rFonts w:ascii="Arial" w:hAnsi="Arial" w:cs="Arial"/>
          <w:sz w:val="22"/>
          <w:szCs w:val="22"/>
        </w:rPr>
        <w:t xml:space="preserve">íla a nebezpečí škody na něm přechází na objednatele dnem převzetí předmětu </w:t>
      </w:r>
      <w:r w:rsidR="00373D94" w:rsidRPr="00FF206D">
        <w:rPr>
          <w:rFonts w:ascii="Arial" w:hAnsi="Arial" w:cs="Arial"/>
          <w:sz w:val="22"/>
          <w:szCs w:val="22"/>
        </w:rPr>
        <w:t>D</w:t>
      </w:r>
      <w:r w:rsidRPr="00FF206D">
        <w:rPr>
          <w:rFonts w:ascii="Arial" w:hAnsi="Arial" w:cs="Arial"/>
          <w:sz w:val="22"/>
          <w:szCs w:val="22"/>
        </w:rPr>
        <w:t>íla, autorská práva zhotovitele dle zákona č. 121/2000 Sb. nejsou tímto aktem dotčena.</w:t>
      </w:r>
      <w:r w:rsidR="00EB1DE4" w:rsidRPr="00FF206D">
        <w:rPr>
          <w:rFonts w:ascii="Arial" w:hAnsi="Arial" w:cs="Arial"/>
          <w:sz w:val="22"/>
          <w:szCs w:val="22"/>
        </w:rPr>
        <w:t xml:space="preserve"> Zhotovitel se zavazuje objednateli poskytnout výhradní, časově neomezenou licenci k předmětu plnění </w:t>
      </w:r>
      <w:r w:rsidR="00373D94" w:rsidRPr="00FF206D">
        <w:rPr>
          <w:rFonts w:ascii="Arial" w:hAnsi="Arial" w:cs="Arial"/>
          <w:sz w:val="22"/>
          <w:szCs w:val="22"/>
        </w:rPr>
        <w:t>D</w:t>
      </w:r>
      <w:r w:rsidR="00EB1DE4" w:rsidRPr="00FF206D">
        <w:rPr>
          <w:rFonts w:ascii="Arial" w:hAnsi="Arial" w:cs="Arial"/>
          <w:sz w:val="22"/>
          <w:szCs w:val="22"/>
        </w:rPr>
        <w:t xml:space="preserve">íla a ke všem způsobům užití v neomezeném rozsahu. </w:t>
      </w:r>
      <w:r w:rsidR="001407B7" w:rsidRPr="00FF206D">
        <w:rPr>
          <w:rFonts w:ascii="Arial" w:hAnsi="Arial" w:cs="Arial"/>
          <w:sz w:val="22"/>
          <w:szCs w:val="22"/>
        </w:rPr>
        <w:t>O</w:t>
      </w:r>
      <w:r w:rsidR="00EB1DE4" w:rsidRPr="00FF206D">
        <w:rPr>
          <w:rFonts w:ascii="Arial" w:hAnsi="Arial" w:cs="Arial"/>
          <w:sz w:val="22"/>
          <w:szCs w:val="22"/>
        </w:rPr>
        <w:t>bjednatel není povinen licenci využít a je oprávněn ji bez omezení udělit třetí osobě. Licence je poskytována objednateli bezúplatně.</w:t>
      </w:r>
    </w:p>
    <w:p w:rsidR="00016FCA" w:rsidRPr="00FF206D" w:rsidRDefault="00591781" w:rsidP="00016FCA">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Veškeré věci, podklady a další doklady, které byly objednatelem zhotoviteli předány, zůstávají ve vlastnictví objednatele, resp. objednatel zůstává osobou oprávněnou k jejich zpětnému převzetí. Zhotovitel je objednateli povinen tyto věci, podklady či ostatní doklady vrátit na výzvu objednatele, a to nejpozději ke dni řádného předání </w:t>
      </w:r>
      <w:r w:rsidR="00373D94" w:rsidRPr="00FF206D">
        <w:rPr>
          <w:rFonts w:ascii="Arial" w:hAnsi="Arial" w:cs="Arial"/>
          <w:sz w:val="22"/>
          <w:szCs w:val="22"/>
        </w:rPr>
        <w:t>D</w:t>
      </w:r>
      <w:r w:rsidRPr="00FF206D">
        <w:rPr>
          <w:rFonts w:ascii="Arial" w:hAnsi="Arial" w:cs="Arial"/>
          <w:sz w:val="22"/>
          <w:szCs w:val="22"/>
        </w:rPr>
        <w:t xml:space="preserve">íla, s výjimkou těch, které prokazatelně a oprávněně spotřeboval k naplnění svých závazků z této </w:t>
      </w:r>
      <w:r w:rsidR="00373D94" w:rsidRPr="00FF206D">
        <w:rPr>
          <w:rFonts w:ascii="Arial" w:hAnsi="Arial" w:cs="Arial"/>
          <w:sz w:val="22"/>
          <w:szCs w:val="22"/>
        </w:rPr>
        <w:t>S</w:t>
      </w:r>
      <w:r w:rsidRPr="00FF206D">
        <w:rPr>
          <w:rFonts w:ascii="Arial" w:hAnsi="Arial" w:cs="Arial"/>
          <w:sz w:val="22"/>
          <w:szCs w:val="22"/>
        </w:rPr>
        <w:t>mlouvy.</w:t>
      </w:r>
    </w:p>
    <w:p w:rsidR="00591781" w:rsidRPr="00FF206D" w:rsidRDefault="00582983" w:rsidP="001C1E82">
      <w:pPr>
        <w:pStyle w:val="Zkladntext2"/>
        <w:numPr>
          <w:ilvl w:val="0"/>
          <w:numId w:val="22"/>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upravit projektovou dokumentaci, popř. stavbu zhotovenou na základě této projektové dokumentace, v souladu se svými potřebami. Úpravy je oprávněn provést sám, popř. zadat jejich provedení třetí osobě až poté, kdy na základě písemné výzvy zhotovitel objednateli v přiměřené době potřebné úpravy projektové dokumentace nedodá. V takovém případě je úpravy projektové dokumentace objednatel oprávněn provádět bez souhlasu, popř. i proti vůli zhotovitele. Při zásahu do projektové dokumentace třetími osobami na pokyn a přání objednatele se zhotovitel zprošťuje odpovědnosti za případné škody způsobené vadami vzniknuvšími zásahy do projektu při použití otevřených elektronických formátů projektové dokumentace</w:t>
      </w:r>
      <w:r w:rsidR="00591781" w:rsidRPr="00FF206D">
        <w:rPr>
          <w:rFonts w:ascii="Arial" w:hAnsi="Arial" w:cs="Arial"/>
          <w:sz w:val="22"/>
          <w:szCs w:val="22"/>
        </w:rPr>
        <w:t>.</w:t>
      </w:r>
    </w:p>
    <w:p w:rsidR="00CC25C2" w:rsidRPr="00FF206D" w:rsidRDefault="00591781" w:rsidP="001C1E82">
      <w:pPr>
        <w:pStyle w:val="Odstavecseseznamem"/>
        <w:numPr>
          <w:ilvl w:val="0"/>
          <w:numId w:val="22"/>
        </w:numPr>
        <w:ind w:left="426" w:hanging="426"/>
        <w:jc w:val="both"/>
        <w:rPr>
          <w:rFonts w:ascii="Arial" w:hAnsi="Arial" w:cs="Arial"/>
          <w:sz w:val="22"/>
          <w:szCs w:val="22"/>
        </w:rPr>
      </w:pPr>
      <w:r w:rsidRPr="00FF206D">
        <w:rPr>
          <w:rFonts w:ascii="Arial" w:hAnsi="Arial" w:cs="Arial"/>
          <w:sz w:val="22"/>
          <w:szCs w:val="22"/>
        </w:rPr>
        <w:t xml:space="preserve">Zhotovitel není oprávněn projektovou dokumentaci dle této </w:t>
      </w:r>
      <w:r w:rsidR="00373D94" w:rsidRPr="00FF206D">
        <w:rPr>
          <w:rFonts w:ascii="Arial" w:hAnsi="Arial" w:cs="Arial"/>
          <w:sz w:val="22"/>
          <w:szCs w:val="22"/>
        </w:rPr>
        <w:t>S</w:t>
      </w:r>
      <w:r w:rsidRPr="00FF206D">
        <w:rPr>
          <w:rFonts w:ascii="Arial" w:hAnsi="Arial" w:cs="Arial"/>
          <w:sz w:val="22"/>
          <w:szCs w:val="22"/>
        </w:rPr>
        <w:t xml:space="preserve">mlouvy poskytnout třetí osobě či využít jinak, než ve prospěch objednatele v souladu s touto </w:t>
      </w:r>
      <w:r w:rsidR="00373D94" w:rsidRPr="00FF206D">
        <w:rPr>
          <w:rFonts w:ascii="Arial" w:hAnsi="Arial" w:cs="Arial"/>
          <w:sz w:val="22"/>
          <w:szCs w:val="22"/>
        </w:rPr>
        <w:t>S</w:t>
      </w:r>
      <w:r w:rsidRPr="00FF206D">
        <w:rPr>
          <w:rFonts w:ascii="Arial" w:hAnsi="Arial" w:cs="Arial"/>
          <w:sz w:val="22"/>
          <w:szCs w:val="22"/>
        </w:rPr>
        <w:t>mlouvou</w:t>
      </w:r>
      <w:r w:rsidR="00CC25C2" w:rsidRPr="00FF206D">
        <w:rPr>
          <w:rFonts w:ascii="Arial" w:hAnsi="Arial" w:cs="Arial"/>
          <w:sz w:val="22"/>
          <w:szCs w:val="22"/>
        </w:rPr>
        <w:t>.</w:t>
      </w:r>
    </w:p>
    <w:p w:rsidR="00B221A7" w:rsidRPr="00FF206D" w:rsidRDefault="00B221A7" w:rsidP="00CC25C2">
      <w:pPr>
        <w:pStyle w:val="Zkladntext2"/>
        <w:tabs>
          <w:tab w:val="left" w:pos="426"/>
        </w:tabs>
        <w:spacing w:before="60" w:after="60"/>
        <w:jc w:val="center"/>
        <w:rPr>
          <w:rFonts w:ascii="Arial" w:hAnsi="Arial" w:cs="Arial"/>
          <w:b/>
          <w:sz w:val="22"/>
          <w:szCs w:val="22"/>
        </w:rPr>
      </w:pPr>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 xml:space="preserve">XIV. Platnost a účinnost </w:t>
      </w:r>
      <w:r w:rsidR="00373D94" w:rsidRPr="00FF206D">
        <w:rPr>
          <w:rFonts w:ascii="Arial" w:hAnsi="Arial" w:cs="Arial"/>
          <w:b/>
          <w:sz w:val="22"/>
          <w:szCs w:val="22"/>
        </w:rPr>
        <w:t>S</w:t>
      </w:r>
      <w:r w:rsidRPr="00FF206D">
        <w:rPr>
          <w:rFonts w:ascii="Arial" w:hAnsi="Arial" w:cs="Arial"/>
          <w:b/>
          <w:sz w:val="22"/>
          <w:szCs w:val="22"/>
        </w:rPr>
        <w:t xml:space="preserve">mlouvy, zánik </w:t>
      </w:r>
      <w:r w:rsidR="00611B2C" w:rsidRPr="00FF206D">
        <w:rPr>
          <w:rFonts w:ascii="Arial" w:hAnsi="Arial" w:cs="Arial"/>
          <w:b/>
          <w:sz w:val="22"/>
          <w:szCs w:val="22"/>
        </w:rPr>
        <w:t>S</w:t>
      </w:r>
      <w:r w:rsidRPr="00FF206D">
        <w:rPr>
          <w:rFonts w:ascii="Arial" w:hAnsi="Arial" w:cs="Arial"/>
          <w:b/>
          <w:sz w:val="22"/>
          <w:szCs w:val="22"/>
        </w:rPr>
        <w:t>mlouvy</w:t>
      </w:r>
      <w:bookmarkEnd w:id="14"/>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nabývá platnosti dnem jejího uzavření, tj. dnem jejího podpisu osobami oprávněnými zastupovat smluvní strany a nabývá účinnosti zveřejněním v registru smluv. </w:t>
      </w:r>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Tato </w:t>
      </w:r>
      <w:r w:rsidR="00373D94" w:rsidRPr="00FF206D">
        <w:rPr>
          <w:rFonts w:ascii="Arial" w:hAnsi="Arial" w:cs="Arial"/>
          <w:sz w:val="22"/>
          <w:szCs w:val="22"/>
        </w:rPr>
        <w:t>S</w:t>
      </w:r>
      <w:r w:rsidRPr="00FF206D">
        <w:rPr>
          <w:rFonts w:ascii="Arial" w:hAnsi="Arial" w:cs="Arial"/>
          <w:sz w:val="22"/>
          <w:szCs w:val="22"/>
        </w:rPr>
        <w:t xml:space="preserve">mlouva zaniká řádným splněním sjednaných závazků dle této </w:t>
      </w:r>
      <w:r w:rsidR="00373D94" w:rsidRPr="00FF206D">
        <w:rPr>
          <w:rFonts w:ascii="Arial" w:hAnsi="Arial" w:cs="Arial"/>
          <w:sz w:val="22"/>
          <w:szCs w:val="22"/>
        </w:rPr>
        <w:t>S</w:t>
      </w:r>
      <w:r w:rsidR="00DC5B21" w:rsidRPr="00FF206D">
        <w:rPr>
          <w:rFonts w:ascii="Arial" w:hAnsi="Arial" w:cs="Arial"/>
          <w:sz w:val="22"/>
          <w:szCs w:val="22"/>
        </w:rPr>
        <w:t>mlouvy nebo za </w:t>
      </w:r>
      <w:r w:rsidRPr="00FF206D">
        <w:rPr>
          <w:rFonts w:ascii="Arial" w:hAnsi="Arial" w:cs="Arial"/>
          <w:sz w:val="22"/>
          <w:szCs w:val="22"/>
        </w:rPr>
        <w:t>podmínek stanovených v následujících odstavcích tohoto článku.</w:t>
      </w:r>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Tuto Smlouvu lze zrušit:</w:t>
      </w:r>
    </w:p>
    <w:p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lastRenderedPageBreak/>
        <w:t>D</w:t>
      </w:r>
      <w:r w:rsidR="00CC25C2" w:rsidRPr="00FF206D">
        <w:rPr>
          <w:rFonts w:ascii="Arial" w:hAnsi="Arial" w:cs="Arial"/>
          <w:sz w:val="22"/>
          <w:szCs w:val="22"/>
        </w:rPr>
        <w:t xml:space="preserve">ohodou smluvních stran, jejíž součástí je i vypořádání </w:t>
      </w:r>
      <w:r w:rsidR="00DC5B21" w:rsidRPr="00FF206D">
        <w:rPr>
          <w:rFonts w:ascii="Arial" w:hAnsi="Arial" w:cs="Arial"/>
          <w:sz w:val="22"/>
          <w:szCs w:val="22"/>
        </w:rPr>
        <w:t>vzájemných závazků a </w:t>
      </w:r>
      <w:r w:rsidRPr="00FF206D">
        <w:rPr>
          <w:rFonts w:ascii="Arial" w:hAnsi="Arial" w:cs="Arial"/>
          <w:sz w:val="22"/>
          <w:szCs w:val="22"/>
        </w:rPr>
        <w:t>pohledávek.</w:t>
      </w:r>
    </w:p>
    <w:p w:rsidR="00CC25C2" w:rsidRPr="00FF206D" w:rsidRDefault="00635B3A" w:rsidP="00CC25C2">
      <w:pPr>
        <w:pStyle w:val="Zkladntext2"/>
        <w:numPr>
          <w:ilvl w:val="2"/>
          <w:numId w:val="16"/>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O</w:t>
      </w:r>
      <w:r w:rsidR="00CC25C2" w:rsidRPr="00FF206D">
        <w:rPr>
          <w:rFonts w:ascii="Arial" w:hAnsi="Arial" w:cs="Arial"/>
          <w:sz w:val="22"/>
          <w:szCs w:val="22"/>
        </w:rPr>
        <w:t>dstoupením od Smlouvy v případech uvedených v zákoně nebo v této Smlouvě.</w:t>
      </w:r>
      <w:bookmarkStart w:id="15" w:name="_Ref357073114"/>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Objednatel je oprávněn odstoupit od Smlouvy v případě, že:</w:t>
      </w:r>
      <w:bookmarkEnd w:id="15"/>
    </w:p>
    <w:p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Zhotovitel</w:t>
      </w:r>
      <w:r w:rsidRPr="00FF206D" w:rsidDel="0072402B">
        <w:rPr>
          <w:rFonts w:ascii="Arial" w:hAnsi="Arial" w:cs="Arial"/>
          <w:sz w:val="22"/>
          <w:szCs w:val="22"/>
        </w:rPr>
        <w:t xml:space="preserve"> </w:t>
      </w:r>
      <w:r w:rsidRPr="00FF206D">
        <w:rPr>
          <w:rFonts w:ascii="Arial" w:hAnsi="Arial" w:cs="Arial"/>
          <w:sz w:val="22"/>
          <w:szCs w:val="22"/>
        </w:rPr>
        <w:t xml:space="preserve">nezahájí provádění </w:t>
      </w:r>
      <w:r w:rsidR="00373D94" w:rsidRPr="00FF206D">
        <w:rPr>
          <w:rFonts w:ascii="Arial" w:hAnsi="Arial" w:cs="Arial"/>
          <w:sz w:val="22"/>
          <w:szCs w:val="22"/>
        </w:rPr>
        <w:t>D</w:t>
      </w:r>
      <w:r w:rsidRPr="00FF206D">
        <w:rPr>
          <w:rFonts w:ascii="Arial" w:hAnsi="Arial" w:cs="Arial"/>
          <w:sz w:val="22"/>
          <w:szCs w:val="22"/>
        </w:rPr>
        <w:t xml:space="preserve">íla v termínu, v němž mělo dojít k započetí provádění </w:t>
      </w:r>
      <w:r w:rsidR="00373D94" w:rsidRPr="00FF206D">
        <w:rPr>
          <w:rFonts w:ascii="Arial" w:hAnsi="Arial" w:cs="Arial"/>
          <w:sz w:val="22"/>
          <w:szCs w:val="22"/>
        </w:rPr>
        <w:t>D</w:t>
      </w:r>
      <w:r w:rsidR="00635B3A" w:rsidRPr="00FF206D">
        <w:rPr>
          <w:rFonts w:ascii="Arial" w:hAnsi="Arial" w:cs="Arial"/>
          <w:sz w:val="22"/>
          <w:szCs w:val="22"/>
        </w:rPr>
        <w:t>íla.</w:t>
      </w:r>
    </w:p>
    <w:p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Zhotovitel je v prodlení s prováděním </w:t>
      </w:r>
      <w:r w:rsidR="00373D94" w:rsidRPr="00FF206D">
        <w:rPr>
          <w:rFonts w:ascii="Arial" w:hAnsi="Arial" w:cs="Arial"/>
          <w:sz w:val="22"/>
          <w:szCs w:val="22"/>
        </w:rPr>
        <w:t>D</w:t>
      </w:r>
      <w:r w:rsidRPr="00FF206D">
        <w:rPr>
          <w:rFonts w:ascii="Arial" w:hAnsi="Arial" w:cs="Arial"/>
          <w:sz w:val="22"/>
          <w:szCs w:val="22"/>
        </w:rPr>
        <w:t xml:space="preserve">íla v úplném rozsahu dle Smlouvy po dobu delší než 5 dnů a nezjedná nápravu ani do 2 dnů od doručení písemného oznámení </w:t>
      </w:r>
      <w:r w:rsidR="00373D94" w:rsidRPr="00FF206D">
        <w:rPr>
          <w:rFonts w:ascii="Arial" w:hAnsi="Arial" w:cs="Arial"/>
          <w:sz w:val="22"/>
          <w:szCs w:val="22"/>
        </w:rPr>
        <w:t>o</w:t>
      </w:r>
      <w:r w:rsidR="00635B3A" w:rsidRPr="00FF206D">
        <w:rPr>
          <w:rFonts w:ascii="Arial" w:hAnsi="Arial" w:cs="Arial"/>
          <w:sz w:val="22"/>
          <w:szCs w:val="22"/>
        </w:rPr>
        <w:t>bjednatele o takovém prodlení.</w:t>
      </w:r>
    </w:p>
    <w:p w:rsidR="00CC25C2" w:rsidRPr="00FF206D" w:rsidRDefault="00CC25C2" w:rsidP="00CC25C2">
      <w:pPr>
        <w:pStyle w:val="Zkladntext2"/>
        <w:numPr>
          <w:ilvl w:val="2"/>
          <w:numId w:val="17"/>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 xml:space="preserve">Zhotovitel plní závazek založený touto Smlouvou v rozporu se zadávacími podmínkami </w:t>
      </w:r>
      <w:r w:rsidR="00635B3A" w:rsidRPr="00FF206D">
        <w:rPr>
          <w:rFonts w:ascii="Arial" w:hAnsi="Arial" w:cs="Arial"/>
          <w:sz w:val="22"/>
          <w:szCs w:val="22"/>
        </w:rPr>
        <w:t>v</w:t>
      </w:r>
      <w:r w:rsidRPr="00FF206D">
        <w:rPr>
          <w:rFonts w:ascii="Arial" w:hAnsi="Arial" w:cs="Arial"/>
          <w:sz w:val="22"/>
          <w:szCs w:val="22"/>
        </w:rPr>
        <w:t xml:space="preserve">eřejné zakázky nebo v přímém rozporu s pokyny </w:t>
      </w:r>
      <w:r w:rsidR="00373D94" w:rsidRPr="00FF206D">
        <w:rPr>
          <w:rFonts w:ascii="Arial" w:hAnsi="Arial" w:cs="Arial"/>
          <w:sz w:val="22"/>
          <w:szCs w:val="22"/>
        </w:rPr>
        <w:t>o</w:t>
      </w:r>
      <w:r w:rsidRPr="00FF206D">
        <w:rPr>
          <w:rFonts w:ascii="Arial" w:hAnsi="Arial" w:cs="Arial"/>
          <w:sz w:val="22"/>
          <w:szCs w:val="22"/>
        </w:rPr>
        <w:t>bjednatele či platnými předpisy, normami a rozhodnutími příslušných orgánů, zejména orgánů státní správy, které je povinen při plnění závazku založeného touto Smlouvou dodržovat.</w:t>
      </w:r>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Objednatel je oprávněn okamžitě odstoupit od Smlouvy bez předchozího oznámení </w:t>
      </w:r>
      <w:r w:rsidR="00373D94" w:rsidRPr="00FF206D">
        <w:rPr>
          <w:rFonts w:ascii="Arial" w:hAnsi="Arial" w:cs="Arial"/>
          <w:sz w:val="22"/>
          <w:szCs w:val="22"/>
        </w:rPr>
        <w:t>z</w:t>
      </w:r>
      <w:r w:rsidRPr="00FF206D">
        <w:rPr>
          <w:rFonts w:ascii="Arial" w:hAnsi="Arial" w:cs="Arial"/>
          <w:sz w:val="22"/>
          <w:szCs w:val="22"/>
        </w:rPr>
        <w:t>hotoviteli nebo výzvy k sjednání nápravy v přiměřené lhůtě:</w:t>
      </w:r>
    </w:p>
    <w:p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B</w:t>
      </w:r>
      <w:r w:rsidR="00CC25C2" w:rsidRPr="00FF206D">
        <w:rPr>
          <w:rFonts w:ascii="Arial" w:hAnsi="Arial" w:cs="Arial"/>
          <w:sz w:val="22"/>
          <w:szCs w:val="22"/>
        </w:rPr>
        <w:t xml:space="preserve">ude-li soudem na majetek </w:t>
      </w:r>
      <w:r w:rsidR="00373D94" w:rsidRPr="00FF206D">
        <w:rPr>
          <w:rFonts w:ascii="Arial" w:hAnsi="Arial" w:cs="Arial"/>
          <w:sz w:val="22"/>
          <w:szCs w:val="22"/>
        </w:rPr>
        <w:t>z</w:t>
      </w:r>
      <w:r w:rsidRPr="00FF206D">
        <w:rPr>
          <w:rFonts w:ascii="Arial" w:hAnsi="Arial" w:cs="Arial"/>
          <w:sz w:val="22"/>
          <w:szCs w:val="22"/>
        </w:rPr>
        <w:t>hotovitele prohlášen úpadek.</w:t>
      </w:r>
    </w:p>
    <w:p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stoupí-li </w:t>
      </w:r>
      <w:r w:rsidR="00373D94" w:rsidRPr="00FF206D">
        <w:rPr>
          <w:rFonts w:ascii="Arial" w:hAnsi="Arial" w:cs="Arial"/>
          <w:sz w:val="22"/>
          <w:szCs w:val="22"/>
        </w:rPr>
        <w:t>z</w:t>
      </w:r>
      <w:r w:rsidRPr="00FF206D">
        <w:rPr>
          <w:rFonts w:ascii="Arial" w:hAnsi="Arial" w:cs="Arial"/>
          <w:sz w:val="22"/>
          <w:szCs w:val="22"/>
        </w:rPr>
        <w:t>hotovitel do likvidace.</w:t>
      </w:r>
    </w:p>
    <w:p w:rsidR="00CC25C2" w:rsidRPr="00FF206D" w:rsidRDefault="00635B3A" w:rsidP="00CC25C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FF206D">
        <w:rPr>
          <w:rFonts w:ascii="Arial" w:hAnsi="Arial" w:cs="Arial"/>
          <w:sz w:val="22"/>
          <w:szCs w:val="22"/>
        </w:rPr>
        <w:t>P</w:t>
      </w:r>
      <w:r w:rsidR="00CC25C2" w:rsidRPr="00FF206D">
        <w:rPr>
          <w:rFonts w:ascii="Arial" w:hAnsi="Arial" w:cs="Arial"/>
          <w:sz w:val="22"/>
          <w:szCs w:val="22"/>
        </w:rPr>
        <w:t xml:space="preserve">ozbude-li </w:t>
      </w:r>
      <w:r w:rsidR="00373D94" w:rsidRPr="00FF206D">
        <w:rPr>
          <w:rFonts w:ascii="Arial" w:hAnsi="Arial" w:cs="Arial"/>
          <w:sz w:val="22"/>
          <w:szCs w:val="22"/>
        </w:rPr>
        <w:t>z</w:t>
      </w:r>
      <w:r w:rsidR="00CC25C2" w:rsidRPr="00FF206D">
        <w:rPr>
          <w:rFonts w:ascii="Arial" w:hAnsi="Arial" w:cs="Arial"/>
          <w:sz w:val="22"/>
          <w:szCs w:val="22"/>
        </w:rPr>
        <w:t>hotovitel jakékoliv oprávnění vyžadované právními předpisy pro provádění činnosti, k níž se zavazuje touto Smlouvou.</w:t>
      </w:r>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Zhotovitel je oprávněn odstoupit od Smlouvy v případě, že </w:t>
      </w:r>
      <w:r w:rsidR="00373D94" w:rsidRPr="00FF206D">
        <w:rPr>
          <w:rFonts w:ascii="Arial" w:hAnsi="Arial" w:cs="Arial"/>
          <w:sz w:val="22"/>
          <w:szCs w:val="22"/>
        </w:rPr>
        <w:t>o</w:t>
      </w:r>
      <w:r w:rsidRPr="00FF206D">
        <w:rPr>
          <w:rFonts w:ascii="Arial" w:hAnsi="Arial" w:cs="Arial"/>
          <w:sz w:val="22"/>
          <w:szCs w:val="22"/>
        </w:rPr>
        <w:t xml:space="preserve">bjednatel je v prodlení s placením peněžitých částek </w:t>
      </w:r>
      <w:r w:rsidR="00373D94" w:rsidRPr="00FF206D">
        <w:rPr>
          <w:rFonts w:ascii="Arial" w:hAnsi="Arial" w:cs="Arial"/>
          <w:sz w:val="22"/>
          <w:szCs w:val="22"/>
        </w:rPr>
        <w:t>z</w:t>
      </w:r>
      <w:r w:rsidRPr="00FF206D">
        <w:rPr>
          <w:rFonts w:ascii="Arial" w:hAnsi="Arial" w:cs="Arial"/>
          <w:sz w:val="22"/>
          <w:szCs w:val="22"/>
        </w:rPr>
        <w:t xml:space="preserve">hotoviteli dle této Smlouvy a toto prodlení trvá po dobu delší než 15 dnů a nezjedná nápravu ani do 15 dnů od doručení písemného oznámení </w:t>
      </w:r>
      <w:r w:rsidR="00373D94" w:rsidRPr="00FF206D">
        <w:rPr>
          <w:rFonts w:ascii="Arial" w:hAnsi="Arial" w:cs="Arial"/>
          <w:sz w:val="22"/>
          <w:szCs w:val="22"/>
        </w:rPr>
        <w:t>z</w:t>
      </w:r>
      <w:r w:rsidRPr="00FF206D">
        <w:rPr>
          <w:rFonts w:ascii="Arial" w:hAnsi="Arial" w:cs="Arial"/>
          <w:sz w:val="22"/>
          <w:szCs w:val="22"/>
        </w:rPr>
        <w:t>hotovitele o takovém prodlení.</w:t>
      </w:r>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Veškerá porušení povinností </w:t>
      </w:r>
      <w:r w:rsidR="00923D26" w:rsidRPr="00FF206D">
        <w:rPr>
          <w:rFonts w:ascii="Arial" w:hAnsi="Arial" w:cs="Arial"/>
          <w:sz w:val="22"/>
          <w:szCs w:val="22"/>
        </w:rPr>
        <w:t>z</w:t>
      </w:r>
      <w:r w:rsidRPr="00FF206D">
        <w:rPr>
          <w:rFonts w:ascii="Arial" w:hAnsi="Arial" w:cs="Arial"/>
          <w:sz w:val="22"/>
          <w:szCs w:val="22"/>
        </w:rPr>
        <w:t xml:space="preserve">hotovitele, která mohou mít za následek odstoupení od této Smlouvy ze strany </w:t>
      </w:r>
      <w:r w:rsidR="00923D26" w:rsidRPr="00FF206D">
        <w:rPr>
          <w:rFonts w:ascii="Arial" w:hAnsi="Arial" w:cs="Arial"/>
          <w:sz w:val="22"/>
          <w:szCs w:val="22"/>
        </w:rPr>
        <w:t>o</w:t>
      </w:r>
      <w:r w:rsidRPr="00FF206D">
        <w:rPr>
          <w:rFonts w:ascii="Arial" w:hAnsi="Arial" w:cs="Arial"/>
          <w:sz w:val="22"/>
          <w:szCs w:val="22"/>
        </w:rPr>
        <w:t>bjednatele, se bez dalšího považují za závažné pochybení při plnění smluvního vztahu.</w:t>
      </w:r>
    </w:p>
    <w:p w:rsidR="00CC25C2" w:rsidRPr="00FF206D" w:rsidRDefault="00CC25C2" w:rsidP="00CC25C2">
      <w:pPr>
        <w:pStyle w:val="Zkladntext2"/>
        <w:numPr>
          <w:ilvl w:val="0"/>
          <w:numId w:val="15"/>
        </w:numPr>
        <w:tabs>
          <w:tab w:val="left" w:pos="426"/>
        </w:tabs>
        <w:spacing w:before="60" w:after="60"/>
        <w:ind w:left="426" w:hanging="426"/>
        <w:rPr>
          <w:rFonts w:ascii="Arial" w:hAnsi="Arial" w:cs="Arial"/>
          <w:sz w:val="22"/>
          <w:szCs w:val="22"/>
        </w:rPr>
      </w:pPr>
      <w:r w:rsidRPr="00FF206D">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923D26" w:rsidRPr="00FF206D" w:rsidRDefault="00923D26" w:rsidP="00CC25C2">
      <w:pPr>
        <w:pStyle w:val="Zkladntext2"/>
        <w:tabs>
          <w:tab w:val="left" w:pos="426"/>
        </w:tabs>
        <w:spacing w:before="60" w:after="60"/>
        <w:ind w:left="426"/>
        <w:rPr>
          <w:rFonts w:ascii="Arial" w:hAnsi="Arial" w:cs="Arial"/>
          <w:sz w:val="22"/>
          <w:szCs w:val="22"/>
        </w:rPr>
      </w:pPr>
    </w:p>
    <w:p w:rsidR="00CC25C2" w:rsidRPr="00FF206D" w:rsidRDefault="00CC25C2" w:rsidP="00CC25C2">
      <w:pPr>
        <w:pStyle w:val="Zkladntext2"/>
        <w:tabs>
          <w:tab w:val="left" w:pos="426"/>
        </w:tabs>
        <w:spacing w:before="60" w:after="60"/>
        <w:jc w:val="center"/>
        <w:rPr>
          <w:rFonts w:ascii="Arial" w:hAnsi="Arial" w:cs="Arial"/>
          <w:b/>
          <w:sz w:val="22"/>
          <w:szCs w:val="22"/>
        </w:rPr>
      </w:pPr>
      <w:r w:rsidRPr="00FF206D">
        <w:rPr>
          <w:rFonts w:ascii="Arial" w:hAnsi="Arial" w:cs="Arial"/>
          <w:b/>
          <w:sz w:val="22"/>
          <w:szCs w:val="22"/>
        </w:rPr>
        <w:t>XV. Závěrečná ustanovení</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Právní vztahy vzniklé z této Smlouvy a touto Smlouvou blíže neupravené se řídí platnými a účinnými právními předpisy České republiky, zejména občanským zákoníkem.</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Výrazům, které nejsou v této Smlouvě výslovně definovány, je třeba připisovat stejný význam, jako je jim připisován jejími přílohami.</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V případě rozporu mezi jednotlivými ustanoveními této Smlouvy se uplatní pro jejich výklad obecná interpretační pravidla.</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Pokud tato Smlouva neupravuje příslušná práva a povinnosti smluvních stran, pak jsou smluvní strany povinny respektovat znění občanského zákoníku. </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w:t>
      </w:r>
      <w:r w:rsidR="00923D26" w:rsidRPr="00FF206D">
        <w:rPr>
          <w:rFonts w:ascii="Arial" w:hAnsi="Arial" w:cs="Arial"/>
          <w:sz w:val="22"/>
          <w:szCs w:val="22"/>
        </w:rPr>
        <w:t>z</w:t>
      </w:r>
      <w:r w:rsidRPr="00FF206D">
        <w:rPr>
          <w:rFonts w:ascii="Arial" w:hAnsi="Arial" w:cs="Arial"/>
          <w:sz w:val="22"/>
          <w:szCs w:val="22"/>
        </w:rPr>
        <w:t xml:space="preserve">hotovitel vznášet požadavky na navýšení </w:t>
      </w:r>
      <w:r w:rsidR="00923D26" w:rsidRPr="00FF206D">
        <w:rPr>
          <w:rFonts w:ascii="Arial" w:hAnsi="Arial" w:cs="Arial"/>
          <w:sz w:val="22"/>
          <w:szCs w:val="22"/>
        </w:rPr>
        <w:t>c</w:t>
      </w:r>
      <w:r w:rsidRPr="00FF206D">
        <w:rPr>
          <w:rFonts w:ascii="Arial" w:hAnsi="Arial" w:cs="Arial"/>
          <w:sz w:val="22"/>
          <w:szCs w:val="22"/>
        </w:rPr>
        <w:t xml:space="preserve">eny za provedení </w:t>
      </w:r>
      <w:r w:rsidR="00923D26" w:rsidRPr="00FF206D">
        <w:rPr>
          <w:rFonts w:ascii="Arial" w:hAnsi="Arial" w:cs="Arial"/>
          <w:sz w:val="22"/>
          <w:szCs w:val="22"/>
        </w:rPr>
        <w:t>D</w:t>
      </w:r>
      <w:r w:rsidRPr="00FF206D">
        <w:rPr>
          <w:rFonts w:ascii="Arial" w:hAnsi="Arial" w:cs="Arial"/>
          <w:sz w:val="22"/>
          <w:szCs w:val="22"/>
        </w:rPr>
        <w:t xml:space="preserve">íla s výjimkou případů, kdy takové navýšení bude objektivně a prokazatelně nezbytné k zachování předmětu, účelu a obsahu této Smlouvy. I v takovém případě však </w:t>
      </w:r>
      <w:r w:rsidR="00923D26" w:rsidRPr="00FF206D">
        <w:rPr>
          <w:rFonts w:ascii="Arial" w:hAnsi="Arial" w:cs="Arial"/>
          <w:sz w:val="22"/>
          <w:szCs w:val="22"/>
        </w:rPr>
        <w:t>z</w:t>
      </w:r>
      <w:r w:rsidRPr="00FF206D">
        <w:rPr>
          <w:rFonts w:ascii="Arial" w:hAnsi="Arial" w:cs="Arial"/>
          <w:sz w:val="22"/>
          <w:szCs w:val="22"/>
        </w:rPr>
        <w:t xml:space="preserve">hotoviteli nevzniká bez dalšího nárok na sjednání navýšení jakékoli položky ceny za provedení </w:t>
      </w:r>
      <w:r w:rsidR="00923D26" w:rsidRPr="00FF206D">
        <w:rPr>
          <w:rFonts w:ascii="Arial" w:hAnsi="Arial" w:cs="Arial"/>
          <w:sz w:val="22"/>
          <w:szCs w:val="22"/>
        </w:rPr>
        <w:t>Díla.</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lastRenderedPageBreak/>
        <w:t>Veškeré spory, které vzniknou ze Smlouvy nebo v souvislosti s ní, které se nepodaří vyřešit přednostně smírnou cestou, budou rozhodovány obecným</w:t>
      </w:r>
      <w:r w:rsidR="00923D26" w:rsidRPr="00FF206D">
        <w:rPr>
          <w:rFonts w:ascii="Arial" w:hAnsi="Arial" w:cs="Arial"/>
          <w:sz w:val="22"/>
          <w:szCs w:val="22"/>
        </w:rPr>
        <w:t>i soudy v souladu se zákonem č. </w:t>
      </w:r>
      <w:r w:rsidRPr="00FF206D">
        <w:rPr>
          <w:rFonts w:ascii="Arial" w:hAnsi="Arial" w:cs="Arial"/>
          <w:sz w:val="22"/>
          <w:szCs w:val="22"/>
        </w:rPr>
        <w:t>99/1963 Sb., občanský soudní řád, ve znění pozdějších předpisů.</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jsou seznámeny se skutečností, že </w:t>
      </w:r>
      <w:r w:rsidR="00923D26" w:rsidRPr="00FF206D">
        <w:rPr>
          <w:rFonts w:ascii="Arial" w:hAnsi="Arial" w:cs="Arial"/>
          <w:sz w:val="22"/>
          <w:szCs w:val="22"/>
        </w:rPr>
        <w:t>o</w:t>
      </w:r>
      <w:r w:rsidRPr="00FF206D">
        <w:rPr>
          <w:rFonts w:ascii="Arial" w:hAnsi="Arial" w:cs="Arial"/>
          <w:sz w:val="22"/>
          <w:szCs w:val="22"/>
        </w:rPr>
        <w:t>bjednatel, jako orgán územní samosprávy, je povinen poskytovat informace vztahující se k jeho působnosti dle zákona č.</w:t>
      </w:r>
      <w:r w:rsidR="00923D26" w:rsidRPr="00FF206D">
        <w:rPr>
          <w:rFonts w:ascii="Arial" w:hAnsi="Arial" w:cs="Arial"/>
          <w:sz w:val="22"/>
          <w:szCs w:val="22"/>
        </w:rPr>
        <w:t> </w:t>
      </w:r>
      <w:r w:rsidRPr="00FF206D">
        <w:rPr>
          <w:rFonts w:ascii="Arial" w:hAnsi="Arial" w:cs="Arial"/>
          <w:sz w:val="22"/>
          <w:szCs w:val="22"/>
        </w:rPr>
        <w:t xml:space="preserve">106/1999 Sb., o svobodném přístupu k informacím, ve znění pozdějších předpisů. Smluvní strany souhlasně prohlašují, že žádný údaj v této </w:t>
      </w:r>
      <w:r w:rsidR="00923D26" w:rsidRPr="00FF206D">
        <w:rPr>
          <w:rFonts w:ascii="Arial" w:hAnsi="Arial" w:cs="Arial"/>
          <w:sz w:val="22"/>
          <w:szCs w:val="22"/>
        </w:rPr>
        <w:t>S</w:t>
      </w:r>
      <w:r w:rsidRPr="00FF206D">
        <w:rPr>
          <w:rFonts w:ascii="Arial" w:hAnsi="Arial" w:cs="Arial"/>
          <w:sz w:val="22"/>
          <w:szCs w:val="22"/>
        </w:rPr>
        <w:t>mlouvě, včetně jejích příloh, není označován za obchodní tajemství. Zhotovitel prohlašuje, že:</w:t>
      </w:r>
    </w:p>
    <w:p w:rsidR="00CC25C2" w:rsidRPr="00FF206D" w:rsidRDefault="00CC25C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 xml:space="preserve">Statutární město Ústí nad Labem je oprávněno, pokud postupuje dle zákona č. 106/1999 Sb., o svobodném přístupu k informacím, ve znění pozdějších předpisů, poskytovat veškeré informace o této </w:t>
      </w:r>
      <w:r w:rsidR="00923D26" w:rsidRPr="00FF206D">
        <w:rPr>
          <w:rFonts w:ascii="Arial" w:hAnsi="Arial" w:cs="Arial"/>
          <w:sz w:val="22"/>
          <w:szCs w:val="22"/>
        </w:rPr>
        <w:t>S</w:t>
      </w:r>
      <w:r w:rsidRPr="00FF206D">
        <w:rPr>
          <w:rFonts w:ascii="Arial" w:hAnsi="Arial" w:cs="Arial"/>
          <w:sz w:val="22"/>
          <w:szCs w:val="22"/>
        </w:rPr>
        <w:t xml:space="preserve">mlouvě a o jiných údajích tohoto závazkového právního vztahu, pokud nejsou v této </w:t>
      </w:r>
      <w:r w:rsidR="00667C2E" w:rsidRPr="00FF206D">
        <w:rPr>
          <w:rFonts w:ascii="Arial" w:hAnsi="Arial" w:cs="Arial"/>
          <w:sz w:val="22"/>
          <w:szCs w:val="22"/>
        </w:rPr>
        <w:t>S</w:t>
      </w:r>
      <w:r w:rsidRPr="00FF206D">
        <w:rPr>
          <w:rFonts w:ascii="Arial" w:hAnsi="Arial" w:cs="Arial"/>
          <w:sz w:val="22"/>
          <w:szCs w:val="22"/>
        </w:rPr>
        <w:t>mlouvě uvedeny (např. o daňových dokladech, předávacích protokolech, na</w:t>
      </w:r>
      <w:r w:rsidR="00493F32" w:rsidRPr="00FF206D">
        <w:rPr>
          <w:rFonts w:ascii="Arial" w:hAnsi="Arial" w:cs="Arial"/>
          <w:sz w:val="22"/>
          <w:szCs w:val="22"/>
        </w:rPr>
        <w:t>bídkách či jiných písemnostech).</w:t>
      </w:r>
    </w:p>
    <w:p w:rsidR="00CC25C2" w:rsidRPr="00FF206D" w:rsidRDefault="00493F32" w:rsidP="00CC25C2">
      <w:pPr>
        <w:pStyle w:val="Zkladntext2"/>
        <w:numPr>
          <w:ilvl w:val="0"/>
          <w:numId w:val="21"/>
        </w:numPr>
        <w:tabs>
          <w:tab w:val="left" w:pos="426"/>
        </w:tabs>
        <w:spacing w:before="60" w:after="60"/>
        <w:ind w:left="709" w:hanging="283"/>
        <w:rPr>
          <w:rFonts w:ascii="Arial" w:hAnsi="Arial" w:cs="Arial"/>
          <w:sz w:val="22"/>
          <w:szCs w:val="22"/>
        </w:rPr>
      </w:pPr>
      <w:r w:rsidRPr="00FF206D">
        <w:rPr>
          <w:rFonts w:ascii="Arial" w:hAnsi="Arial" w:cs="Arial"/>
          <w:sz w:val="22"/>
          <w:szCs w:val="22"/>
        </w:rPr>
        <w:t>V</w:t>
      </w:r>
      <w:r w:rsidR="00CC25C2" w:rsidRPr="00FF206D">
        <w:rPr>
          <w:rFonts w:ascii="Arial" w:hAnsi="Arial" w:cs="Arial"/>
          <w:sz w:val="22"/>
          <w:szCs w:val="22"/>
        </w:rPr>
        <w:t xml:space="preserve">eškeré údaje uvedené v této </w:t>
      </w:r>
      <w:r w:rsidR="00923D26" w:rsidRPr="00FF206D">
        <w:rPr>
          <w:rFonts w:ascii="Arial" w:hAnsi="Arial" w:cs="Arial"/>
          <w:sz w:val="22"/>
          <w:szCs w:val="22"/>
        </w:rPr>
        <w:t>S</w:t>
      </w:r>
      <w:r w:rsidR="00CC25C2" w:rsidRPr="00FF206D">
        <w:rPr>
          <w:rFonts w:ascii="Arial" w:hAnsi="Arial" w:cs="Arial"/>
          <w:sz w:val="22"/>
          <w:szCs w:val="22"/>
        </w:rPr>
        <w:t>mlouvě, popř. které jsou použity v rámci tohoto závazkového právního vztahu, a to i pokud jsou získány od třetích osob, nepodléhají povinnosti mlčenlivosti nebo jinému postupu směřujícímu k ochraně před zneužitím a zveřejněním.</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 xml:space="preserve">Smluvní strany shodně prohlašují, že povinnost uveřejnění této </w:t>
      </w:r>
      <w:r w:rsidR="00923D26" w:rsidRPr="00FF206D">
        <w:rPr>
          <w:rFonts w:ascii="Arial" w:hAnsi="Arial" w:cs="Arial"/>
          <w:sz w:val="22"/>
          <w:szCs w:val="22"/>
        </w:rPr>
        <w:t>Smlouvy dle zákona č. </w:t>
      </w:r>
      <w:r w:rsidRPr="00FF206D">
        <w:rPr>
          <w:rFonts w:ascii="Arial" w:hAnsi="Arial" w:cs="Arial"/>
          <w:sz w:val="22"/>
          <w:szCs w:val="22"/>
        </w:rPr>
        <w:t xml:space="preserve">340/2015 Sb., o zvláštních podmínkách účinnosti některých smluv, uveřejňování těchto smluv a o registru smluv (zákon o registru smluv), bude splněna ze strany </w:t>
      </w:r>
      <w:r w:rsidR="00923D26" w:rsidRPr="00FF206D">
        <w:rPr>
          <w:rFonts w:ascii="Arial" w:hAnsi="Arial" w:cs="Arial"/>
          <w:sz w:val="22"/>
          <w:szCs w:val="22"/>
        </w:rPr>
        <w:t>o</w:t>
      </w:r>
      <w:r w:rsidRPr="00FF206D">
        <w:rPr>
          <w:rFonts w:ascii="Arial" w:hAnsi="Arial" w:cs="Arial"/>
          <w:sz w:val="22"/>
          <w:szCs w:val="22"/>
        </w:rPr>
        <w:t>bjednatele.</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6" w:name="_Ref417563925"/>
      <w:r w:rsidRPr="00FF206D">
        <w:rPr>
          <w:rFonts w:ascii="Arial" w:hAnsi="Arial" w:cs="Arial"/>
          <w:sz w:val="22"/>
          <w:szCs w:val="22"/>
        </w:rPr>
        <w:t xml:space="preserve">Tuto Smlouvu lze měnit, doplňovat nebo rušit pouze formou písemných vzestupně číslovaných dodatků podepsaných smluvními stranami. </w:t>
      </w:r>
      <w:bookmarkEnd w:id="16"/>
      <w:r w:rsidRPr="00FF206D">
        <w:rPr>
          <w:rFonts w:ascii="Arial" w:hAnsi="Arial" w:cs="Arial"/>
          <w:sz w:val="22"/>
          <w:szCs w:val="22"/>
        </w:rPr>
        <w:t xml:space="preserve">Dodatky nabývají platnosti v den, kdy byly podepsány oběma smluvními stranami a účinnosti v den, kdy byly zveřejněny v registru smluv. </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bookmarkStart w:id="17" w:name="_Ref210200068"/>
      <w:bookmarkStart w:id="18" w:name="_Ref212697317"/>
      <w:r w:rsidRPr="00FF206D">
        <w:rPr>
          <w:rFonts w:ascii="Arial" w:hAnsi="Arial" w:cs="Arial"/>
          <w:sz w:val="22"/>
          <w:szCs w:val="22"/>
        </w:rPr>
        <w:t>Tato Smlouva představuje úplnou dohodu smluvních stran o předmětu této Smlouvy.</w:t>
      </w:r>
      <w:bookmarkEnd w:id="17"/>
      <w:bookmarkEnd w:id="18"/>
    </w:p>
    <w:p w:rsidR="00CC25C2" w:rsidRPr="00FF206D" w:rsidRDefault="00CC25C2" w:rsidP="004D5CFF">
      <w:pPr>
        <w:numPr>
          <w:ilvl w:val="0"/>
          <w:numId w:val="19"/>
        </w:numPr>
        <w:tabs>
          <w:tab w:val="left" w:pos="0"/>
          <w:tab w:val="left" w:pos="426"/>
          <w:tab w:val="left" w:pos="3969"/>
        </w:tabs>
        <w:suppressAutoHyphens w:val="0"/>
        <w:spacing w:before="60" w:after="60"/>
        <w:ind w:left="426" w:hanging="426"/>
        <w:jc w:val="both"/>
        <w:rPr>
          <w:rFonts w:ascii="Arial" w:hAnsi="Arial" w:cs="Arial"/>
          <w:sz w:val="22"/>
          <w:szCs w:val="22"/>
          <w:lang w:eastAsia="cs-CZ"/>
        </w:rPr>
      </w:pPr>
      <w:r w:rsidRPr="00FF206D">
        <w:rPr>
          <w:rFonts w:ascii="Arial" w:hAnsi="Arial" w:cs="Arial"/>
          <w:sz w:val="22"/>
          <w:szCs w:val="22"/>
          <w:lang w:eastAsia="cs-CZ"/>
        </w:rPr>
        <w:t xml:space="preserve">Tato </w:t>
      </w:r>
      <w:r w:rsidR="00923D26" w:rsidRPr="00FF206D">
        <w:rPr>
          <w:rFonts w:ascii="Arial" w:hAnsi="Arial" w:cs="Arial"/>
          <w:sz w:val="22"/>
          <w:szCs w:val="22"/>
          <w:lang w:eastAsia="cs-CZ"/>
        </w:rPr>
        <w:t>S</w:t>
      </w:r>
      <w:r w:rsidRPr="00FF206D">
        <w:rPr>
          <w:rFonts w:ascii="Arial" w:hAnsi="Arial" w:cs="Arial"/>
          <w:sz w:val="22"/>
          <w:szCs w:val="22"/>
          <w:lang w:eastAsia="cs-CZ"/>
        </w:rPr>
        <w:t xml:space="preserve">mlouva je vyhotovena ve třech vyhotoveních s platností originálu, podepsaných smluvními stranami, přičemž zhotovitel obdrží jedno vyhotovení a objednatel obdrží dvě oboustranně potvrzená vyhotovení této </w:t>
      </w:r>
      <w:r w:rsidR="00923D26" w:rsidRPr="00FF206D">
        <w:rPr>
          <w:rFonts w:ascii="Arial" w:hAnsi="Arial" w:cs="Arial"/>
          <w:sz w:val="22"/>
          <w:szCs w:val="22"/>
          <w:lang w:eastAsia="cs-CZ"/>
        </w:rPr>
        <w:t>S</w:t>
      </w:r>
      <w:r w:rsidRPr="00FF206D">
        <w:rPr>
          <w:rFonts w:ascii="Arial" w:hAnsi="Arial" w:cs="Arial"/>
          <w:sz w:val="22"/>
          <w:szCs w:val="22"/>
          <w:lang w:eastAsia="cs-CZ"/>
        </w:rPr>
        <w:t>mlouvy.</w:t>
      </w:r>
    </w:p>
    <w:p w:rsidR="00CC25C2" w:rsidRPr="00FF206D" w:rsidRDefault="00CC25C2" w:rsidP="00CC25C2">
      <w:pPr>
        <w:pStyle w:val="Zkladntext2"/>
        <w:numPr>
          <w:ilvl w:val="0"/>
          <w:numId w:val="19"/>
        </w:numPr>
        <w:tabs>
          <w:tab w:val="left" w:pos="426"/>
        </w:tabs>
        <w:spacing w:before="60" w:after="60"/>
        <w:ind w:left="426" w:hanging="426"/>
        <w:rPr>
          <w:rFonts w:ascii="Arial" w:hAnsi="Arial" w:cs="Arial"/>
          <w:sz w:val="22"/>
          <w:szCs w:val="22"/>
        </w:rPr>
      </w:pPr>
      <w:r w:rsidRPr="00FF206D">
        <w:rPr>
          <w:rFonts w:ascii="Arial" w:hAnsi="Arial" w:cs="Arial"/>
          <w:sz w:val="22"/>
          <w:szCs w:val="22"/>
        </w:rPr>
        <w:t>Nedílnou součást Smlouvy tvoří přílohy:</w:t>
      </w:r>
    </w:p>
    <w:p w:rsidR="00CC25C2" w:rsidRPr="00FF206D" w:rsidRDefault="00CC25C2" w:rsidP="00CC25C2">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Zadávací dokumentace dostupná na profilu zadavatele</w:t>
      </w:r>
    </w:p>
    <w:p w:rsidR="00591781" w:rsidRPr="00FF206D" w:rsidRDefault="00591781" w:rsidP="00591781">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Nabídka zhotovitele</w:t>
      </w:r>
    </w:p>
    <w:p w:rsidR="004F7307" w:rsidRPr="00FF206D" w:rsidRDefault="00591781" w:rsidP="004F7307">
      <w:pPr>
        <w:pStyle w:val="Zkladntext2"/>
        <w:numPr>
          <w:ilvl w:val="0"/>
          <w:numId w:val="20"/>
        </w:numPr>
        <w:tabs>
          <w:tab w:val="left" w:pos="426"/>
        </w:tabs>
        <w:spacing w:before="60" w:after="60"/>
        <w:rPr>
          <w:rFonts w:ascii="Arial" w:hAnsi="Arial" w:cs="Arial"/>
          <w:sz w:val="22"/>
          <w:szCs w:val="22"/>
        </w:rPr>
      </w:pPr>
      <w:r w:rsidRPr="00FF206D">
        <w:rPr>
          <w:rFonts w:ascii="Arial" w:hAnsi="Arial" w:cs="Arial"/>
          <w:sz w:val="22"/>
          <w:szCs w:val="22"/>
        </w:rPr>
        <w:t>Seznam poddodavatelů</w:t>
      </w:r>
    </w:p>
    <w:p w:rsidR="00F05FE7" w:rsidRPr="00FF206D" w:rsidRDefault="00F05FE7" w:rsidP="00CC25C2">
      <w:pPr>
        <w:pStyle w:val="Zkladntext2"/>
        <w:tabs>
          <w:tab w:val="left" w:pos="426"/>
        </w:tabs>
        <w:spacing w:before="60" w:after="60"/>
        <w:rPr>
          <w:rFonts w:ascii="Arial" w:hAnsi="Arial" w:cs="Arial"/>
          <w:b/>
          <w:sz w:val="22"/>
          <w:szCs w:val="22"/>
        </w:rPr>
      </w:pPr>
    </w:p>
    <w:p w:rsidR="00F05FE7" w:rsidRPr="00FF206D" w:rsidRDefault="00F05FE7" w:rsidP="00CC25C2">
      <w:pPr>
        <w:pStyle w:val="Zkladntext2"/>
        <w:tabs>
          <w:tab w:val="left" w:pos="426"/>
        </w:tabs>
        <w:spacing w:before="60" w:after="60"/>
        <w:rPr>
          <w:rFonts w:ascii="Arial" w:hAnsi="Arial" w:cs="Arial"/>
          <w:b/>
          <w:sz w:val="22"/>
          <w:szCs w:val="22"/>
        </w:rPr>
      </w:pPr>
    </w:p>
    <w:p w:rsidR="00CC25C2" w:rsidRPr="00FF206D" w:rsidRDefault="00CC25C2" w:rsidP="00CC25C2">
      <w:pPr>
        <w:pStyle w:val="Zkladntext2"/>
        <w:tabs>
          <w:tab w:val="left" w:pos="426"/>
        </w:tabs>
        <w:spacing w:before="60" w:after="60"/>
        <w:rPr>
          <w:rFonts w:ascii="Arial" w:hAnsi="Arial" w:cs="Arial"/>
          <w:b/>
          <w:sz w:val="22"/>
          <w:szCs w:val="22"/>
        </w:rPr>
      </w:pPr>
      <w:r w:rsidRPr="00FF206D">
        <w:rPr>
          <w:rFonts w:ascii="Arial" w:hAnsi="Arial" w:cs="Arial"/>
          <w:b/>
          <w:sz w:val="22"/>
          <w:szCs w:val="22"/>
        </w:rPr>
        <w:t>Smluvní strany prohlašují, že si tuto Smlouvu přečetly, že s jejím obsahem souhlasí a na důkaz toho k ní připojují svoje podpisy.</w:t>
      </w:r>
    </w:p>
    <w:p w:rsidR="00CC25C2" w:rsidRPr="00FF206D" w:rsidRDefault="00CC25C2" w:rsidP="00CC25C2">
      <w:pPr>
        <w:spacing w:before="60" w:after="60"/>
        <w:rPr>
          <w:rFonts w:ascii="Arial" w:hAnsi="Arial" w:cs="Arial"/>
          <w:b/>
          <w:sz w:val="22"/>
          <w:szCs w:val="22"/>
          <w:lang w:eastAsia="cs-CZ"/>
        </w:rPr>
      </w:pPr>
    </w:p>
    <w:p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 xml:space="preserve">V Ústí nad Labem dne </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V</w:t>
      </w:r>
      <w:permStart w:id="544433686" w:edGrp="everyone"/>
      <w:r w:rsidRPr="00FF206D">
        <w:rPr>
          <w:rFonts w:ascii="Arial" w:hAnsi="Arial" w:cs="Arial"/>
          <w:sz w:val="22"/>
          <w:szCs w:val="22"/>
          <w:lang w:eastAsia="cs-CZ"/>
        </w:rPr>
        <w:t>……………………</w:t>
      </w:r>
      <w:proofErr w:type="gramStart"/>
      <w:r w:rsidRPr="00FF206D">
        <w:rPr>
          <w:rFonts w:ascii="Arial" w:hAnsi="Arial" w:cs="Arial"/>
          <w:sz w:val="22"/>
          <w:szCs w:val="22"/>
          <w:lang w:eastAsia="cs-CZ"/>
        </w:rPr>
        <w:t>…..</w:t>
      </w:r>
      <w:permEnd w:id="544433686"/>
      <w:r w:rsidRPr="00FF206D">
        <w:rPr>
          <w:rFonts w:ascii="Arial" w:hAnsi="Arial" w:cs="Arial"/>
          <w:sz w:val="22"/>
          <w:szCs w:val="22"/>
          <w:lang w:eastAsia="cs-CZ"/>
        </w:rPr>
        <w:t xml:space="preserve">  dne</w:t>
      </w:r>
      <w:proofErr w:type="gramEnd"/>
      <w:r w:rsidRPr="00FF206D">
        <w:rPr>
          <w:rFonts w:ascii="Arial" w:hAnsi="Arial" w:cs="Arial"/>
          <w:sz w:val="22"/>
          <w:szCs w:val="22"/>
          <w:lang w:eastAsia="cs-CZ"/>
        </w:rPr>
        <w:t xml:space="preserve"> </w:t>
      </w:r>
      <w:permStart w:id="1586175036" w:edGrp="everyone"/>
      <w:r w:rsidRPr="00FF206D">
        <w:rPr>
          <w:rFonts w:ascii="Arial" w:hAnsi="Arial" w:cs="Arial"/>
          <w:sz w:val="22"/>
          <w:szCs w:val="22"/>
          <w:lang w:eastAsia="cs-CZ"/>
        </w:rPr>
        <w:t>……………………</w:t>
      </w:r>
      <w:permEnd w:id="1586175036"/>
    </w:p>
    <w:p w:rsidR="00CC25C2" w:rsidRPr="00FF206D" w:rsidRDefault="00CC25C2" w:rsidP="00CC25C2">
      <w:pPr>
        <w:spacing w:before="60" w:after="60"/>
        <w:rPr>
          <w:rFonts w:ascii="Arial" w:hAnsi="Arial" w:cs="Arial"/>
          <w:sz w:val="22"/>
          <w:szCs w:val="22"/>
          <w:lang w:eastAsia="cs-CZ"/>
        </w:rPr>
      </w:pPr>
    </w:p>
    <w:p w:rsidR="0062731B" w:rsidRPr="00FF206D" w:rsidRDefault="0062731B" w:rsidP="00CC25C2">
      <w:pPr>
        <w:spacing w:before="60" w:after="60"/>
        <w:rPr>
          <w:rFonts w:ascii="Arial" w:hAnsi="Arial" w:cs="Arial"/>
          <w:sz w:val="22"/>
          <w:szCs w:val="22"/>
          <w:lang w:eastAsia="cs-CZ"/>
        </w:rPr>
      </w:pPr>
    </w:p>
    <w:p w:rsidR="00CC25C2" w:rsidRPr="00FF206D" w:rsidRDefault="00CC25C2" w:rsidP="00CC25C2">
      <w:pPr>
        <w:spacing w:before="60" w:after="60"/>
        <w:rPr>
          <w:rFonts w:ascii="Arial" w:hAnsi="Arial" w:cs="Arial"/>
          <w:sz w:val="22"/>
          <w:szCs w:val="22"/>
          <w:lang w:eastAsia="cs-CZ"/>
        </w:rPr>
      </w:pPr>
      <w:r w:rsidRPr="00FF206D">
        <w:rPr>
          <w:rFonts w:ascii="Arial" w:hAnsi="Arial" w:cs="Arial"/>
          <w:sz w:val="22"/>
          <w:szCs w:val="22"/>
          <w:lang w:eastAsia="cs-CZ"/>
        </w:rPr>
        <w:t>Objednatel:</w:t>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r>
      <w:r w:rsidRPr="00FF206D">
        <w:rPr>
          <w:rFonts w:ascii="Arial" w:hAnsi="Arial" w:cs="Arial"/>
          <w:sz w:val="22"/>
          <w:szCs w:val="22"/>
          <w:lang w:eastAsia="cs-CZ"/>
        </w:rPr>
        <w:tab/>
        <w:t>Zhotovitel:</w:t>
      </w:r>
    </w:p>
    <w:p w:rsidR="00CC25C2" w:rsidRPr="00FF206D" w:rsidRDefault="00CC25C2" w:rsidP="00CC25C2">
      <w:pPr>
        <w:spacing w:before="60" w:after="60"/>
        <w:rPr>
          <w:rFonts w:ascii="Arial" w:hAnsi="Arial" w:cs="Arial"/>
          <w:sz w:val="22"/>
          <w:szCs w:val="22"/>
          <w:lang w:eastAsia="cs-CZ"/>
        </w:rPr>
      </w:pPr>
    </w:p>
    <w:p w:rsidR="00CC25C2" w:rsidRPr="00FF206D" w:rsidRDefault="00CC25C2" w:rsidP="00CC25C2">
      <w:pPr>
        <w:spacing w:before="60" w:after="60"/>
        <w:rPr>
          <w:rFonts w:ascii="Arial" w:hAnsi="Arial" w:cs="Arial"/>
          <w:sz w:val="22"/>
          <w:szCs w:val="22"/>
          <w:lang w:eastAsia="cs-CZ"/>
        </w:rPr>
      </w:pPr>
    </w:p>
    <w:p w:rsidR="00E065C7" w:rsidRPr="00FF206D" w:rsidRDefault="00E065C7" w:rsidP="00CC25C2">
      <w:pPr>
        <w:spacing w:before="60" w:after="60"/>
        <w:rPr>
          <w:rFonts w:ascii="Arial" w:hAnsi="Arial" w:cs="Arial"/>
          <w:sz w:val="22"/>
          <w:szCs w:val="22"/>
          <w:lang w:eastAsia="cs-CZ"/>
        </w:rPr>
      </w:pPr>
    </w:p>
    <w:p w:rsidR="00CC25C2" w:rsidRPr="00FF206D" w:rsidRDefault="00B221A7" w:rsidP="00B221A7">
      <w:pPr>
        <w:tabs>
          <w:tab w:val="center" w:pos="1985"/>
        </w:tabs>
        <w:spacing w:before="60" w:after="60"/>
        <w:rPr>
          <w:rFonts w:ascii="Arial" w:hAnsi="Arial" w:cs="Arial"/>
          <w:sz w:val="22"/>
          <w:szCs w:val="22"/>
          <w:lang w:eastAsia="cs-CZ"/>
        </w:rPr>
      </w:pPr>
      <w:r w:rsidRPr="00FF206D">
        <w:rPr>
          <w:rFonts w:ascii="Arial" w:hAnsi="Arial" w:cs="Arial"/>
          <w:sz w:val="22"/>
          <w:szCs w:val="22"/>
          <w:lang w:eastAsia="cs-CZ"/>
        </w:rPr>
        <w:tab/>
      </w:r>
      <w:r w:rsidR="008A282D" w:rsidRPr="00FF206D">
        <w:rPr>
          <w:rFonts w:ascii="Arial" w:hAnsi="Arial" w:cs="Arial"/>
          <w:sz w:val="22"/>
          <w:szCs w:val="22"/>
          <w:lang w:eastAsia="cs-CZ"/>
        </w:rPr>
        <w:t xml:space="preserve">      </w:t>
      </w:r>
      <w:r w:rsidR="00CC25C2" w:rsidRPr="00FF206D">
        <w:rPr>
          <w:rFonts w:ascii="Arial" w:hAnsi="Arial" w:cs="Arial"/>
          <w:sz w:val="22"/>
          <w:szCs w:val="22"/>
          <w:lang w:eastAsia="cs-CZ"/>
        </w:rPr>
        <w:t>…………………………</w:t>
      </w:r>
      <w:r w:rsidR="00591781" w:rsidRPr="00FF206D">
        <w:rPr>
          <w:rFonts w:ascii="Arial" w:hAnsi="Arial" w:cs="Arial"/>
          <w:sz w:val="22"/>
          <w:szCs w:val="22"/>
          <w:lang w:eastAsia="cs-CZ"/>
        </w:rPr>
        <w:t>….</w:t>
      </w:r>
      <w:r w:rsidR="00CC25C2" w:rsidRPr="00FF206D">
        <w:rPr>
          <w:rFonts w:ascii="Arial" w:hAnsi="Arial" w:cs="Arial"/>
          <w:sz w:val="22"/>
          <w:szCs w:val="22"/>
          <w:lang w:eastAsia="cs-CZ"/>
        </w:rPr>
        <w:t>……….</w:t>
      </w:r>
      <w:r w:rsidR="00CC25C2" w:rsidRPr="00FF206D">
        <w:rPr>
          <w:rFonts w:ascii="Arial" w:hAnsi="Arial" w:cs="Arial"/>
          <w:sz w:val="22"/>
          <w:szCs w:val="22"/>
          <w:lang w:eastAsia="cs-CZ"/>
        </w:rPr>
        <w:tab/>
      </w:r>
      <w:r w:rsidR="00CC25C2" w:rsidRPr="00FF206D">
        <w:rPr>
          <w:rFonts w:ascii="Arial" w:hAnsi="Arial" w:cs="Arial"/>
          <w:sz w:val="22"/>
          <w:szCs w:val="22"/>
          <w:lang w:eastAsia="cs-CZ"/>
        </w:rPr>
        <w:tab/>
      </w:r>
      <w:r w:rsidR="00591781" w:rsidRPr="00FF206D">
        <w:rPr>
          <w:rFonts w:ascii="Arial" w:hAnsi="Arial" w:cs="Arial"/>
          <w:sz w:val="22"/>
          <w:szCs w:val="22"/>
          <w:lang w:eastAsia="cs-CZ"/>
        </w:rPr>
        <w:tab/>
      </w:r>
      <w:r w:rsidR="00CC25C2" w:rsidRPr="00FF206D">
        <w:rPr>
          <w:rFonts w:ascii="Arial" w:hAnsi="Arial" w:cs="Arial"/>
          <w:sz w:val="22"/>
          <w:szCs w:val="22"/>
          <w:lang w:eastAsia="cs-CZ"/>
        </w:rPr>
        <w:t>…………………………………………….</w:t>
      </w:r>
    </w:p>
    <w:p w:rsidR="00CC25C2" w:rsidRPr="00FF206D" w:rsidRDefault="00B221A7" w:rsidP="00B221A7">
      <w:pPr>
        <w:tabs>
          <w:tab w:val="center" w:pos="1985"/>
          <w:tab w:val="left" w:pos="7185"/>
        </w:tabs>
        <w:rPr>
          <w:rFonts w:ascii="Arial" w:hAnsi="Arial" w:cs="Arial"/>
          <w:b/>
          <w:sz w:val="22"/>
          <w:szCs w:val="22"/>
          <w:lang w:eastAsia="cs-CZ"/>
        </w:rPr>
      </w:pPr>
      <w:r w:rsidRPr="00FF206D">
        <w:rPr>
          <w:rFonts w:ascii="Arial" w:hAnsi="Arial" w:cs="Arial"/>
          <w:b/>
          <w:sz w:val="22"/>
          <w:szCs w:val="22"/>
          <w:lang w:eastAsia="cs-CZ"/>
        </w:rPr>
        <w:tab/>
      </w:r>
      <w:r w:rsidR="008A282D" w:rsidRPr="00FF206D">
        <w:rPr>
          <w:rFonts w:ascii="Arial" w:hAnsi="Arial" w:cs="Arial"/>
          <w:b/>
          <w:sz w:val="22"/>
          <w:szCs w:val="22"/>
          <w:lang w:eastAsia="cs-CZ"/>
        </w:rPr>
        <w:t xml:space="preserve">   </w:t>
      </w:r>
      <w:r w:rsidR="00A617F7" w:rsidRPr="00FF206D">
        <w:rPr>
          <w:rFonts w:ascii="Arial" w:hAnsi="Arial" w:cs="Arial"/>
          <w:b/>
          <w:sz w:val="22"/>
          <w:szCs w:val="22"/>
          <w:lang w:eastAsia="cs-CZ"/>
        </w:rPr>
        <w:t>Bc. Martina Žirovnická</w:t>
      </w:r>
      <w:r w:rsidR="00E958A2" w:rsidRPr="00FF206D">
        <w:rPr>
          <w:rFonts w:ascii="Arial" w:hAnsi="Arial" w:cs="Arial"/>
          <w:b/>
          <w:sz w:val="22"/>
          <w:szCs w:val="22"/>
          <w:lang w:eastAsia="cs-CZ"/>
        </w:rPr>
        <w:tab/>
      </w:r>
      <w:permStart w:id="619723266" w:edGrp="everyone"/>
      <w:permEnd w:id="619723266"/>
    </w:p>
    <w:p w:rsidR="00A617F7" w:rsidRPr="00FF206D" w:rsidRDefault="00B221A7" w:rsidP="00B221A7">
      <w:pPr>
        <w:tabs>
          <w:tab w:val="center" w:pos="1985"/>
          <w:tab w:val="left" w:pos="7275"/>
          <w:tab w:val="center" w:pos="7371"/>
        </w:tabs>
        <w:rPr>
          <w:rFonts w:ascii="Arial" w:hAnsi="Arial" w:cs="Arial"/>
          <w:sz w:val="22"/>
          <w:szCs w:val="22"/>
          <w:lang w:eastAsia="cs-CZ"/>
        </w:rPr>
      </w:pPr>
      <w:r w:rsidRPr="00FF206D">
        <w:rPr>
          <w:rFonts w:ascii="Arial" w:hAnsi="Arial" w:cs="Arial"/>
          <w:sz w:val="22"/>
          <w:szCs w:val="22"/>
          <w:lang w:eastAsia="cs-CZ"/>
        </w:rPr>
        <w:tab/>
      </w:r>
      <w:r w:rsidR="00BA638C" w:rsidRPr="00FF206D">
        <w:rPr>
          <w:rFonts w:ascii="Arial" w:hAnsi="Arial" w:cs="Arial"/>
          <w:sz w:val="22"/>
          <w:szCs w:val="22"/>
          <w:lang w:eastAsia="cs-CZ"/>
        </w:rPr>
        <w:t xml:space="preserve">Vedoucí </w:t>
      </w:r>
      <w:r w:rsidR="00A617F7" w:rsidRPr="00FF206D">
        <w:rPr>
          <w:rFonts w:ascii="Arial" w:hAnsi="Arial" w:cs="Arial"/>
          <w:sz w:val="22"/>
          <w:szCs w:val="22"/>
          <w:lang w:eastAsia="cs-CZ"/>
        </w:rPr>
        <w:t>Odboru městských organizací,</w:t>
      </w:r>
    </w:p>
    <w:p w:rsidR="000E27AD" w:rsidRPr="00FF206D" w:rsidRDefault="00A617F7" w:rsidP="00B221A7">
      <w:pPr>
        <w:tabs>
          <w:tab w:val="center" w:pos="1985"/>
          <w:tab w:val="left" w:pos="7275"/>
          <w:tab w:val="center" w:pos="7371"/>
        </w:tabs>
        <w:rPr>
          <w:rFonts w:ascii="Arial" w:hAnsi="Arial" w:cs="Arial"/>
          <w:sz w:val="22"/>
          <w:szCs w:val="22"/>
          <w:lang w:eastAsia="cs-CZ"/>
        </w:rPr>
      </w:pPr>
      <w:r w:rsidRPr="00FF206D">
        <w:rPr>
          <w:rFonts w:ascii="Arial" w:hAnsi="Arial" w:cs="Arial"/>
          <w:sz w:val="22"/>
          <w:szCs w:val="22"/>
          <w:lang w:eastAsia="cs-CZ"/>
        </w:rPr>
        <w:tab/>
        <w:t>strategického rozvoje a investic</w:t>
      </w:r>
      <w:r w:rsidR="00E958A2" w:rsidRPr="00FF206D">
        <w:rPr>
          <w:rFonts w:ascii="Arial" w:hAnsi="Arial" w:cs="Arial"/>
          <w:sz w:val="22"/>
          <w:szCs w:val="22"/>
          <w:lang w:eastAsia="cs-CZ"/>
        </w:rPr>
        <w:tab/>
      </w:r>
      <w:permStart w:id="2062237049" w:edGrp="everyone"/>
      <w:r w:rsidR="00E958A2" w:rsidRPr="00FF206D">
        <w:rPr>
          <w:rFonts w:ascii="Arial" w:hAnsi="Arial" w:cs="Arial"/>
          <w:sz w:val="22"/>
          <w:szCs w:val="22"/>
          <w:lang w:eastAsia="cs-CZ"/>
        </w:rPr>
        <w:tab/>
      </w:r>
      <w:permEnd w:id="2062237049"/>
    </w:p>
    <w:p w:rsidR="000E27AD" w:rsidRPr="00FF206D" w:rsidRDefault="00A617F7" w:rsidP="00B221A7">
      <w:pPr>
        <w:tabs>
          <w:tab w:val="center" w:pos="1985"/>
          <w:tab w:val="center" w:pos="7371"/>
        </w:tabs>
        <w:rPr>
          <w:rFonts w:ascii="Arial" w:hAnsi="Arial" w:cs="Arial"/>
          <w:sz w:val="22"/>
          <w:szCs w:val="22"/>
          <w:lang w:eastAsia="cs-CZ"/>
        </w:rPr>
      </w:pPr>
      <w:r w:rsidRPr="00FF206D">
        <w:rPr>
          <w:rFonts w:ascii="Arial" w:hAnsi="Arial" w:cs="Arial"/>
          <w:sz w:val="22"/>
          <w:szCs w:val="22"/>
          <w:lang w:eastAsia="cs-CZ"/>
        </w:rPr>
        <w:tab/>
      </w:r>
      <w:r w:rsidR="000E27AD" w:rsidRPr="00FF206D">
        <w:rPr>
          <w:rFonts w:ascii="Arial" w:hAnsi="Arial" w:cs="Arial"/>
          <w:sz w:val="22"/>
          <w:szCs w:val="22"/>
          <w:lang w:eastAsia="cs-CZ"/>
        </w:rPr>
        <w:t>Magistrátu města Ústí nad Labem</w:t>
      </w:r>
    </w:p>
    <w:p w:rsidR="00CC25C2" w:rsidRPr="00FF206D" w:rsidRDefault="00CC25C2" w:rsidP="00CC25C2">
      <w:pPr>
        <w:numPr>
          <w:ilvl w:val="1"/>
          <w:numId w:val="0"/>
        </w:numPr>
        <w:suppressAutoHyphens w:val="0"/>
        <w:autoSpaceDE w:val="0"/>
        <w:autoSpaceDN w:val="0"/>
        <w:jc w:val="both"/>
        <w:rPr>
          <w:rFonts w:ascii="Arial" w:hAnsi="Arial" w:cs="Arial"/>
          <w:b/>
          <w:sz w:val="22"/>
          <w:szCs w:val="22"/>
          <w:lang w:eastAsia="cs-CZ"/>
        </w:rPr>
      </w:pPr>
    </w:p>
    <w:p w:rsidR="00CC25C2" w:rsidRPr="00FF206D" w:rsidRDefault="00CC25C2" w:rsidP="00A66055">
      <w:pPr>
        <w:suppressAutoHyphens w:val="0"/>
        <w:spacing w:after="200" w:line="276" w:lineRule="auto"/>
        <w:rPr>
          <w:rFonts w:ascii="Arial" w:hAnsi="Arial" w:cs="Arial"/>
          <w:b/>
          <w:sz w:val="22"/>
          <w:szCs w:val="22"/>
          <w:lang w:eastAsia="cs-CZ"/>
        </w:rPr>
      </w:pPr>
      <w:r w:rsidRPr="00FF206D">
        <w:rPr>
          <w:rFonts w:ascii="Arial" w:hAnsi="Arial" w:cs="Arial"/>
          <w:b/>
          <w:sz w:val="22"/>
          <w:szCs w:val="22"/>
          <w:lang w:eastAsia="cs-CZ"/>
        </w:rPr>
        <w:lastRenderedPageBreak/>
        <w:t>Příloha – seznam poddodavatelů</w:t>
      </w:r>
    </w:p>
    <w:p w:rsidR="00CC25C2" w:rsidRPr="00FF206D" w:rsidRDefault="00CC25C2" w:rsidP="00CC25C2">
      <w:pPr>
        <w:numPr>
          <w:ilvl w:val="1"/>
          <w:numId w:val="0"/>
        </w:numPr>
        <w:suppressAutoHyphens w:val="0"/>
        <w:autoSpaceDE w:val="0"/>
        <w:autoSpaceDN w:val="0"/>
        <w:ind w:left="426" w:hanging="426"/>
        <w:jc w:val="both"/>
        <w:rPr>
          <w:rFonts w:ascii="Arial" w:hAnsi="Arial" w:cs="Arial"/>
          <w:b/>
          <w:sz w:val="22"/>
          <w:szCs w:val="22"/>
          <w:lang w:eastAsia="cs-CZ"/>
        </w:rPr>
      </w:pPr>
    </w:p>
    <w:p w:rsidR="00CC25C2" w:rsidRPr="00FF206D" w:rsidRDefault="00CC25C2" w:rsidP="00CC25C2">
      <w:pPr>
        <w:rPr>
          <w:rFonts w:ascii="Arial" w:hAnsi="Arial" w:cs="Arial"/>
          <w:b/>
          <w:sz w:val="22"/>
          <w:szCs w:val="22"/>
        </w:rPr>
      </w:pPr>
      <w:r w:rsidRPr="00FF206D">
        <w:rPr>
          <w:rFonts w:ascii="Arial" w:hAnsi="Arial" w:cs="Arial"/>
          <w:b/>
          <w:sz w:val="22"/>
          <w:szCs w:val="22"/>
        </w:rPr>
        <w:t>1)</w:t>
      </w:r>
    </w:p>
    <w:p w:rsidR="00CC25C2" w:rsidRPr="00FF206D" w:rsidRDefault="00CC25C2" w:rsidP="00CC25C2">
      <w:pPr>
        <w:tabs>
          <w:tab w:val="left" w:pos="2340"/>
        </w:tabs>
        <w:rPr>
          <w:rFonts w:ascii="Arial" w:hAnsi="Arial" w:cs="Arial"/>
          <w:b/>
          <w:sz w:val="22"/>
          <w:szCs w:val="22"/>
          <w:lang w:eastAsia="cs-CZ"/>
        </w:rPr>
      </w:pPr>
      <w:r w:rsidRPr="00FF206D">
        <w:rPr>
          <w:rFonts w:ascii="Arial" w:hAnsi="Arial" w:cs="Arial"/>
          <w:b/>
          <w:sz w:val="22"/>
          <w:szCs w:val="22"/>
        </w:rPr>
        <w:t>Název:</w:t>
      </w:r>
      <w:r w:rsidRPr="00FF206D">
        <w:rPr>
          <w:rFonts w:ascii="Arial" w:hAnsi="Arial" w:cs="Arial"/>
          <w:sz w:val="22"/>
          <w:szCs w:val="22"/>
        </w:rPr>
        <w:t xml:space="preserve"> </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 xml:space="preserve">(doplní zhotovitel) </w:t>
      </w:r>
    </w:p>
    <w:p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Sídlo: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Právní forma:</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Identifikační číslo: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rsidR="00CC25C2" w:rsidRPr="00FF206D" w:rsidRDefault="00CC25C2" w:rsidP="00CC25C2">
      <w:pPr>
        <w:tabs>
          <w:tab w:val="left" w:pos="2340"/>
        </w:tabs>
        <w:rPr>
          <w:rFonts w:ascii="Arial" w:hAnsi="Arial" w:cs="Arial"/>
          <w:b/>
          <w:sz w:val="22"/>
          <w:szCs w:val="22"/>
        </w:rPr>
      </w:pPr>
      <w:r w:rsidRPr="00FF206D">
        <w:rPr>
          <w:rFonts w:ascii="Arial" w:hAnsi="Arial" w:cs="Arial"/>
          <w:b/>
          <w:sz w:val="22"/>
          <w:szCs w:val="22"/>
        </w:rPr>
        <w:t>Rozsah plnění Smlouvy:</w:t>
      </w:r>
      <w:r w:rsidRPr="00FF206D">
        <w:rPr>
          <w:rFonts w:ascii="Arial" w:hAnsi="Arial" w:cs="Arial"/>
          <w:b/>
          <w:sz w:val="22"/>
          <w:szCs w:val="22"/>
        </w:rPr>
        <w:tab/>
      </w:r>
      <w:r w:rsidRPr="00FF206D">
        <w:rPr>
          <w:rFonts w:ascii="Arial" w:hAnsi="Arial" w:cs="Arial"/>
          <w:b/>
          <w:sz w:val="22"/>
          <w:szCs w:val="22"/>
          <w:lang w:eastAsia="cs-CZ"/>
        </w:rPr>
        <w:t>(doplní zhotovitel)</w:t>
      </w:r>
    </w:p>
    <w:p w:rsidR="00CC25C2" w:rsidRPr="00FF206D" w:rsidRDefault="00CC25C2" w:rsidP="00CC25C2">
      <w:pPr>
        <w:rPr>
          <w:rFonts w:ascii="Arial" w:hAnsi="Arial" w:cs="Arial"/>
          <w:b/>
          <w:sz w:val="22"/>
          <w:szCs w:val="22"/>
        </w:rPr>
      </w:pPr>
    </w:p>
    <w:p w:rsidR="00CC25C2" w:rsidRPr="00FF206D" w:rsidRDefault="00CC25C2" w:rsidP="00CC25C2">
      <w:pPr>
        <w:rPr>
          <w:rFonts w:ascii="Arial" w:hAnsi="Arial" w:cs="Arial"/>
          <w:b/>
          <w:sz w:val="22"/>
          <w:szCs w:val="22"/>
        </w:rPr>
      </w:pPr>
      <w:r w:rsidRPr="00FF206D">
        <w:rPr>
          <w:rFonts w:ascii="Arial" w:hAnsi="Arial" w:cs="Arial"/>
          <w:b/>
          <w:sz w:val="22"/>
          <w:szCs w:val="22"/>
        </w:rPr>
        <w:t>2)</w:t>
      </w:r>
    </w:p>
    <w:p w:rsidR="00CC25C2" w:rsidRPr="00FF206D" w:rsidRDefault="00CC25C2" w:rsidP="00CC25C2">
      <w:pPr>
        <w:tabs>
          <w:tab w:val="left" w:pos="2340"/>
        </w:tabs>
        <w:rPr>
          <w:rFonts w:ascii="Arial" w:hAnsi="Arial" w:cs="Arial"/>
          <w:b/>
          <w:sz w:val="22"/>
          <w:szCs w:val="22"/>
          <w:lang w:eastAsia="cs-CZ"/>
        </w:rPr>
      </w:pPr>
      <w:r w:rsidRPr="00FF206D">
        <w:rPr>
          <w:rFonts w:ascii="Arial" w:hAnsi="Arial" w:cs="Arial"/>
          <w:b/>
          <w:sz w:val="22"/>
          <w:szCs w:val="22"/>
        </w:rPr>
        <w:t>Název:</w:t>
      </w:r>
      <w:r w:rsidRPr="00FF206D">
        <w:rPr>
          <w:rFonts w:ascii="Arial" w:hAnsi="Arial" w:cs="Arial"/>
          <w:sz w:val="22"/>
          <w:szCs w:val="22"/>
        </w:rPr>
        <w:t xml:space="preserve"> </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 xml:space="preserve">(doplní zhotovitel) </w:t>
      </w:r>
    </w:p>
    <w:p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Sídlo: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Právní forma:</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rsidR="00CC25C2" w:rsidRPr="00FF206D" w:rsidRDefault="00CC25C2" w:rsidP="00CC25C2">
      <w:pPr>
        <w:tabs>
          <w:tab w:val="left" w:pos="2340"/>
        </w:tabs>
        <w:rPr>
          <w:rFonts w:ascii="Arial" w:hAnsi="Arial" w:cs="Arial"/>
          <w:sz w:val="22"/>
          <w:szCs w:val="22"/>
        </w:rPr>
      </w:pPr>
      <w:r w:rsidRPr="00FF206D">
        <w:rPr>
          <w:rFonts w:ascii="Arial" w:hAnsi="Arial" w:cs="Arial"/>
          <w:b/>
          <w:sz w:val="22"/>
          <w:szCs w:val="22"/>
        </w:rPr>
        <w:t>Identifikační číslo:</w:t>
      </w:r>
      <w:r w:rsidRPr="00FF206D">
        <w:rPr>
          <w:rFonts w:ascii="Arial" w:hAnsi="Arial" w:cs="Arial"/>
          <w:sz w:val="22"/>
          <w:szCs w:val="22"/>
        </w:rPr>
        <w:tab/>
      </w:r>
      <w:r w:rsidRPr="00FF206D">
        <w:rPr>
          <w:rFonts w:ascii="Arial" w:hAnsi="Arial" w:cs="Arial"/>
          <w:sz w:val="22"/>
          <w:szCs w:val="22"/>
        </w:rPr>
        <w:tab/>
      </w:r>
      <w:r w:rsidRPr="00FF206D">
        <w:rPr>
          <w:rFonts w:ascii="Arial" w:hAnsi="Arial" w:cs="Arial"/>
          <w:b/>
          <w:sz w:val="22"/>
          <w:szCs w:val="22"/>
          <w:lang w:eastAsia="cs-CZ"/>
        </w:rPr>
        <w:t>(doplní zhotovitel)</w:t>
      </w:r>
    </w:p>
    <w:p w:rsidR="00CC25C2" w:rsidRPr="00FF206D" w:rsidRDefault="00CC25C2" w:rsidP="00CC25C2">
      <w:pPr>
        <w:tabs>
          <w:tab w:val="left" w:pos="2340"/>
        </w:tabs>
        <w:rPr>
          <w:rFonts w:ascii="Arial" w:hAnsi="Arial" w:cs="Arial"/>
          <w:b/>
          <w:sz w:val="22"/>
          <w:szCs w:val="22"/>
        </w:rPr>
      </w:pPr>
      <w:r w:rsidRPr="00FF206D">
        <w:rPr>
          <w:rFonts w:ascii="Arial" w:hAnsi="Arial" w:cs="Arial"/>
          <w:b/>
          <w:sz w:val="22"/>
          <w:szCs w:val="22"/>
        </w:rPr>
        <w:t>Rozsah plnění Smlouvy:</w:t>
      </w:r>
      <w:r w:rsidRPr="00FF206D">
        <w:rPr>
          <w:rFonts w:ascii="Arial" w:hAnsi="Arial" w:cs="Arial"/>
          <w:b/>
          <w:sz w:val="22"/>
          <w:szCs w:val="22"/>
        </w:rPr>
        <w:tab/>
      </w:r>
      <w:r w:rsidRPr="00FF206D">
        <w:rPr>
          <w:rFonts w:ascii="Arial" w:hAnsi="Arial" w:cs="Arial"/>
          <w:b/>
          <w:sz w:val="22"/>
          <w:szCs w:val="22"/>
          <w:lang w:eastAsia="cs-CZ"/>
        </w:rPr>
        <w:t>(doplní zhotovitel)</w:t>
      </w:r>
    </w:p>
    <w:p w:rsidR="00CC25C2" w:rsidRPr="00FF206D" w:rsidRDefault="00CC25C2" w:rsidP="00CC25C2">
      <w:pPr>
        <w:tabs>
          <w:tab w:val="left" w:pos="2340"/>
        </w:tabs>
        <w:rPr>
          <w:rFonts w:ascii="Arial" w:hAnsi="Arial" w:cs="Arial"/>
          <w:sz w:val="22"/>
          <w:szCs w:val="22"/>
        </w:rPr>
      </w:pPr>
      <w:r w:rsidRPr="00FF206D">
        <w:rPr>
          <w:rFonts w:ascii="Arial" w:hAnsi="Arial" w:cs="Arial"/>
          <w:sz w:val="22"/>
          <w:szCs w:val="22"/>
        </w:rPr>
        <w:t xml:space="preserve"> </w:t>
      </w:r>
    </w:p>
    <w:p w:rsidR="00CC25C2" w:rsidRPr="00FF206D" w:rsidRDefault="00CC25C2" w:rsidP="00CC25C2">
      <w:pPr>
        <w:tabs>
          <w:tab w:val="left" w:pos="2340"/>
        </w:tabs>
        <w:rPr>
          <w:rFonts w:ascii="Arial" w:hAnsi="Arial" w:cs="Arial"/>
          <w:sz w:val="22"/>
          <w:szCs w:val="22"/>
        </w:rPr>
      </w:pPr>
    </w:p>
    <w:p w:rsidR="00CC25C2" w:rsidRPr="00FF206D" w:rsidRDefault="00CC25C2" w:rsidP="00CC25C2">
      <w:pPr>
        <w:tabs>
          <w:tab w:val="center" w:pos="7371"/>
        </w:tabs>
        <w:rPr>
          <w:rFonts w:ascii="Arial" w:hAnsi="Arial" w:cs="Arial"/>
          <w:sz w:val="22"/>
          <w:szCs w:val="22"/>
          <w:lang w:eastAsia="cs-CZ"/>
        </w:rPr>
      </w:pPr>
    </w:p>
    <w:p w:rsidR="005E5716" w:rsidRPr="00FF206D" w:rsidRDefault="005E5716">
      <w:pPr>
        <w:rPr>
          <w:sz w:val="22"/>
          <w:szCs w:val="22"/>
        </w:rPr>
      </w:pPr>
    </w:p>
    <w:sectPr w:rsidR="005E5716" w:rsidRPr="00FF206D" w:rsidSect="00A617F7">
      <w:footerReference w:type="default" r:id="rId9"/>
      <w:headerReference w:type="first" r:id="rId10"/>
      <w:pgSz w:w="11906" w:h="16838"/>
      <w:pgMar w:top="1276" w:right="1417" w:bottom="1135" w:left="993"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147B3" w15:done="0"/>
  <w15:commentEx w15:paraId="57488940" w15:done="0"/>
  <w15:commentEx w15:paraId="14C63352" w15:done="0"/>
  <w15:commentEx w15:paraId="12AB86D1" w15:done="0"/>
  <w15:commentEx w15:paraId="595FB1FA" w15:done="0"/>
  <w15:commentEx w15:paraId="473BAA8C" w15:done="0"/>
  <w15:commentEx w15:paraId="7E1BD033" w15:done="0"/>
  <w15:commentEx w15:paraId="118D9CA1" w15:done="0"/>
  <w15:commentEx w15:paraId="229344D2" w15:done="0"/>
  <w15:commentEx w15:paraId="570A97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CF" w:rsidRDefault="009C48CF">
      <w:r>
        <w:separator/>
      </w:r>
    </w:p>
  </w:endnote>
  <w:endnote w:type="continuationSeparator" w:id="0">
    <w:p w:rsidR="009C48CF" w:rsidRDefault="009C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9" w:rsidRDefault="00F13E99">
    <w:pPr>
      <w:pStyle w:val="Zpat"/>
      <w:jc w:val="center"/>
    </w:pPr>
    <w:r>
      <w:fldChar w:fldCharType="begin"/>
    </w:r>
    <w:r>
      <w:instrText xml:space="preserve"> PAGE   \* MERGEFORMAT </w:instrText>
    </w:r>
    <w:r>
      <w:fldChar w:fldCharType="separate"/>
    </w:r>
    <w:r w:rsidR="00C2551D">
      <w:rPr>
        <w:noProof/>
      </w:rPr>
      <w:t>12</w:t>
    </w:r>
    <w:r>
      <w:rPr>
        <w:noProof/>
      </w:rPr>
      <w:fldChar w:fldCharType="end"/>
    </w:r>
  </w:p>
  <w:p w:rsidR="00F13E99" w:rsidRDefault="00F13E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CF" w:rsidRDefault="009C48CF">
      <w:r>
        <w:separator/>
      </w:r>
    </w:p>
  </w:footnote>
  <w:footnote w:type="continuationSeparator" w:id="0">
    <w:p w:rsidR="009C48CF" w:rsidRDefault="009C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9" w:rsidRPr="00684854" w:rsidRDefault="00F13E99" w:rsidP="004D5A4D">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2EA55A1E" wp14:editId="187EFF93">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F13E99" w:rsidRPr="00840BFB" w:rsidRDefault="00F13E99" w:rsidP="004D5A4D">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F13E99" w:rsidRPr="00684854" w:rsidRDefault="00F13E99" w:rsidP="004D5A4D">
    <w:pPr>
      <w:widowControl w:val="0"/>
      <w:ind w:left="709" w:firstLine="709"/>
      <w:rPr>
        <w:rFonts w:ascii="Arial" w:hAnsi="Arial"/>
        <w:noProof/>
        <w:sz w:val="20"/>
        <w:szCs w:val="20"/>
      </w:rPr>
    </w:pPr>
  </w:p>
  <w:p w:rsidR="00F13E99" w:rsidRPr="00A533EC" w:rsidRDefault="00F13E99" w:rsidP="004D5A4D">
    <w:pPr>
      <w:tabs>
        <w:tab w:val="right" w:pos="9072"/>
      </w:tabs>
      <w:rPr>
        <w:rFonts w:ascii="Arial" w:hAnsi="Arial" w:cs="Arial"/>
        <w:b/>
        <w:sz w:val="18"/>
        <w:szCs w:val="18"/>
      </w:rPr>
    </w:pPr>
  </w:p>
  <w:p w:rsidR="00F13E99" w:rsidRPr="00840BFB" w:rsidRDefault="00F13E99" w:rsidP="004D5A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59D"/>
    <w:multiLevelType w:val="hybridMultilevel"/>
    <w:tmpl w:val="57BAD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5C0F49"/>
    <w:multiLevelType w:val="hybridMultilevel"/>
    <w:tmpl w:val="2A9ABD22"/>
    <w:lvl w:ilvl="0" w:tplc="E6AE2A22">
      <w:start w:val="5"/>
      <w:numFmt w:val="decimal"/>
      <w:lvlText w:val="%1."/>
      <w:lvlJc w:val="left"/>
      <w:pPr>
        <w:ind w:left="28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A000D0"/>
    <w:multiLevelType w:val="hybridMultilevel"/>
    <w:tmpl w:val="A7BA29C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B22F67"/>
    <w:multiLevelType w:val="hybridMultilevel"/>
    <w:tmpl w:val="C33EA0B4"/>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1008A9"/>
    <w:multiLevelType w:val="hybridMultilevel"/>
    <w:tmpl w:val="6124044A"/>
    <w:lvl w:ilvl="0" w:tplc="E4424272">
      <w:start w:val="1"/>
      <w:numFmt w:val="decimal"/>
      <w:lvlText w:val="%1."/>
      <w:lvlJc w:val="left"/>
      <w:pPr>
        <w:ind w:left="1004" w:hanging="360"/>
      </w:pPr>
      <w:rPr>
        <w:color w:val="auto"/>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EA40EC"/>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9">
    <w:nsid w:val="32E41EB1"/>
    <w:multiLevelType w:val="hybridMultilevel"/>
    <w:tmpl w:val="3BD02884"/>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447928AC"/>
    <w:multiLevelType w:val="hybridMultilevel"/>
    <w:tmpl w:val="AF4C8BF0"/>
    <w:lvl w:ilvl="0" w:tplc="3F1207AE">
      <w:start w:val="1"/>
      <w:numFmt w:val="upperLetter"/>
      <w:lvlText w:val="%1)"/>
      <w:lvlJc w:val="left"/>
      <w:pPr>
        <w:tabs>
          <w:tab w:val="num" w:pos="720"/>
        </w:tabs>
        <w:ind w:left="720" w:hanging="360"/>
      </w:pPr>
      <w:rPr>
        <w:rFonts w:hint="default"/>
      </w:rPr>
    </w:lvl>
    <w:lvl w:ilvl="1" w:tplc="3BEACB4A">
      <w:numFmt w:val="bullet"/>
      <w:lvlText w:val="-"/>
      <w:lvlJc w:val="left"/>
      <w:pPr>
        <w:tabs>
          <w:tab w:val="num" w:pos="1440"/>
        </w:tabs>
        <w:ind w:left="1440" w:hanging="360"/>
      </w:pPr>
      <w:rPr>
        <w:rFonts w:ascii="Times New Roman" w:eastAsia="Times New Roman" w:hAnsi="Times New Roman" w:cs="Times New Roman" w:hint="default"/>
      </w:rPr>
    </w:lvl>
    <w:lvl w:ilvl="2" w:tplc="04050003">
      <w:start w:val="1"/>
      <w:numFmt w:val="bullet"/>
      <w:lvlText w:val="o"/>
      <w:lvlJc w:val="left"/>
      <w:pPr>
        <w:tabs>
          <w:tab w:val="num" w:pos="2340"/>
        </w:tabs>
        <w:ind w:left="2340" w:hanging="360"/>
      </w:pPr>
      <w:rPr>
        <w:rFonts w:ascii="Courier New" w:hAnsi="Courier New" w:cs="Courier New" w:hint="default"/>
      </w:rPr>
    </w:lvl>
    <w:lvl w:ilvl="3" w:tplc="E6AE2A22">
      <w:start w:val="5"/>
      <w:numFmt w:val="decimal"/>
      <w:lvlText w:val="%4."/>
      <w:lvlJc w:val="left"/>
      <w:pPr>
        <w:ind w:left="2880" w:hanging="360"/>
      </w:pPr>
      <w:rPr>
        <w:rFonts w:hint="default"/>
        <w:b/>
      </w:rPr>
    </w:lvl>
    <w:lvl w:ilvl="4" w:tplc="AD2E6B6A">
      <w:start w:val="1"/>
      <w:numFmt w:val="decimal"/>
      <w:lvlText w:val="%5."/>
      <w:lvlJc w:val="left"/>
      <w:pPr>
        <w:ind w:left="3600" w:hanging="360"/>
      </w:pPr>
      <w:rPr>
        <w:rFonts w:hint="default"/>
        <w:b/>
      </w:rPr>
    </w:lvl>
    <w:lvl w:ilvl="5" w:tplc="0B7CCF16">
      <w:start w:val="4"/>
      <w:numFmt w:val="decimal"/>
      <w:lvlText w:val="%6"/>
      <w:lvlJc w:val="left"/>
      <w:pPr>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9A131E"/>
    <w:multiLevelType w:val="hybridMultilevel"/>
    <w:tmpl w:val="DD1070E4"/>
    <w:lvl w:ilvl="0" w:tplc="33EAF45A">
      <w:start w:val="1"/>
      <w:numFmt w:val="decimal"/>
      <w:lvlText w:val="%1."/>
      <w:lvlJc w:val="left"/>
      <w:pPr>
        <w:ind w:left="720" w:hanging="360"/>
      </w:p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B06C51"/>
    <w:multiLevelType w:val="hybridMultilevel"/>
    <w:tmpl w:val="0ED2FB4E"/>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327828"/>
    <w:multiLevelType w:val="hybridMultilevel"/>
    <w:tmpl w:val="AE6ABDBE"/>
    <w:lvl w:ilvl="0" w:tplc="04050005">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7AC3A38"/>
    <w:multiLevelType w:val="hybridMultilevel"/>
    <w:tmpl w:val="82080EA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AD88C954">
      <w:start w:val="1"/>
      <w:numFmt w:val="decimal"/>
      <w:lvlText w:val="%3)"/>
      <w:lvlJc w:val="left"/>
      <w:pPr>
        <w:ind w:left="2340" w:hanging="360"/>
      </w:pPr>
      <w:rPr>
        <w:rFonts w:hint="default"/>
      </w:rPr>
    </w:lvl>
    <w:lvl w:ilvl="3" w:tplc="E568445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134C4B"/>
    <w:multiLevelType w:val="hybridMultilevel"/>
    <w:tmpl w:val="AB3ED552"/>
    <w:lvl w:ilvl="0" w:tplc="04050017">
      <w:start w:val="1"/>
      <w:numFmt w:val="lowerLetter"/>
      <w:lvlText w:val="%1)"/>
      <w:lvlJc w:val="left"/>
      <w:pPr>
        <w:ind w:left="600" w:hanging="360"/>
      </w:pPr>
      <w:rPr>
        <w:rFonts w:hint="default"/>
        <w:b/>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2">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C009ED"/>
    <w:multiLevelType w:val="hybridMultilevel"/>
    <w:tmpl w:val="2A847D8C"/>
    <w:lvl w:ilvl="0" w:tplc="FF3A05D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69700F"/>
    <w:multiLevelType w:val="hybridMultilevel"/>
    <w:tmpl w:val="5A722726"/>
    <w:lvl w:ilvl="0" w:tplc="F1E6872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1785E3F"/>
    <w:multiLevelType w:val="hybridMultilevel"/>
    <w:tmpl w:val="FDD0D662"/>
    <w:lvl w:ilvl="0" w:tplc="F7F4E2FC">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FA2B29"/>
    <w:multiLevelType w:val="hybridMultilevel"/>
    <w:tmpl w:val="A2D8E6A2"/>
    <w:lvl w:ilvl="0" w:tplc="59940F06">
      <w:start w:val="1"/>
      <w:numFmt w:val="decimal"/>
      <w:lvlText w:val="%1."/>
      <w:lvlJc w:val="left"/>
      <w:pPr>
        <w:ind w:left="1146"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2"/>
  </w:num>
  <w:num w:numId="3">
    <w:abstractNumId w:val="25"/>
  </w:num>
  <w:num w:numId="4">
    <w:abstractNumId w:val="4"/>
  </w:num>
  <w:num w:numId="5">
    <w:abstractNumId w:val="10"/>
  </w:num>
  <w:num w:numId="6">
    <w:abstractNumId w:val="16"/>
  </w:num>
  <w:num w:numId="7">
    <w:abstractNumId w:val="27"/>
  </w:num>
  <w:num w:numId="8">
    <w:abstractNumId w:val="32"/>
  </w:num>
  <w:num w:numId="9">
    <w:abstractNumId w:val="34"/>
  </w:num>
  <w:num w:numId="10">
    <w:abstractNumId w:val="33"/>
  </w:num>
  <w:num w:numId="11">
    <w:abstractNumId w:val="7"/>
  </w:num>
  <w:num w:numId="12">
    <w:abstractNumId w:val="1"/>
  </w:num>
  <w:num w:numId="13">
    <w:abstractNumId w:val="11"/>
  </w:num>
  <w:num w:numId="14">
    <w:abstractNumId w:val="5"/>
  </w:num>
  <w:num w:numId="15">
    <w:abstractNumId w:val="31"/>
  </w:num>
  <w:num w:numId="16">
    <w:abstractNumId w:val="26"/>
  </w:num>
  <w:num w:numId="17">
    <w:abstractNumId w:val="29"/>
  </w:num>
  <w:num w:numId="18">
    <w:abstractNumId w:val="12"/>
  </w:num>
  <w:num w:numId="19">
    <w:abstractNumId w:val="24"/>
  </w:num>
  <w:num w:numId="20">
    <w:abstractNumId w:val="19"/>
  </w:num>
  <w:num w:numId="21">
    <w:abstractNumId w:val="13"/>
  </w:num>
  <w:num w:numId="22">
    <w:abstractNumId w:val="0"/>
  </w:num>
  <w:num w:numId="23">
    <w:abstractNumId w:val="15"/>
  </w:num>
  <w:num w:numId="24">
    <w:abstractNumId w:val="20"/>
  </w:num>
  <w:num w:numId="25">
    <w:abstractNumId w:val="14"/>
  </w:num>
  <w:num w:numId="26">
    <w:abstractNumId w:val="17"/>
  </w:num>
  <w:num w:numId="27">
    <w:abstractNumId w:val="3"/>
  </w:num>
  <w:num w:numId="28">
    <w:abstractNumId w:val="9"/>
  </w:num>
  <w:num w:numId="29">
    <w:abstractNumId w:val="1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28"/>
  </w:num>
  <w:num w:numId="38">
    <w:abstractNumId w:val="2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ka Vít, Mgr.">
    <w15:presenceInfo w15:providerId="AD" w15:userId="S-1-5-21-682003330-920026266-1801674531-6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NNY/jG+Ylts3qGwfCiijNVVTZiE=" w:salt="EloIMkopP8gP1InP3TbTQ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C2"/>
    <w:rsid w:val="00016FCA"/>
    <w:rsid w:val="00026C0C"/>
    <w:rsid w:val="00035590"/>
    <w:rsid w:val="00035769"/>
    <w:rsid w:val="00036092"/>
    <w:rsid w:val="00045009"/>
    <w:rsid w:val="000974ED"/>
    <w:rsid w:val="000E27AD"/>
    <w:rsid w:val="000E7CD0"/>
    <w:rsid w:val="000F1ADE"/>
    <w:rsid w:val="001000FF"/>
    <w:rsid w:val="001040C1"/>
    <w:rsid w:val="001103DC"/>
    <w:rsid w:val="00132DCB"/>
    <w:rsid w:val="001407B7"/>
    <w:rsid w:val="00145486"/>
    <w:rsid w:val="0015543A"/>
    <w:rsid w:val="00190362"/>
    <w:rsid w:val="00193BD2"/>
    <w:rsid w:val="001C1E82"/>
    <w:rsid w:val="001E1C80"/>
    <w:rsid w:val="001E6B6D"/>
    <w:rsid w:val="00202DAA"/>
    <w:rsid w:val="00211F0D"/>
    <w:rsid w:val="00213D1B"/>
    <w:rsid w:val="00214068"/>
    <w:rsid w:val="00214EDA"/>
    <w:rsid w:val="00224A34"/>
    <w:rsid w:val="00231E19"/>
    <w:rsid w:val="00262713"/>
    <w:rsid w:val="00265F92"/>
    <w:rsid w:val="002724D3"/>
    <w:rsid w:val="00285C83"/>
    <w:rsid w:val="00295FDA"/>
    <w:rsid w:val="002965C7"/>
    <w:rsid w:val="002B038A"/>
    <w:rsid w:val="002D28F1"/>
    <w:rsid w:val="002E0788"/>
    <w:rsid w:val="002E7B45"/>
    <w:rsid w:val="002F4344"/>
    <w:rsid w:val="003048B7"/>
    <w:rsid w:val="003326B0"/>
    <w:rsid w:val="00342299"/>
    <w:rsid w:val="00351FF7"/>
    <w:rsid w:val="003523F9"/>
    <w:rsid w:val="0036234B"/>
    <w:rsid w:val="00373D94"/>
    <w:rsid w:val="003742CD"/>
    <w:rsid w:val="00383C24"/>
    <w:rsid w:val="003C4194"/>
    <w:rsid w:val="003D160F"/>
    <w:rsid w:val="003E41D7"/>
    <w:rsid w:val="003F3830"/>
    <w:rsid w:val="004130F6"/>
    <w:rsid w:val="00425CF3"/>
    <w:rsid w:val="00447694"/>
    <w:rsid w:val="00450906"/>
    <w:rsid w:val="00460D47"/>
    <w:rsid w:val="004637B9"/>
    <w:rsid w:val="00475B64"/>
    <w:rsid w:val="00480261"/>
    <w:rsid w:val="00493F32"/>
    <w:rsid w:val="00494412"/>
    <w:rsid w:val="004A2D1A"/>
    <w:rsid w:val="004A6E51"/>
    <w:rsid w:val="004B5299"/>
    <w:rsid w:val="004D5A4D"/>
    <w:rsid w:val="004D5CFF"/>
    <w:rsid w:val="004D5F58"/>
    <w:rsid w:val="004F05C4"/>
    <w:rsid w:val="004F7307"/>
    <w:rsid w:val="005026D3"/>
    <w:rsid w:val="00515E19"/>
    <w:rsid w:val="0056465F"/>
    <w:rsid w:val="00582983"/>
    <w:rsid w:val="00586410"/>
    <w:rsid w:val="00591781"/>
    <w:rsid w:val="005B79A9"/>
    <w:rsid w:val="005C53AF"/>
    <w:rsid w:val="005D2063"/>
    <w:rsid w:val="005D5199"/>
    <w:rsid w:val="005E5716"/>
    <w:rsid w:val="005F238E"/>
    <w:rsid w:val="00611B2C"/>
    <w:rsid w:val="00617301"/>
    <w:rsid w:val="006238F4"/>
    <w:rsid w:val="0062731B"/>
    <w:rsid w:val="00635B3A"/>
    <w:rsid w:val="00642911"/>
    <w:rsid w:val="00667C2E"/>
    <w:rsid w:val="00670535"/>
    <w:rsid w:val="006756FA"/>
    <w:rsid w:val="006A1E09"/>
    <w:rsid w:val="006A3A99"/>
    <w:rsid w:val="006B25C6"/>
    <w:rsid w:val="006B40AD"/>
    <w:rsid w:val="006D4F3E"/>
    <w:rsid w:val="006F06A9"/>
    <w:rsid w:val="00730B59"/>
    <w:rsid w:val="00740784"/>
    <w:rsid w:val="007408BB"/>
    <w:rsid w:val="00764C58"/>
    <w:rsid w:val="00774D8C"/>
    <w:rsid w:val="007937A8"/>
    <w:rsid w:val="00795EFD"/>
    <w:rsid w:val="007C7DA7"/>
    <w:rsid w:val="007E702E"/>
    <w:rsid w:val="008042A8"/>
    <w:rsid w:val="00804F15"/>
    <w:rsid w:val="00811533"/>
    <w:rsid w:val="00813464"/>
    <w:rsid w:val="00815A3F"/>
    <w:rsid w:val="00852639"/>
    <w:rsid w:val="00875D3B"/>
    <w:rsid w:val="008950BB"/>
    <w:rsid w:val="008A282D"/>
    <w:rsid w:val="008B69CA"/>
    <w:rsid w:val="008E7711"/>
    <w:rsid w:val="008F1422"/>
    <w:rsid w:val="008F7DBE"/>
    <w:rsid w:val="00902249"/>
    <w:rsid w:val="00905D6F"/>
    <w:rsid w:val="00907306"/>
    <w:rsid w:val="00914734"/>
    <w:rsid w:val="00916215"/>
    <w:rsid w:val="00923D26"/>
    <w:rsid w:val="009474A6"/>
    <w:rsid w:val="009644F6"/>
    <w:rsid w:val="00964790"/>
    <w:rsid w:val="009822C0"/>
    <w:rsid w:val="009971C3"/>
    <w:rsid w:val="009A46F6"/>
    <w:rsid w:val="009B6837"/>
    <w:rsid w:val="009C48CF"/>
    <w:rsid w:val="009C6166"/>
    <w:rsid w:val="009C74ED"/>
    <w:rsid w:val="009E2519"/>
    <w:rsid w:val="009F754E"/>
    <w:rsid w:val="00A00931"/>
    <w:rsid w:val="00A144CA"/>
    <w:rsid w:val="00A3187A"/>
    <w:rsid w:val="00A40B63"/>
    <w:rsid w:val="00A46527"/>
    <w:rsid w:val="00A617F7"/>
    <w:rsid w:val="00A66055"/>
    <w:rsid w:val="00A97B46"/>
    <w:rsid w:val="00AC0087"/>
    <w:rsid w:val="00AE42A0"/>
    <w:rsid w:val="00AF3693"/>
    <w:rsid w:val="00B02626"/>
    <w:rsid w:val="00B04EB2"/>
    <w:rsid w:val="00B219CE"/>
    <w:rsid w:val="00B221A7"/>
    <w:rsid w:val="00B36057"/>
    <w:rsid w:val="00B478FD"/>
    <w:rsid w:val="00B61F0D"/>
    <w:rsid w:val="00B63242"/>
    <w:rsid w:val="00B6581A"/>
    <w:rsid w:val="00B80AE8"/>
    <w:rsid w:val="00BA2FB0"/>
    <w:rsid w:val="00BA638C"/>
    <w:rsid w:val="00BB33B0"/>
    <w:rsid w:val="00BB7EE2"/>
    <w:rsid w:val="00BC1A9A"/>
    <w:rsid w:val="00BC67B8"/>
    <w:rsid w:val="00BE5143"/>
    <w:rsid w:val="00BE71C4"/>
    <w:rsid w:val="00C17E65"/>
    <w:rsid w:val="00C17EE7"/>
    <w:rsid w:val="00C2551D"/>
    <w:rsid w:val="00C455E0"/>
    <w:rsid w:val="00C57B1E"/>
    <w:rsid w:val="00C90F8B"/>
    <w:rsid w:val="00CA3230"/>
    <w:rsid w:val="00CA5EF1"/>
    <w:rsid w:val="00CB4004"/>
    <w:rsid w:val="00CC0C64"/>
    <w:rsid w:val="00CC2206"/>
    <w:rsid w:val="00CC25C2"/>
    <w:rsid w:val="00CD5C0B"/>
    <w:rsid w:val="00CE27B9"/>
    <w:rsid w:val="00CE2C33"/>
    <w:rsid w:val="00CF21D1"/>
    <w:rsid w:val="00D0758F"/>
    <w:rsid w:val="00D16847"/>
    <w:rsid w:val="00D2346A"/>
    <w:rsid w:val="00D414E1"/>
    <w:rsid w:val="00D5313E"/>
    <w:rsid w:val="00D55517"/>
    <w:rsid w:val="00D60FC6"/>
    <w:rsid w:val="00D63578"/>
    <w:rsid w:val="00D64FA3"/>
    <w:rsid w:val="00D72DAB"/>
    <w:rsid w:val="00D80870"/>
    <w:rsid w:val="00D83CE5"/>
    <w:rsid w:val="00D90B4E"/>
    <w:rsid w:val="00DC5B21"/>
    <w:rsid w:val="00DC647C"/>
    <w:rsid w:val="00DC7607"/>
    <w:rsid w:val="00E065C7"/>
    <w:rsid w:val="00E15BDD"/>
    <w:rsid w:val="00E34BC8"/>
    <w:rsid w:val="00E44055"/>
    <w:rsid w:val="00E44FDC"/>
    <w:rsid w:val="00E572E9"/>
    <w:rsid w:val="00E612E5"/>
    <w:rsid w:val="00E61EA9"/>
    <w:rsid w:val="00E814B6"/>
    <w:rsid w:val="00E85922"/>
    <w:rsid w:val="00E908BD"/>
    <w:rsid w:val="00E958A2"/>
    <w:rsid w:val="00EA0CC8"/>
    <w:rsid w:val="00EB1DE4"/>
    <w:rsid w:val="00ED15D5"/>
    <w:rsid w:val="00ED2989"/>
    <w:rsid w:val="00ED5D42"/>
    <w:rsid w:val="00EE57E4"/>
    <w:rsid w:val="00F05FE7"/>
    <w:rsid w:val="00F07A0E"/>
    <w:rsid w:val="00F13E99"/>
    <w:rsid w:val="00F25436"/>
    <w:rsid w:val="00F4082F"/>
    <w:rsid w:val="00F558BB"/>
    <w:rsid w:val="00F808B0"/>
    <w:rsid w:val="00FC155E"/>
    <w:rsid w:val="00FE22BF"/>
    <w:rsid w:val="00FE3115"/>
    <w:rsid w:val="00FF206D"/>
    <w:rsid w:val="00FF3B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3"/>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semiHidden/>
    <w:unhideWhenUsed/>
    <w:rsid w:val="00214068"/>
    <w:rPr>
      <w:sz w:val="20"/>
      <w:szCs w:val="20"/>
    </w:rPr>
  </w:style>
  <w:style w:type="character" w:customStyle="1" w:styleId="TextkomenteChar">
    <w:name w:val="Text komentáře Char"/>
    <w:basedOn w:val="Standardnpsmoodstavce"/>
    <w:link w:val="Textkomente"/>
    <w:uiPriority w:val="99"/>
    <w:semiHidden/>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 w:type="paragraph" w:customStyle="1" w:styleId="Zkladntext1">
    <w:name w:val="Základní text1"/>
    <w:basedOn w:val="Normln"/>
    <w:rsid w:val="00475B64"/>
    <w:pPr>
      <w:widowControl w:val="0"/>
      <w:suppressAutoHyphens w:val="0"/>
      <w:spacing w:line="288" w:lineRule="auto"/>
    </w:pPr>
    <w:rPr>
      <w:rFonts w:ascii="TimesNewRomanPS" w:hAnsi="TimesNewRomanPS"/>
      <w:noProof/>
      <w:szCs w:val="20"/>
      <w:lang w:eastAsia="cs-CZ"/>
    </w:rPr>
  </w:style>
  <w:style w:type="paragraph" w:styleId="Zkladntextodsazen">
    <w:name w:val="Body Text Indent"/>
    <w:basedOn w:val="Normln"/>
    <w:link w:val="ZkladntextodsazenChar"/>
    <w:uiPriority w:val="99"/>
    <w:semiHidden/>
    <w:unhideWhenUsed/>
    <w:rsid w:val="00475B64"/>
    <w:pPr>
      <w:suppressAutoHyphens w:val="0"/>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475B64"/>
    <w:rPr>
      <w:rFonts w:ascii="Calibri" w:eastAsia="Calibri" w:hAnsi="Calibri" w:cs="Times New Roman"/>
    </w:rPr>
  </w:style>
  <w:style w:type="paragraph" w:styleId="Revize">
    <w:name w:val="Revision"/>
    <w:hidden/>
    <w:uiPriority w:val="99"/>
    <w:semiHidden/>
    <w:rsid w:val="00C17EE7"/>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0224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1E82"/>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591781"/>
    <w:pPr>
      <w:keepNext/>
      <w:numPr>
        <w:numId w:val="23"/>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CC25C2"/>
    <w:pPr>
      <w:ind w:left="720"/>
      <w:contextualSpacing/>
    </w:pPr>
  </w:style>
  <w:style w:type="character" w:styleId="Hypertextovodkaz">
    <w:name w:val="Hyperlink"/>
    <w:basedOn w:val="Standardnpsmoodstavce"/>
    <w:uiPriority w:val="99"/>
    <w:unhideWhenUsed/>
    <w:qFormat/>
    <w:rsid w:val="00CC25C2"/>
    <w:rPr>
      <w:color w:val="0000FF"/>
      <w:u w:val="single"/>
    </w:rPr>
  </w:style>
  <w:style w:type="paragraph" w:styleId="Zhlav">
    <w:name w:val="header"/>
    <w:basedOn w:val="Normln"/>
    <w:link w:val="ZhlavChar"/>
    <w:uiPriority w:val="99"/>
    <w:unhideWhenUsed/>
    <w:rsid w:val="00CC25C2"/>
    <w:pPr>
      <w:tabs>
        <w:tab w:val="center" w:pos="4536"/>
        <w:tab w:val="right" w:pos="9072"/>
      </w:tabs>
    </w:pPr>
  </w:style>
  <w:style w:type="character" w:customStyle="1" w:styleId="ZhlavChar">
    <w:name w:val="Záhlaví Char"/>
    <w:basedOn w:val="Standardnpsmoodstavce"/>
    <w:link w:val="Zhlav"/>
    <w:uiPriority w:val="99"/>
    <w:rsid w:val="00CC25C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C25C2"/>
    <w:pPr>
      <w:tabs>
        <w:tab w:val="center" w:pos="4536"/>
        <w:tab w:val="right" w:pos="9072"/>
      </w:tabs>
    </w:pPr>
  </w:style>
  <w:style w:type="character" w:customStyle="1" w:styleId="ZpatChar">
    <w:name w:val="Zápatí Char"/>
    <w:basedOn w:val="Standardnpsmoodstavce"/>
    <w:link w:val="Zpat"/>
    <w:uiPriority w:val="99"/>
    <w:rsid w:val="00CC25C2"/>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C25C2"/>
    <w:pPr>
      <w:suppressAutoHyphens w:val="0"/>
      <w:jc w:val="both"/>
    </w:pPr>
    <w:rPr>
      <w:szCs w:val="20"/>
    </w:rPr>
  </w:style>
  <w:style w:type="character" w:customStyle="1" w:styleId="Zkladntext2Char">
    <w:name w:val="Základní text 2 Char"/>
    <w:basedOn w:val="Standardnpsmoodstavce"/>
    <w:link w:val="Zkladntext2"/>
    <w:rsid w:val="00CC25C2"/>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C25C2"/>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C25C2"/>
    <w:rPr>
      <w:rFonts w:ascii="Calibri" w:eastAsia="Times New Roman" w:hAnsi="Calibri" w:cs="Times New Roman"/>
      <w:b/>
      <w:szCs w:val="24"/>
      <w:lang w:eastAsia="cs-CZ"/>
    </w:rPr>
  </w:style>
  <w:style w:type="paragraph" w:customStyle="1" w:styleId="RLTextlnkuslovan">
    <w:name w:val="RL Text článku číslovaný"/>
    <w:basedOn w:val="Normln"/>
    <w:link w:val="RLTextlnkuslovanChar"/>
    <w:qFormat/>
    <w:rsid w:val="00CC25C2"/>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CC25C2"/>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CC25C2"/>
    <w:pPr>
      <w:keepNext/>
      <w:numPr>
        <w:numId w:val="5"/>
      </w:numPr>
      <w:spacing w:before="360" w:after="120" w:line="280" w:lineRule="exact"/>
      <w:jc w:val="both"/>
      <w:outlineLvl w:val="0"/>
    </w:pPr>
    <w:rPr>
      <w:rFonts w:ascii="Calibri" w:hAnsi="Calibri"/>
      <w:b/>
      <w:sz w:val="22"/>
      <w:lang w:eastAsia="en-US"/>
    </w:rPr>
  </w:style>
  <w:style w:type="paragraph" w:styleId="Textkomente">
    <w:name w:val="annotation text"/>
    <w:basedOn w:val="Normln"/>
    <w:link w:val="TextkomenteChar"/>
    <w:uiPriority w:val="99"/>
    <w:semiHidden/>
    <w:unhideWhenUsed/>
    <w:rsid w:val="00214068"/>
    <w:rPr>
      <w:sz w:val="20"/>
      <w:szCs w:val="20"/>
    </w:rPr>
  </w:style>
  <w:style w:type="character" w:customStyle="1" w:styleId="TextkomenteChar">
    <w:name w:val="Text komentáře Char"/>
    <w:basedOn w:val="Standardnpsmoodstavce"/>
    <w:link w:val="Textkomente"/>
    <w:uiPriority w:val="99"/>
    <w:semiHidden/>
    <w:rsid w:val="00214068"/>
    <w:rPr>
      <w:rFonts w:ascii="Times New Roman" w:eastAsia="Times New Roman" w:hAnsi="Times New Roman" w:cs="Times New Roman"/>
      <w:sz w:val="20"/>
      <w:szCs w:val="20"/>
      <w:lang w:eastAsia="ar-SA"/>
    </w:rPr>
  </w:style>
  <w:style w:type="character" w:customStyle="1" w:styleId="Nadpis1Char">
    <w:name w:val="Nadpis 1 Char"/>
    <w:basedOn w:val="Standardnpsmoodstavce"/>
    <w:link w:val="Nadpis1"/>
    <w:rsid w:val="00591781"/>
    <w:rPr>
      <w:rFonts w:ascii="Arial" w:eastAsia="Times New Roman" w:hAnsi="Arial" w:cs="Times New Roman"/>
      <w:b/>
      <w:sz w:val="20"/>
      <w:szCs w:val="24"/>
      <w:lang w:eastAsia="ar-SA"/>
    </w:rPr>
  </w:style>
  <w:style w:type="character" w:styleId="Odkaznakoment">
    <w:name w:val="annotation reference"/>
    <w:basedOn w:val="Standardnpsmoodstavce"/>
    <w:uiPriority w:val="99"/>
    <w:unhideWhenUsed/>
    <w:rsid w:val="00193BD2"/>
    <w:rPr>
      <w:sz w:val="16"/>
      <w:szCs w:val="16"/>
    </w:rPr>
  </w:style>
  <w:style w:type="paragraph" w:styleId="Pedmtkomente">
    <w:name w:val="annotation subject"/>
    <w:basedOn w:val="Textkomente"/>
    <w:next w:val="Textkomente"/>
    <w:link w:val="PedmtkomenteChar"/>
    <w:uiPriority w:val="99"/>
    <w:semiHidden/>
    <w:unhideWhenUsed/>
    <w:rsid w:val="00193BD2"/>
    <w:rPr>
      <w:b/>
      <w:bCs/>
    </w:rPr>
  </w:style>
  <w:style w:type="character" w:customStyle="1" w:styleId="PedmtkomenteChar">
    <w:name w:val="Předmět komentáře Char"/>
    <w:basedOn w:val="TextkomenteChar"/>
    <w:link w:val="Pedmtkomente"/>
    <w:uiPriority w:val="99"/>
    <w:semiHidden/>
    <w:rsid w:val="00193BD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193B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3BD2"/>
    <w:rPr>
      <w:rFonts w:ascii="Segoe UI" w:eastAsia="Times New Roman" w:hAnsi="Segoe UI" w:cs="Segoe UI"/>
      <w:sz w:val="18"/>
      <w:szCs w:val="18"/>
      <w:lang w:eastAsia="ar-SA"/>
    </w:rPr>
  </w:style>
  <w:style w:type="paragraph" w:customStyle="1" w:styleId="Zkladntext1">
    <w:name w:val="Základní text1"/>
    <w:basedOn w:val="Normln"/>
    <w:rsid w:val="00475B64"/>
    <w:pPr>
      <w:widowControl w:val="0"/>
      <w:suppressAutoHyphens w:val="0"/>
      <w:spacing w:line="288" w:lineRule="auto"/>
    </w:pPr>
    <w:rPr>
      <w:rFonts w:ascii="TimesNewRomanPS" w:hAnsi="TimesNewRomanPS"/>
      <w:noProof/>
      <w:szCs w:val="20"/>
      <w:lang w:eastAsia="cs-CZ"/>
    </w:rPr>
  </w:style>
  <w:style w:type="paragraph" w:styleId="Zkladntextodsazen">
    <w:name w:val="Body Text Indent"/>
    <w:basedOn w:val="Normln"/>
    <w:link w:val="ZkladntextodsazenChar"/>
    <w:uiPriority w:val="99"/>
    <w:semiHidden/>
    <w:unhideWhenUsed/>
    <w:rsid w:val="00475B64"/>
    <w:pPr>
      <w:suppressAutoHyphens w:val="0"/>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475B64"/>
    <w:rPr>
      <w:rFonts w:ascii="Calibri" w:eastAsia="Calibri" w:hAnsi="Calibri" w:cs="Times New Roman"/>
    </w:rPr>
  </w:style>
  <w:style w:type="paragraph" w:styleId="Revize">
    <w:name w:val="Revision"/>
    <w:hidden/>
    <w:uiPriority w:val="99"/>
    <w:semiHidden/>
    <w:rsid w:val="00C17EE7"/>
    <w:pPr>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9022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6891">
      <w:bodyDiv w:val="1"/>
      <w:marLeft w:val="0"/>
      <w:marRight w:val="0"/>
      <w:marTop w:val="0"/>
      <w:marBottom w:val="0"/>
      <w:divBdr>
        <w:top w:val="none" w:sz="0" w:space="0" w:color="auto"/>
        <w:left w:val="none" w:sz="0" w:space="0" w:color="auto"/>
        <w:bottom w:val="none" w:sz="0" w:space="0" w:color="auto"/>
        <w:right w:val="none" w:sz="0" w:space="0" w:color="auto"/>
      </w:divBdr>
    </w:div>
    <w:div w:id="368536590">
      <w:bodyDiv w:val="1"/>
      <w:marLeft w:val="0"/>
      <w:marRight w:val="0"/>
      <w:marTop w:val="0"/>
      <w:marBottom w:val="0"/>
      <w:divBdr>
        <w:top w:val="none" w:sz="0" w:space="0" w:color="auto"/>
        <w:left w:val="none" w:sz="0" w:space="0" w:color="auto"/>
        <w:bottom w:val="none" w:sz="0" w:space="0" w:color="auto"/>
        <w:right w:val="none" w:sz="0" w:space="0" w:color="auto"/>
      </w:divBdr>
    </w:div>
    <w:div w:id="913473318">
      <w:bodyDiv w:val="1"/>
      <w:marLeft w:val="0"/>
      <w:marRight w:val="0"/>
      <w:marTop w:val="0"/>
      <w:marBottom w:val="0"/>
      <w:divBdr>
        <w:top w:val="none" w:sz="0" w:space="0" w:color="auto"/>
        <w:left w:val="none" w:sz="0" w:space="0" w:color="auto"/>
        <w:bottom w:val="none" w:sz="0" w:space="0" w:color="auto"/>
        <w:right w:val="none" w:sz="0" w:space="0" w:color="auto"/>
      </w:divBdr>
    </w:div>
    <w:div w:id="915286360">
      <w:bodyDiv w:val="1"/>
      <w:marLeft w:val="0"/>
      <w:marRight w:val="0"/>
      <w:marTop w:val="0"/>
      <w:marBottom w:val="0"/>
      <w:divBdr>
        <w:top w:val="none" w:sz="0" w:space="0" w:color="auto"/>
        <w:left w:val="none" w:sz="0" w:space="0" w:color="auto"/>
        <w:bottom w:val="none" w:sz="0" w:space="0" w:color="auto"/>
        <w:right w:val="none" w:sz="0" w:space="0" w:color="auto"/>
      </w:divBdr>
    </w:div>
    <w:div w:id="1067725656">
      <w:bodyDiv w:val="1"/>
      <w:marLeft w:val="0"/>
      <w:marRight w:val="0"/>
      <w:marTop w:val="0"/>
      <w:marBottom w:val="0"/>
      <w:divBdr>
        <w:top w:val="none" w:sz="0" w:space="0" w:color="auto"/>
        <w:left w:val="none" w:sz="0" w:space="0" w:color="auto"/>
        <w:bottom w:val="none" w:sz="0" w:space="0" w:color="auto"/>
        <w:right w:val="none" w:sz="0" w:space="0" w:color="auto"/>
      </w:divBdr>
    </w:div>
    <w:div w:id="1099527117">
      <w:bodyDiv w:val="1"/>
      <w:marLeft w:val="0"/>
      <w:marRight w:val="0"/>
      <w:marTop w:val="0"/>
      <w:marBottom w:val="0"/>
      <w:divBdr>
        <w:top w:val="none" w:sz="0" w:space="0" w:color="auto"/>
        <w:left w:val="none" w:sz="0" w:space="0" w:color="auto"/>
        <w:bottom w:val="none" w:sz="0" w:space="0" w:color="auto"/>
        <w:right w:val="none" w:sz="0" w:space="0" w:color="auto"/>
      </w:divBdr>
    </w:div>
    <w:div w:id="1139952248">
      <w:bodyDiv w:val="1"/>
      <w:marLeft w:val="0"/>
      <w:marRight w:val="0"/>
      <w:marTop w:val="0"/>
      <w:marBottom w:val="0"/>
      <w:divBdr>
        <w:top w:val="none" w:sz="0" w:space="0" w:color="auto"/>
        <w:left w:val="none" w:sz="0" w:space="0" w:color="auto"/>
        <w:bottom w:val="none" w:sz="0" w:space="0" w:color="auto"/>
        <w:right w:val="none" w:sz="0" w:space="0" w:color="auto"/>
      </w:divBdr>
    </w:div>
    <w:div w:id="1205796875">
      <w:bodyDiv w:val="1"/>
      <w:marLeft w:val="0"/>
      <w:marRight w:val="0"/>
      <w:marTop w:val="0"/>
      <w:marBottom w:val="0"/>
      <w:divBdr>
        <w:top w:val="none" w:sz="0" w:space="0" w:color="auto"/>
        <w:left w:val="none" w:sz="0" w:space="0" w:color="auto"/>
        <w:bottom w:val="none" w:sz="0" w:space="0" w:color="auto"/>
        <w:right w:val="none" w:sz="0" w:space="0" w:color="auto"/>
      </w:divBdr>
    </w:div>
    <w:div w:id="1605381034">
      <w:bodyDiv w:val="1"/>
      <w:marLeft w:val="0"/>
      <w:marRight w:val="0"/>
      <w:marTop w:val="0"/>
      <w:marBottom w:val="0"/>
      <w:divBdr>
        <w:top w:val="none" w:sz="0" w:space="0" w:color="auto"/>
        <w:left w:val="none" w:sz="0" w:space="0" w:color="auto"/>
        <w:bottom w:val="none" w:sz="0" w:space="0" w:color="auto"/>
        <w:right w:val="none" w:sz="0" w:space="0" w:color="auto"/>
      </w:divBdr>
    </w:div>
    <w:div w:id="1654093280">
      <w:bodyDiv w:val="1"/>
      <w:marLeft w:val="0"/>
      <w:marRight w:val="0"/>
      <w:marTop w:val="0"/>
      <w:marBottom w:val="0"/>
      <w:divBdr>
        <w:top w:val="none" w:sz="0" w:space="0" w:color="auto"/>
        <w:left w:val="none" w:sz="0" w:space="0" w:color="auto"/>
        <w:bottom w:val="none" w:sz="0" w:space="0" w:color="auto"/>
        <w:right w:val="none" w:sz="0" w:space="0" w:color="auto"/>
      </w:divBdr>
    </w:div>
    <w:div w:id="1674262753">
      <w:bodyDiv w:val="1"/>
      <w:marLeft w:val="0"/>
      <w:marRight w:val="0"/>
      <w:marTop w:val="0"/>
      <w:marBottom w:val="0"/>
      <w:divBdr>
        <w:top w:val="none" w:sz="0" w:space="0" w:color="auto"/>
        <w:left w:val="none" w:sz="0" w:space="0" w:color="auto"/>
        <w:bottom w:val="none" w:sz="0" w:space="0" w:color="auto"/>
        <w:right w:val="none" w:sz="0" w:space="0" w:color="auto"/>
      </w:divBdr>
    </w:div>
    <w:div w:id="1819153170">
      <w:bodyDiv w:val="1"/>
      <w:marLeft w:val="0"/>
      <w:marRight w:val="0"/>
      <w:marTop w:val="0"/>
      <w:marBottom w:val="0"/>
      <w:divBdr>
        <w:top w:val="none" w:sz="0" w:space="0" w:color="auto"/>
        <w:left w:val="none" w:sz="0" w:space="0" w:color="auto"/>
        <w:bottom w:val="none" w:sz="0" w:space="0" w:color="auto"/>
        <w:right w:val="none" w:sz="0" w:space="0" w:color="auto"/>
      </w:divBdr>
    </w:div>
    <w:div w:id="1861237025">
      <w:bodyDiv w:val="1"/>
      <w:marLeft w:val="0"/>
      <w:marRight w:val="0"/>
      <w:marTop w:val="0"/>
      <w:marBottom w:val="0"/>
      <w:divBdr>
        <w:top w:val="none" w:sz="0" w:space="0" w:color="auto"/>
        <w:left w:val="none" w:sz="0" w:space="0" w:color="auto"/>
        <w:bottom w:val="none" w:sz="0" w:space="0" w:color="auto"/>
        <w:right w:val="none" w:sz="0" w:space="0" w:color="auto"/>
      </w:divBdr>
    </w:div>
    <w:div w:id="1936404693">
      <w:bodyDiv w:val="1"/>
      <w:marLeft w:val="0"/>
      <w:marRight w:val="0"/>
      <w:marTop w:val="0"/>
      <w:marBottom w:val="0"/>
      <w:divBdr>
        <w:top w:val="none" w:sz="0" w:space="0" w:color="auto"/>
        <w:left w:val="none" w:sz="0" w:space="0" w:color="auto"/>
        <w:bottom w:val="none" w:sz="0" w:space="0" w:color="auto"/>
        <w:right w:val="none" w:sz="0" w:space="0" w:color="auto"/>
      </w:divBdr>
    </w:div>
    <w:div w:id="21094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8694-F580-4F82-B7BC-5A927196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5709</Words>
  <Characters>33687</Characters>
  <Application>Microsoft Office Word</Application>
  <DocSecurity>8</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Marešová Kateřina, Ing.</dc:creator>
  <cp:lastModifiedBy>Deutsch Dalibor, Ing.</cp:lastModifiedBy>
  <cp:revision>6</cp:revision>
  <cp:lastPrinted>2020-02-28T08:45:00Z</cp:lastPrinted>
  <dcterms:created xsi:type="dcterms:W3CDTF">2020-09-04T07:52:00Z</dcterms:created>
  <dcterms:modified xsi:type="dcterms:W3CDTF">2020-09-14T09:54:00Z</dcterms:modified>
</cp:coreProperties>
</file>