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5BF77F8B" w:rsidR="00C93123" w:rsidRPr="0001547F" w:rsidRDefault="00C93123" w:rsidP="00C93123">
      <w:pPr>
        <w:jc w:val="center"/>
        <w:rPr>
          <w:rFonts w:cs="Arial"/>
          <w:b/>
          <w:sz w:val="24"/>
        </w:rPr>
      </w:pPr>
      <w:r w:rsidRPr="0001547F">
        <w:rPr>
          <w:rFonts w:cs="Arial"/>
          <w:b/>
          <w:sz w:val="24"/>
        </w:rPr>
        <w:t xml:space="preserve">Příloha č. </w:t>
      </w:r>
      <w:r w:rsidR="002862F4">
        <w:rPr>
          <w:rFonts w:cs="Arial"/>
          <w:b/>
          <w:sz w:val="24"/>
        </w:rPr>
        <w:t>6</w:t>
      </w:r>
      <w:r w:rsidR="00716A31">
        <w:rPr>
          <w:rFonts w:cs="Arial"/>
          <w:b/>
          <w:sz w:val="24"/>
        </w:rPr>
        <w:t>a</w:t>
      </w:r>
      <w:r w:rsidRPr="0001547F">
        <w:rPr>
          <w:rFonts w:cs="Arial"/>
          <w:b/>
          <w:sz w:val="24"/>
        </w:rPr>
        <w:t xml:space="preserve"> zadávací dokumentace ve veřejné zakázce </w:t>
      </w:r>
    </w:p>
    <w:p w14:paraId="00C44695" w14:textId="2FE44BA1" w:rsidR="00E52C25" w:rsidRDefault="00E75D32" w:rsidP="006A3564">
      <w:pPr>
        <w:jc w:val="center"/>
        <w:rPr>
          <w:rFonts w:cs="Arial"/>
          <w:b/>
          <w:sz w:val="24"/>
        </w:rPr>
      </w:pPr>
      <w:bookmarkStart w:id="0" w:name="_Hlk160570761"/>
      <w:r w:rsidRPr="00E52C25">
        <w:rPr>
          <w:rFonts w:cs="Arial"/>
          <w:b/>
          <w:sz w:val="24"/>
        </w:rPr>
        <w:t>RÁMCOVÁ DOHODA NA NÁKUP LICENCÍ MICROSOFT</w:t>
      </w:r>
      <w:r>
        <w:rPr>
          <w:rFonts w:cs="Arial"/>
          <w:b/>
          <w:sz w:val="24"/>
        </w:rPr>
        <w:t xml:space="preserve"> 2025-2028</w:t>
      </w:r>
    </w:p>
    <w:bookmarkEnd w:id="0"/>
    <w:p w14:paraId="0F574466" w14:textId="77777777" w:rsidR="00117652" w:rsidRPr="0001547F" w:rsidRDefault="00117652" w:rsidP="006A3564">
      <w:pPr>
        <w:jc w:val="center"/>
        <w:rPr>
          <w:rFonts w:cs="Arial"/>
          <w:b/>
          <w:sz w:val="24"/>
        </w:rPr>
      </w:pPr>
    </w:p>
    <w:p w14:paraId="323B906D" w14:textId="77777777" w:rsidR="00C93123" w:rsidRPr="0074656A" w:rsidRDefault="00C93123" w:rsidP="00C93123">
      <w:pPr>
        <w:rPr>
          <w:b/>
          <w:sz w:val="28"/>
          <w:szCs w:val="28"/>
        </w:rPr>
      </w:pPr>
    </w:p>
    <w:p w14:paraId="322073F9" w14:textId="69E84D22" w:rsidR="00C93123" w:rsidRDefault="002862F4" w:rsidP="00C93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TECHNICKÁ SPECIFIKACE – SPECIFIKACE </w:t>
      </w:r>
      <w:r w:rsidR="00A641D4">
        <w:rPr>
          <w:b/>
          <w:sz w:val="28"/>
          <w:szCs w:val="28"/>
        </w:rPr>
        <w:t>LICENCÍ</w:t>
      </w:r>
    </w:p>
    <w:p w14:paraId="6B8856DD" w14:textId="0FE3FD67" w:rsidR="002862F4" w:rsidRPr="002862F4" w:rsidRDefault="002862F4" w:rsidP="00C93123">
      <w:pPr>
        <w:jc w:val="center"/>
        <w:rPr>
          <w:b/>
          <w:sz w:val="24"/>
        </w:rPr>
      </w:pPr>
    </w:p>
    <w:p w14:paraId="1DEFF1F9" w14:textId="77777777" w:rsidR="002862F4" w:rsidRDefault="002862F4" w:rsidP="002862F4"/>
    <w:p w14:paraId="7DD0847C" w14:textId="43777FEC" w:rsidR="002862F4" w:rsidRDefault="002862F4">
      <w:pPr>
        <w:spacing w:before="0" w:after="0"/>
        <w:jc w:val="left"/>
      </w:pPr>
      <w:r>
        <w:br w:type="page"/>
      </w:r>
    </w:p>
    <w:p w14:paraId="3991BC60" w14:textId="6A2F999C" w:rsidR="002862F4" w:rsidRPr="002862F4" w:rsidRDefault="00A641D4" w:rsidP="00A641D4">
      <w:pPr>
        <w:pStyle w:val="Nadpis1"/>
        <w:jc w:val="both"/>
        <w:rPr>
          <w:sz w:val="24"/>
          <w:szCs w:val="28"/>
        </w:rPr>
      </w:pPr>
      <w:r w:rsidRPr="00A641D4">
        <w:rPr>
          <w:rFonts w:cs="Arial"/>
        </w:rPr>
        <w:lastRenderedPageBreak/>
        <w:t>PRODUKTY POPTÁVANÉ V RÁMCI MULTILICENČNÍHO PROGRAMU MICROSOFT ENTERPRISE AGREEMENT (EA)</w:t>
      </w:r>
      <w:r>
        <w:rPr>
          <w:rFonts w:cs="Arial"/>
        </w:rPr>
        <w:t xml:space="preserve"> – ČÁST A</w:t>
      </w:r>
    </w:p>
    <w:p w14:paraId="2E95BB8D" w14:textId="0735434C" w:rsidR="00A641D4" w:rsidRDefault="00A641D4" w:rsidP="00A641D4">
      <w:pPr>
        <w:rPr>
          <w:rFonts w:cs="Arial"/>
        </w:rPr>
      </w:pPr>
      <w:r w:rsidRPr="0012780B">
        <w:rPr>
          <w:rFonts w:cs="Arial"/>
        </w:rPr>
        <w:t>Poptávané produkty (licence) jsou rozděleny do 2 samostatných částí v souladu s rozdělením nabídkové ceny.</w:t>
      </w:r>
      <w:r>
        <w:rPr>
          <w:rFonts w:cs="Arial"/>
        </w:rPr>
        <w:t xml:space="preserve"> Část A zahrnuje licence pro </w:t>
      </w:r>
      <w:r w:rsidRPr="00A641D4">
        <w:rPr>
          <w:rFonts w:cs="Arial"/>
        </w:rPr>
        <w:t>Magistrát města, městské obvody</w:t>
      </w:r>
      <w:r>
        <w:rPr>
          <w:rFonts w:cs="Arial"/>
        </w:rPr>
        <w:t xml:space="preserve"> a</w:t>
      </w:r>
      <w:r w:rsidRPr="00A641D4">
        <w:rPr>
          <w:rFonts w:cs="Arial"/>
        </w:rPr>
        <w:t xml:space="preserve"> městsk</w:t>
      </w:r>
      <w:r>
        <w:rPr>
          <w:rFonts w:cs="Arial"/>
        </w:rPr>
        <w:t>ou</w:t>
      </w:r>
      <w:r w:rsidRPr="00A641D4">
        <w:rPr>
          <w:rFonts w:cs="Arial"/>
        </w:rPr>
        <w:t xml:space="preserve"> polici</w:t>
      </w:r>
      <w:r>
        <w:rPr>
          <w:rFonts w:cs="Arial"/>
        </w:rPr>
        <w:t>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5962"/>
        <w:gridCol w:w="1580"/>
      </w:tblGrid>
      <w:tr w:rsidR="00A641D4" w:rsidRPr="00A641D4" w14:paraId="09D92F62" w14:textId="77777777" w:rsidTr="00A641D4">
        <w:trPr>
          <w:trHeight w:val="276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E806701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t>SKU</w:t>
            </w:r>
          </w:p>
        </w:tc>
        <w:tc>
          <w:tcPr>
            <w:tcW w:w="5962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EFC58EC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t>Název produktu</w:t>
            </w:r>
          </w:p>
        </w:tc>
        <w:tc>
          <w:tcPr>
            <w:tcW w:w="158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1EC1B1E" w14:textId="5549001B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t>Předpokládaný počet ks*</w:t>
            </w:r>
          </w:p>
        </w:tc>
      </w:tr>
      <w:tr w:rsidR="00A641D4" w:rsidRPr="00A641D4" w14:paraId="262D4C5E" w14:textId="77777777" w:rsidTr="00A641D4">
        <w:trPr>
          <w:trHeight w:val="230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  <w:hideMark/>
          </w:tcPr>
          <w:p w14:paraId="2ABF59FD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962" w:type="dxa"/>
            <w:vMerge/>
            <w:shd w:val="clear" w:color="auto" w:fill="D9D9D9" w:themeFill="background1" w:themeFillShade="D9"/>
            <w:vAlign w:val="center"/>
            <w:hideMark/>
          </w:tcPr>
          <w:p w14:paraId="09EC08DE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80" w:type="dxa"/>
            <w:vMerge/>
            <w:shd w:val="clear" w:color="auto" w:fill="D9D9D9" w:themeFill="background1" w:themeFillShade="D9"/>
            <w:vAlign w:val="center"/>
            <w:hideMark/>
          </w:tcPr>
          <w:p w14:paraId="3F1CEAD7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</w:tr>
      <w:tr w:rsidR="00A641D4" w:rsidRPr="00A641D4" w14:paraId="635315B6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0CEC769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AAD-33204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668E524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E3 </w:t>
            </w:r>
            <w:proofErr w:type="spellStart"/>
            <w:r w:rsidRPr="00A641D4">
              <w:rPr>
                <w:rFonts w:cs="Arial"/>
                <w:szCs w:val="20"/>
              </w:rPr>
              <w:t>Unified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F64174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650</w:t>
            </w:r>
          </w:p>
        </w:tc>
      </w:tr>
      <w:tr w:rsidR="00A641D4" w:rsidRPr="00A641D4" w14:paraId="2CB042BB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6F2EB9BA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7R7-00002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6E98148C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O365 E1 FSA </w:t>
            </w:r>
            <w:proofErr w:type="spellStart"/>
            <w:r w:rsidRPr="00A641D4">
              <w:rPr>
                <w:rFonts w:cs="Arial"/>
                <w:szCs w:val="20"/>
              </w:rPr>
              <w:t>Renewal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B5921FD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50</w:t>
            </w:r>
          </w:p>
        </w:tc>
      </w:tr>
      <w:tr w:rsidR="00A641D4" w:rsidRPr="00A641D4" w14:paraId="2DD66DE8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7E161FCA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T6A-00024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31CE867D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O365 E1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B0A4366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10</w:t>
            </w:r>
          </w:p>
        </w:tc>
      </w:tr>
      <w:tr w:rsidR="00A641D4" w:rsidRPr="00A641D4" w14:paraId="2A36DB46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2A05A4B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AAA-10760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358BBD12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EMS E3 FSA </w:t>
            </w:r>
            <w:proofErr w:type="spellStart"/>
            <w:r w:rsidRPr="00A641D4">
              <w:rPr>
                <w:rFonts w:cs="Arial"/>
                <w:szCs w:val="20"/>
              </w:rPr>
              <w:t>Renewal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CE119CE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50</w:t>
            </w:r>
          </w:p>
        </w:tc>
      </w:tr>
      <w:tr w:rsidR="00A641D4" w:rsidRPr="00A641D4" w14:paraId="4B9285A0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6E1831F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AAA-10732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3141D821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EMS E3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60D2628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10</w:t>
            </w:r>
          </w:p>
        </w:tc>
      </w:tr>
      <w:tr w:rsidR="00A641D4" w:rsidRPr="00A641D4" w14:paraId="34BE8C58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2B25E01F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3JJ-00003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6713BD8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</w:t>
            </w:r>
            <w:proofErr w:type="spellStart"/>
            <w:r w:rsidRPr="00A641D4">
              <w:rPr>
                <w:rFonts w:cs="Arial"/>
                <w:szCs w:val="20"/>
              </w:rPr>
              <w:t>Apps</w:t>
            </w:r>
            <w:proofErr w:type="spellEnd"/>
            <w:r w:rsidRPr="00A641D4">
              <w:rPr>
                <w:rFonts w:cs="Arial"/>
                <w:szCs w:val="20"/>
              </w:rPr>
              <w:t xml:space="preserve"> Enterprise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B5AF40D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60</w:t>
            </w:r>
          </w:p>
        </w:tc>
      </w:tr>
      <w:tr w:rsidR="00A641D4" w:rsidRPr="00A641D4" w14:paraId="05BCE274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5B98CBC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7JQ-00343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0FCD66AF" w14:textId="38AE7048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SQL Server Enterprise </w:t>
            </w:r>
            <w:proofErr w:type="spellStart"/>
            <w:r w:rsidRPr="00A641D4">
              <w:rPr>
                <w:rFonts w:cs="Arial"/>
                <w:szCs w:val="20"/>
              </w:rPr>
              <w:t>Core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SA 2L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5E90A8F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2</w:t>
            </w:r>
          </w:p>
        </w:tc>
      </w:tr>
      <w:tr w:rsidR="00A641D4" w:rsidRPr="00A641D4" w14:paraId="054FB984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7CB9A4B1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395-02504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78F005AB" w14:textId="17165DAA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Exchange Server </w:t>
            </w:r>
            <w:proofErr w:type="spellStart"/>
            <w:r w:rsidRPr="00A641D4">
              <w:rPr>
                <w:rFonts w:cs="Arial"/>
                <w:szCs w:val="20"/>
              </w:rPr>
              <w:t>Ent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SA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B167C90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7B1F6438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56A9BA03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6VC-01254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4851DE2E" w14:textId="5013FEA0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proofErr w:type="spellStart"/>
            <w:r w:rsidRPr="00A641D4">
              <w:rPr>
                <w:rFonts w:cs="Arial"/>
                <w:szCs w:val="20"/>
              </w:rPr>
              <w:t>Win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Remote</w:t>
            </w:r>
            <w:proofErr w:type="spellEnd"/>
            <w:r w:rsidRPr="00A641D4">
              <w:rPr>
                <w:rFonts w:cs="Arial"/>
                <w:szCs w:val="20"/>
              </w:rPr>
              <w:t xml:space="preserve"> Desktop Services CAL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SA UCAL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7C5636E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65</w:t>
            </w:r>
          </w:p>
        </w:tc>
      </w:tr>
      <w:tr w:rsidR="00A641D4" w:rsidRPr="00A641D4" w14:paraId="0286A9B5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10A3825B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9EA-00278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6BCC8BE3" w14:textId="2A1C1EFC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proofErr w:type="spellStart"/>
            <w:r w:rsidRPr="00A641D4">
              <w:rPr>
                <w:rFonts w:cs="Arial"/>
                <w:szCs w:val="20"/>
              </w:rPr>
              <w:t>Win</w:t>
            </w:r>
            <w:proofErr w:type="spellEnd"/>
            <w:r w:rsidRPr="00A641D4">
              <w:rPr>
                <w:rFonts w:cs="Arial"/>
                <w:szCs w:val="20"/>
              </w:rPr>
              <w:t xml:space="preserve"> Server DC </w:t>
            </w:r>
            <w:proofErr w:type="spellStart"/>
            <w:r w:rsidRPr="00A641D4">
              <w:rPr>
                <w:rFonts w:cs="Arial"/>
                <w:szCs w:val="20"/>
              </w:rPr>
              <w:t>Core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SA 2L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11F7176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70</w:t>
            </w:r>
          </w:p>
        </w:tc>
      </w:tr>
      <w:tr w:rsidR="00A641D4" w:rsidRPr="00A641D4" w14:paraId="2CDBEF7A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613C2BA3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9EA-00039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5C63030C" w14:textId="13DD81BE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proofErr w:type="spellStart"/>
            <w:r w:rsidRPr="00A641D4">
              <w:rPr>
                <w:rFonts w:cs="Arial"/>
                <w:szCs w:val="20"/>
              </w:rPr>
              <w:t>Win</w:t>
            </w:r>
            <w:proofErr w:type="spellEnd"/>
            <w:r w:rsidRPr="00A641D4">
              <w:rPr>
                <w:rFonts w:cs="Arial"/>
                <w:szCs w:val="20"/>
              </w:rPr>
              <w:t xml:space="preserve"> Server DC </w:t>
            </w:r>
            <w:proofErr w:type="spellStart"/>
            <w:r w:rsidRPr="00A641D4">
              <w:rPr>
                <w:rFonts w:cs="Arial"/>
                <w:szCs w:val="20"/>
              </w:rPr>
              <w:t>Core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ALng</w:t>
            </w:r>
            <w:proofErr w:type="spellEnd"/>
            <w:r w:rsidRPr="00A641D4">
              <w:rPr>
                <w:rFonts w:cs="Arial"/>
                <w:szCs w:val="20"/>
              </w:rPr>
              <w:t xml:space="preserve"> LSA 2L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D78B8B4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58</w:t>
            </w:r>
          </w:p>
        </w:tc>
      </w:tr>
      <w:tr w:rsidR="00A641D4" w:rsidRPr="00A641D4" w14:paraId="0B3E9A6E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7E36B01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NK4-00002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130D4CBA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proofErr w:type="spellStart"/>
            <w:r w:rsidRPr="00A641D4">
              <w:rPr>
                <w:rFonts w:cs="Arial"/>
                <w:szCs w:val="20"/>
              </w:rPr>
              <w:t>Power</w:t>
            </w:r>
            <w:proofErr w:type="spellEnd"/>
            <w:r w:rsidRPr="00A641D4">
              <w:rPr>
                <w:rFonts w:cs="Arial"/>
                <w:szCs w:val="20"/>
              </w:rPr>
              <w:t xml:space="preserve"> BI Pro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045393E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25</w:t>
            </w:r>
          </w:p>
        </w:tc>
      </w:tr>
      <w:tr w:rsidR="00A641D4" w:rsidRPr="00A641D4" w14:paraId="4EDE006B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3DDABCB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83I-00001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0B86B34B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</w:t>
            </w:r>
            <w:proofErr w:type="spellStart"/>
            <w:r w:rsidRPr="00A641D4">
              <w:rPr>
                <w:rFonts w:cs="Arial"/>
                <w:szCs w:val="20"/>
              </w:rPr>
              <w:t>Copilot</w:t>
            </w:r>
            <w:proofErr w:type="spellEnd"/>
            <w:r w:rsidRPr="00A641D4">
              <w:rPr>
                <w:rFonts w:cs="Arial"/>
                <w:szCs w:val="20"/>
              </w:rPr>
              <w:t xml:space="preserve"> Sub </w:t>
            </w:r>
            <w:proofErr w:type="spellStart"/>
            <w:r w:rsidRPr="00A641D4">
              <w:rPr>
                <w:rFonts w:cs="Arial"/>
                <w:szCs w:val="20"/>
              </w:rPr>
              <w:t>Add</w:t>
            </w:r>
            <w:proofErr w:type="spellEnd"/>
            <w:r w:rsidRPr="00A641D4">
              <w:rPr>
                <w:rFonts w:cs="Arial"/>
                <w:szCs w:val="20"/>
              </w:rPr>
              <w:t>-on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998EC8F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2081E7E6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11E4A1C1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PEJ-00002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0B1E363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E5 </w:t>
            </w:r>
            <w:proofErr w:type="spellStart"/>
            <w:r w:rsidRPr="00A641D4">
              <w:rPr>
                <w:rFonts w:cs="Arial"/>
                <w:szCs w:val="20"/>
              </w:rPr>
              <w:t>Security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112B24D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2F2C1CFF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437AB2CD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PEP-00002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552A37D1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M365 E5 Compliance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FAC227E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13795B37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1028DCAF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AAD-33168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0AA6E2CB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E5 </w:t>
            </w:r>
            <w:proofErr w:type="spellStart"/>
            <w:r w:rsidRPr="00A641D4">
              <w:rPr>
                <w:rFonts w:cs="Arial"/>
                <w:szCs w:val="20"/>
              </w:rPr>
              <w:t>Unified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F574895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2A62DDE7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58FC6BE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FSZ-00004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66C35E98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Defender O365 P2 SU Defender O365 P1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010CE79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7CC53AFE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2DF78E5E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G5F-00002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0D1D71D6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Defender Identity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A4CF5F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2F540B62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6B9B5E57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I1F-00004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427F0E2A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Defender Endpoint P1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F4F4417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5388729D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73CF9162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KF5-00002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7D0963EB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Defender O365 P1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C4B305F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05940F1A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3DF964A9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QLS-00007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2397746C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Defender Endpoint P2 SU Defender Endpoint P1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45A2296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6699598C" w14:textId="77777777" w:rsidTr="00A641D4">
        <w:trPr>
          <w:trHeight w:val="264"/>
        </w:trPr>
        <w:tc>
          <w:tcPr>
            <w:tcW w:w="1525" w:type="dxa"/>
            <w:shd w:val="clear" w:color="auto" w:fill="auto"/>
            <w:vAlign w:val="center"/>
            <w:hideMark/>
          </w:tcPr>
          <w:p w14:paraId="49FFF88D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1C9-00002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7BEF0CB0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E5 IP &amp; </w:t>
            </w:r>
            <w:proofErr w:type="spellStart"/>
            <w:r w:rsidRPr="00A641D4">
              <w:rPr>
                <w:rFonts w:cs="Arial"/>
                <w:szCs w:val="20"/>
              </w:rPr>
              <w:t>Governance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CC6C97B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35F0EC01" w14:textId="77777777" w:rsidTr="00A641D4">
        <w:trPr>
          <w:trHeight w:val="276"/>
        </w:trPr>
        <w:tc>
          <w:tcPr>
            <w:tcW w:w="1525" w:type="dxa"/>
            <w:shd w:val="clear" w:color="auto" w:fill="auto"/>
            <w:vAlign w:val="center"/>
            <w:hideMark/>
          </w:tcPr>
          <w:p w14:paraId="29E873F9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AAD-33196</w:t>
            </w:r>
          </w:p>
        </w:tc>
        <w:tc>
          <w:tcPr>
            <w:tcW w:w="5962" w:type="dxa"/>
            <w:shd w:val="clear" w:color="auto" w:fill="auto"/>
            <w:vAlign w:val="center"/>
            <w:hideMark/>
          </w:tcPr>
          <w:p w14:paraId="55B5EF0C" w14:textId="77777777" w:rsidR="00A641D4" w:rsidRPr="00A641D4" w:rsidRDefault="00A641D4" w:rsidP="00A641D4">
            <w:pPr>
              <w:spacing w:before="40" w:after="4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E5 </w:t>
            </w:r>
            <w:proofErr w:type="spellStart"/>
            <w:r w:rsidRPr="00A641D4">
              <w:rPr>
                <w:rFonts w:cs="Arial"/>
                <w:szCs w:val="20"/>
              </w:rPr>
              <w:t>Unified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 M365 E3 Sub Per User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FA08629" w14:textId="77777777" w:rsidR="00A641D4" w:rsidRPr="00A641D4" w:rsidRDefault="00A641D4" w:rsidP="00A641D4">
            <w:pPr>
              <w:spacing w:before="40" w:after="4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</w:tbl>
    <w:p w14:paraId="360D9308" w14:textId="79079E73" w:rsidR="00A641D4" w:rsidRPr="003D2E56" w:rsidRDefault="00A641D4" w:rsidP="00A641D4">
      <w:pPr>
        <w:rPr>
          <w:rFonts w:cs="Arial"/>
        </w:rPr>
      </w:pPr>
      <w:r>
        <w:rPr>
          <w:rFonts w:cs="Arial"/>
          <w:i/>
          <w:szCs w:val="20"/>
        </w:rPr>
        <w:t>*) Jedná se o předpokládaný počet licencí na 3 roky. Zadavatel bude odebírat licence dle svých aktuálních potřeb a dle pravidel Microsoft multilicenčních programů.</w:t>
      </w:r>
    </w:p>
    <w:p w14:paraId="2E54775E" w14:textId="77777777" w:rsidR="00A641D4" w:rsidRDefault="00A641D4" w:rsidP="002862F4">
      <w:pPr>
        <w:rPr>
          <w:i/>
          <w:iCs/>
        </w:rPr>
      </w:pPr>
    </w:p>
    <w:p w14:paraId="4D1F1914" w14:textId="74091B51" w:rsidR="00A641D4" w:rsidRPr="002862F4" w:rsidRDefault="00A641D4" w:rsidP="00A641D4">
      <w:pPr>
        <w:pStyle w:val="Nadpis1"/>
        <w:jc w:val="both"/>
        <w:rPr>
          <w:sz w:val="24"/>
          <w:szCs w:val="28"/>
        </w:rPr>
      </w:pPr>
      <w:r w:rsidRPr="00A641D4">
        <w:rPr>
          <w:rFonts w:cs="Arial"/>
        </w:rPr>
        <w:t>PRODUKTY POPTÁVANÉ V RÁMCI MULTILICENČNÍHO PROGRAMU MICROSOFT ENTERPRISE AGREEMENT (EA)</w:t>
      </w:r>
      <w:r>
        <w:rPr>
          <w:rFonts w:cs="Arial"/>
        </w:rPr>
        <w:t xml:space="preserve"> – ČÁST B</w:t>
      </w:r>
    </w:p>
    <w:p w14:paraId="7959F54D" w14:textId="44D7DA2D" w:rsidR="00A641D4" w:rsidRDefault="00A641D4" w:rsidP="00A641D4">
      <w:pPr>
        <w:rPr>
          <w:rFonts w:cs="Arial"/>
        </w:rPr>
      </w:pPr>
      <w:r w:rsidRPr="0012780B">
        <w:rPr>
          <w:rFonts w:cs="Arial"/>
        </w:rPr>
        <w:t>Poptávané produkty (licence) jsou rozděleny do 2 samostatných částí v souladu s rozdělením nabídkové ceny.</w:t>
      </w:r>
      <w:r>
        <w:rPr>
          <w:rFonts w:cs="Arial"/>
        </w:rPr>
        <w:t xml:space="preserve"> Část B zahrnuje licence pro </w:t>
      </w:r>
      <w:proofErr w:type="spellStart"/>
      <w:r>
        <w:rPr>
          <w:rFonts w:cs="Arial"/>
        </w:rPr>
        <w:t>nonEDU</w:t>
      </w:r>
      <w:proofErr w:type="spellEnd"/>
      <w:r>
        <w:rPr>
          <w:rFonts w:cs="Arial"/>
        </w:rPr>
        <w:t xml:space="preserve"> příspěvkové organizace </w:t>
      </w:r>
      <w:r w:rsidRPr="00A641D4">
        <w:rPr>
          <w:rFonts w:cs="Arial"/>
          <w:highlight w:val="yellow"/>
        </w:rPr>
        <w:t>a další organizace zadavatele</w:t>
      </w:r>
      <w:r>
        <w:rPr>
          <w:rFonts w:cs="Arial"/>
        </w:rPr>
        <w:t>.</w:t>
      </w:r>
    </w:p>
    <w:p w14:paraId="24ED30AD" w14:textId="77777777" w:rsidR="00A641D4" w:rsidRDefault="00A641D4" w:rsidP="00A641D4">
      <w:pPr>
        <w:rPr>
          <w:rFonts w:cs="Arial"/>
        </w:rPr>
      </w:pPr>
    </w:p>
    <w:p w14:paraId="0EA2E2BB" w14:textId="77777777" w:rsidR="00A641D4" w:rsidRDefault="00A641D4" w:rsidP="00A641D4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5940"/>
        <w:gridCol w:w="1574"/>
      </w:tblGrid>
      <w:tr w:rsidR="00A641D4" w:rsidRPr="00A641D4" w14:paraId="6848A646" w14:textId="77777777" w:rsidTr="00A641D4">
        <w:trPr>
          <w:trHeight w:val="276"/>
        </w:trPr>
        <w:tc>
          <w:tcPr>
            <w:tcW w:w="1553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8427F94" w14:textId="77777777" w:rsidR="00A641D4" w:rsidRPr="00A641D4" w:rsidRDefault="00A641D4" w:rsidP="00914CED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lastRenderedPageBreak/>
              <w:t>SKU</w:t>
            </w:r>
          </w:p>
        </w:tc>
        <w:tc>
          <w:tcPr>
            <w:tcW w:w="594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A252761" w14:textId="77777777" w:rsidR="00A641D4" w:rsidRPr="00A641D4" w:rsidRDefault="00A641D4" w:rsidP="00914CED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t>Název produktu</w:t>
            </w:r>
          </w:p>
        </w:tc>
        <w:tc>
          <w:tcPr>
            <w:tcW w:w="1574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E64B38B" w14:textId="77777777" w:rsidR="00A641D4" w:rsidRPr="00A641D4" w:rsidRDefault="00A641D4" w:rsidP="00914CED">
            <w:pPr>
              <w:spacing w:before="40" w:after="40"/>
              <w:jc w:val="center"/>
              <w:rPr>
                <w:rFonts w:cs="Arial"/>
                <w:b/>
                <w:bCs/>
                <w:szCs w:val="20"/>
              </w:rPr>
            </w:pPr>
            <w:r w:rsidRPr="00A641D4">
              <w:rPr>
                <w:rFonts w:cs="Arial"/>
                <w:b/>
                <w:bCs/>
                <w:szCs w:val="20"/>
              </w:rPr>
              <w:t>Předpokládaný počet ks*</w:t>
            </w:r>
          </w:p>
        </w:tc>
      </w:tr>
      <w:tr w:rsidR="00A641D4" w:rsidRPr="00A641D4" w14:paraId="361CDABE" w14:textId="77777777" w:rsidTr="00A641D4">
        <w:trPr>
          <w:trHeight w:val="230"/>
        </w:trPr>
        <w:tc>
          <w:tcPr>
            <w:tcW w:w="1553" w:type="dxa"/>
            <w:vMerge/>
            <w:shd w:val="clear" w:color="auto" w:fill="D9D9D9" w:themeFill="background1" w:themeFillShade="D9"/>
            <w:vAlign w:val="center"/>
            <w:hideMark/>
          </w:tcPr>
          <w:p w14:paraId="461FAFE9" w14:textId="77777777" w:rsidR="00A641D4" w:rsidRPr="00A641D4" w:rsidRDefault="00A641D4" w:rsidP="00914CED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940" w:type="dxa"/>
            <w:vMerge/>
            <w:shd w:val="clear" w:color="auto" w:fill="D9D9D9" w:themeFill="background1" w:themeFillShade="D9"/>
            <w:vAlign w:val="center"/>
            <w:hideMark/>
          </w:tcPr>
          <w:p w14:paraId="48AC4760" w14:textId="77777777" w:rsidR="00A641D4" w:rsidRPr="00A641D4" w:rsidRDefault="00A641D4" w:rsidP="00914CED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574" w:type="dxa"/>
            <w:vMerge/>
            <w:shd w:val="clear" w:color="auto" w:fill="D9D9D9" w:themeFill="background1" w:themeFillShade="D9"/>
            <w:vAlign w:val="center"/>
            <w:hideMark/>
          </w:tcPr>
          <w:p w14:paraId="143AFD87" w14:textId="77777777" w:rsidR="00A641D4" w:rsidRPr="00A641D4" w:rsidRDefault="00A641D4" w:rsidP="00914CED">
            <w:pPr>
              <w:spacing w:before="40" w:after="40"/>
              <w:jc w:val="left"/>
              <w:rPr>
                <w:rFonts w:cs="Arial"/>
                <w:b/>
                <w:bCs/>
                <w:szCs w:val="20"/>
              </w:rPr>
            </w:pPr>
          </w:p>
        </w:tc>
      </w:tr>
      <w:tr w:rsidR="00A641D4" w:rsidRPr="00A641D4" w14:paraId="55AD69B7" w14:textId="77777777" w:rsidTr="00A6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E04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AAD-33204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79B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E3 </w:t>
            </w:r>
            <w:proofErr w:type="spellStart"/>
            <w:r w:rsidRPr="00A641D4">
              <w:rPr>
                <w:rFonts w:cs="Arial"/>
                <w:szCs w:val="20"/>
              </w:rPr>
              <w:t>Unified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0271" w14:textId="77777777" w:rsidR="00A641D4" w:rsidRPr="00A641D4" w:rsidRDefault="00A641D4" w:rsidP="00A641D4">
            <w:pPr>
              <w:spacing w:before="0" w:after="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390</w:t>
            </w:r>
          </w:p>
        </w:tc>
      </w:tr>
      <w:tr w:rsidR="00A641D4" w:rsidRPr="00A641D4" w14:paraId="5E0E1ABA" w14:textId="77777777" w:rsidTr="00A6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1F3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AAA-10842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AAA1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O365 E3 </w:t>
            </w:r>
            <w:proofErr w:type="spellStart"/>
            <w:r w:rsidRPr="00A641D4">
              <w:rPr>
                <w:rFonts w:cs="Arial"/>
                <w:szCs w:val="20"/>
              </w:rPr>
              <w:t>Existing</w:t>
            </w:r>
            <w:proofErr w:type="spellEnd"/>
            <w:r w:rsidRPr="00A641D4">
              <w:rPr>
                <w:rFonts w:cs="Arial"/>
                <w:szCs w:val="20"/>
              </w:rPr>
              <w:t xml:space="preserve"> </w:t>
            </w:r>
            <w:proofErr w:type="spellStart"/>
            <w:r w:rsidRPr="00A641D4">
              <w:rPr>
                <w:rFonts w:cs="Arial"/>
                <w:szCs w:val="20"/>
              </w:rPr>
              <w:t>Customer</w:t>
            </w:r>
            <w:proofErr w:type="spellEnd"/>
            <w:r w:rsidRPr="00A641D4">
              <w:rPr>
                <w:rFonts w:cs="Arial"/>
                <w:szCs w:val="20"/>
              </w:rPr>
              <w:t xml:space="preserve"> Sub Per User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A600" w14:textId="77777777" w:rsidR="00A641D4" w:rsidRPr="00A641D4" w:rsidRDefault="00A641D4" w:rsidP="00A641D4">
            <w:pPr>
              <w:spacing w:before="0" w:after="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22571CA7" w14:textId="77777777" w:rsidTr="00A6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2B68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8RL-00005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2CD1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F5 Compliance Sub </w:t>
            </w:r>
            <w:proofErr w:type="spellStart"/>
            <w:r w:rsidRPr="00A641D4">
              <w:rPr>
                <w:rFonts w:cs="Arial"/>
                <w:szCs w:val="20"/>
              </w:rPr>
              <w:t>Add</w:t>
            </w:r>
            <w:proofErr w:type="spellEnd"/>
            <w:r w:rsidRPr="00A641D4">
              <w:rPr>
                <w:rFonts w:cs="Arial"/>
                <w:szCs w:val="20"/>
              </w:rPr>
              <w:t>-on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2750" w14:textId="77777777" w:rsidR="00A641D4" w:rsidRPr="00A641D4" w:rsidRDefault="00A641D4" w:rsidP="00A641D4">
            <w:pPr>
              <w:spacing w:before="0" w:after="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41CD3B06" w14:textId="77777777" w:rsidTr="00A6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E6D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8RQ-00005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4136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 xml:space="preserve">M365 F5 </w:t>
            </w:r>
            <w:proofErr w:type="spellStart"/>
            <w:r w:rsidRPr="00A641D4">
              <w:rPr>
                <w:rFonts w:cs="Arial"/>
                <w:szCs w:val="20"/>
              </w:rPr>
              <w:t>Security</w:t>
            </w:r>
            <w:proofErr w:type="spellEnd"/>
            <w:r w:rsidRPr="00A641D4">
              <w:rPr>
                <w:rFonts w:cs="Arial"/>
                <w:szCs w:val="20"/>
              </w:rPr>
              <w:t xml:space="preserve"> Sub </w:t>
            </w:r>
            <w:proofErr w:type="spellStart"/>
            <w:r w:rsidRPr="00A641D4">
              <w:rPr>
                <w:rFonts w:cs="Arial"/>
                <w:szCs w:val="20"/>
              </w:rPr>
              <w:t>Add</w:t>
            </w:r>
            <w:proofErr w:type="spellEnd"/>
            <w:r w:rsidRPr="00A641D4">
              <w:rPr>
                <w:rFonts w:cs="Arial"/>
                <w:szCs w:val="20"/>
              </w:rPr>
              <w:t>-on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580" w14:textId="77777777" w:rsidR="00A641D4" w:rsidRPr="00A641D4" w:rsidRDefault="00A641D4" w:rsidP="00A641D4">
            <w:pPr>
              <w:spacing w:before="0" w:after="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  <w:tr w:rsidR="00A641D4" w:rsidRPr="00A641D4" w14:paraId="026DAAC2" w14:textId="77777777" w:rsidTr="00A641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55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1D4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JFX-00003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B40" w14:textId="77777777" w:rsidR="00A641D4" w:rsidRPr="00A641D4" w:rsidRDefault="00A641D4" w:rsidP="00A641D4">
            <w:pPr>
              <w:spacing w:before="0" w:after="0"/>
              <w:jc w:val="left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M365 F3 FUSL Sub Per User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C32" w14:textId="77777777" w:rsidR="00A641D4" w:rsidRPr="00A641D4" w:rsidRDefault="00A641D4" w:rsidP="00A641D4">
            <w:pPr>
              <w:spacing w:before="0" w:after="0"/>
              <w:jc w:val="center"/>
              <w:rPr>
                <w:rFonts w:cs="Arial"/>
                <w:szCs w:val="20"/>
              </w:rPr>
            </w:pPr>
            <w:r w:rsidRPr="00A641D4">
              <w:rPr>
                <w:rFonts w:cs="Arial"/>
                <w:szCs w:val="20"/>
              </w:rPr>
              <w:t>1</w:t>
            </w:r>
          </w:p>
        </w:tc>
      </w:tr>
    </w:tbl>
    <w:p w14:paraId="200780C1" w14:textId="0D08BDC0" w:rsidR="00A641D4" w:rsidRDefault="00A641D4" w:rsidP="00A641D4">
      <w:pPr>
        <w:rPr>
          <w:i/>
          <w:iCs/>
        </w:rPr>
      </w:pPr>
      <w:r>
        <w:rPr>
          <w:rFonts w:cs="Arial"/>
          <w:i/>
          <w:szCs w:val="20"/>
        </w:rPr>
        <w:t>*) Zadavatel bude odebírat licence dle svých aktuálních potřeb a dle pravidel Microsoft multilicenčních programů.</w:t>
      </w:r>
    </w:p>
    <w:p w14:paraId="6564C0EC" w14:textId="236415B7" w:rsidR="0074656A" w:rsidRPr="00A641D4" w:rsidRDefault="0074656A" w:rsidP="00EB61D0"/>
    <w:sectPr w:rsidR="0074656A" w:rsidRPr="00A641D4" w:rsidSect="00E52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581671AE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</w:t>
    </w:r>
    <w:r w:rsidR="002862F4">
      <w:rPr>
        <w:rStyle w:val="slostrnky"/>
        <w:sz w:val="14"/>
        <w:szCs w:val="14"/>
      </w:rPr>
      <w:t>6b</w:t>
    </w:r>
    <w:r>
      <w:rPr>
        <w:rStyle w:val="slostrnky"/>
        <w:sz w:val="14"/>
        <w:szCs w:val="14"/>
      </w:rPr>
      <w:t xml:space="preserve">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 xml:space="preserve">– </w:t>
    </w:r>
    <w:r w:rsidR="002862F4">
      <w:rPr>
        <w:rStyle w:val="slostrnky"/>
        <w:sz w:val="14"/>
        <w:szCs w:val="14"/>
      </w:rPr>
      <w:t>Technická specifikace (Specifikace služeb)</w:t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808F9" w14:textId="3A5E0A81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b/>
        <w:sz w:val="18"/>
        <w:szCs w:val="18"/>
      </w:rPr>
    </w:pPr>
    <w:r w:rsidRPr="00E52C25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9ED0005" wp14:editId="2A4CCDE3">
          <wp:simplePos x="0" y="0"/>
          <wp:positionH relativeFrom="margin">
            <wp:posOffset>114300</wp:posOffset>
          </wp:positionH>
          <wp:positionV relativeFrom="paragraph">
            <wp:posOffset>155575</wp:posOffset>
          </wp:positionV>
          <wp:extent cx="1497330" cy="434236"/>
          <wp:effectExtent l="0" t="0" r="7620" b="4445"/>
          <wp:wrapNone/>
          <wp:docPr id="976550214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807847" name="Obrázek 2" descr="Obsah obrázku černá, tm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434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76666" w14:textId="1D495C5F" w:rsid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b/>
        <w:sz w:val="18"/>
        <w:szCs w:val="18"/>
      </w:rPr>
      <w:t>STATUTÁRNÍ MĚSTO ÚSTÍ NAD LABEM</w:t>
    </w:r>
    <w:r w:rsidRPr="00E52C25">
      <w:rPr>
        <w:rFonts w:cs="Arial"/>
        <w:sz w:val="18"/>
        <w:szCs w:val="18"/>
      </w:rPr>
      <w:t xml:space="preserve"> </w:t>
    </w:r>
  </w:p>
  <w:p w14:paraId="0B8191FB" w14:textId="247BBF13" w:rsidR="00E52C25" w:rsidRPr="00E52C25" w:rsidRDefault="00E52C25" w:rsidP="00E52C25">
    <w:pPr>
      <w:pStyle w:val="Zhlav"/>
      <w:tabs>
        <w:tab w:val="clear" w:pos="4536"/>
      </w:tabs>
      <w:spacing w:before="40" w:after="40"/>
      <w:jc w:val="right"/>
      <w:rPr>
        <w:rFonts w:cs="Arial"/>
        <w:sz w:val="18"/>
        <w:szCs w:val="18"/>
      </w:rPr>
    </w:pPr>
    <w:r w:rsidRPr="00E52C25">
      <w:rPr>
        <w:rFonts w:cs="Arial"/>
        <w:noProof/>
        <w:sz w:val="18"/>
        <w:szCs w:val="18"/>
      </w:rPr>
      <w:t>Velká Hradební 2336/8, 401 00 Ústí nad Labem</w:t>
    </w:r>
  </w:p>
  <w:p w14:paraId="3703904F" w14:textId="5B7CBCBC" w:rsidR="00A90656" w:rsidRPr="00E52C25" w:rsidRDefault="00E52C25" w:rsidP="00E52C25">
    <w:pPr>
      <w:pStyle w:val="Zhlav"/>
      <w:spacing w:before="40" w:after="40"/>
      <w:rPr>
        <w:rFonts w:cs="Arial"/>
        <w:sz w:val="18"/>
        <w:szCs w:val="18"/>
      </w:rPr>
    </w:pPr>
    <w:r w:rsidRPr="00E52C2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E52C25">
      <w:rPr>
        <w:rFonts w:cs="Arial"/>
        <w:sz w:val="18"/>
        <w:szCs w:val="18"/>
      </w:rPr>
      <w:t>www.usti.cz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B9790B"/>
    <w:multiLevelType w:val="hybridMultilevel"/>
    <w:tmpl w:val="74902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4037063">
    <w:abstractNumId w:val="2"/>
  </w:num>
  <w:num w:numId="2" w16cid:durableId="617685690">
    <w:abstractNumId w:val="5"/>
  </w:num>
  <w:num w:numId="3" w16cid:durableId="420298464">
    <w:abstractNumId w:val="1"/>
  </w:num>
  <w:num w:numId="4" w16cid:durableId="1674069102">
    <w:abstractNumId w:val="7"/>
  </w:num>
  <w:num w:numId="5" w16cid:durableId="843201883">
    <w:abstractNumId w:val="4"/>
  </w:num>
  <w:num w:numId="6" w16cid:durableId="1184171379">
    <w:abstractNumId w:val="3"/>
  </w:num>
  <w:num w:numId="7" w16cid:durableId="2105568995">
    <w:abstractNumId w:val="0"/>
  </w:num>
  <w:num w:numId="8" w16cid:durableId="120266995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547F"/>
    <w:rsid w:val="00016D17"/>
    <w:rsid w:val="00023432"/>
    <w:rsid w:val="00026F3C"/>
    <w:rsid w:val="00030D9E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5A83"/>
    <w:rsid w:val="00066095"/>
    <w:rsid w:val="00066328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4246"/>
    <w:rsid w:val="000B5C52"/>
    <w:rsid w:val="000B69B3"/>
    <w:rsid w:val="000B7E29"/>
    <w:rsid w:val="000C1BB7"/>
    <w:rsid w:val="000C2051"/>
    <w:rsid w:val="000D12D4"/>
    <w:rsid w:val="000D2792"/>
    <w:rsid w:val="000D5BFB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17652"/>
    <w:rsid w:val="00121934"/>
    <w:rsid w:val="00123B5C"/>
    <w:rsid w:val="0012634B"/>
    <w:rsid w:val="00127713"/>
    <w:rsid w:val="001332E6"/>
    <w:rsid w:val="0013568C"/>
    <w:rsid w:val="00145919"/>
    <w:rsid w:val="00146900"/>
    <w:rsid w:val="00147455"/>
    <w:rsid w:val="00161A02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121F9"/>
    <w:rsid w:val="00221207"/>
    <w:rsid w:val="002269F7"/>
    <w:rsid w:val="002270AE"/>
    <w:rsid w:val="00227AEB"/>
    <w:rsid w:val="00234D2E"/>
    <w:rsid w:val="00242BAA"/>
    <w:rsid w:val="00242ECF"/>
    <w:rsid w:val="002442A0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62F4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76767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63BC"/>
    <w:rsid w:val="004B718D"/>
    <w:rsid w:val="004C0FE3"/>
    <w:rsid w:val="004C2F85"/>
    <w:rsid w:val="004C5461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41EA"/>
    <w:rsid w:val="00527529"/>
    <w:rsid w:val="00532795"/>
    <w:rsid w:val="00534837"/>
    <w:rsid w:val="005416BF"/>
    <w:rsid w:val="00543529"/>
    <w:rsid w:val="00545E90"/>
    <w:rsid w:val="0055760C"/>
    <w:rsid w:val="0056151F"/>
    <w:rsid w:val="00565CCC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5D96"/>
    <w:rsid w:val="005D7159"/>
    <w:rsid w:val="005E514D"/>
    <w:rsid w:val="005E6D96"/>
    <w:rsid w:val="0060150E"/>
    <w:rsid w:val="00601B7E"/>
    <w:rsid w:val="006055E2"/>
    <w:rsid w:val="00605AFB"/>
    <w:rsid w:val="0061076C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3F55"/>
    <w:rsid w:val="006C6127"/>
    <w:rsid w:val="006E28A6"/>
    <w:rsid w:val="006F112B"/>
    <w:rsid w:val="006F20F4"/>
    <w:rsid w:val="00700BD9"/>
    <w:rsid w:val="00701732"/>
    <w:rsid w:val="00706AD2"/>
    <w:rsid w:val="00710502"/>
    <w:rsid w:val="00716A31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A475E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235BC"/>
    <w:rsid w:val="008306EB"/>
    <w:rsid w:val="00833826"/>
    <w:rsid w:val="00833DAC"/>
    <w:rsid w:val="00834149"/>
    <w:rsid w:val="00836EBF"/>
    <w:rsid w:val="00844C63"/>
    <w:rsid w:val="00845E93"/>
    <w:rsid w:val="00850C6A"/>
    <w:rsid w:val="00855BDB"/>
    <w:rsid w:val="00857374"/>
    <w:rsid w:val="00863E07"/>
    <w:rsid w:val="008704C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C24C2"/>
    <w:rsid w:val="008D2B71"/>
    <w:rsid w:val="008D67BC"/>
    <w:rsid w:val="008E06AE"/>
    <w:rsid w:val="008E1F28"/>
    <w:rsid w:val="008E380C"/>
    <w:rsid w:val="008E426A"/>
    <w:rsid w:val="008E5742"/>
    <w:rsid w:val="008F343F"/>
    <w:rsid w:val="008F3D87"/>
    <w:rsid w:val="008F67DD"/>
    <w:rsid w:val="008F74A2"/>
    <w:rsid w:val="009023E1"/>
    <w:rsid w:val="00905DA2"/>
    <w:rsid w:val="00906929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27C6"/>
    <w:rsid w:val="00996E0E"/>
    <w:rsid w:val="0099784E"/>
    <w:rsid w:val="009A03D7"/>
    <w:rsid w:val="009A5164"/>
    <w:rsid w:val="009B2DBB"/>
    <w:rsid w:val="009B56A6"/>
    <w:rsid w:val="009B5E86"/>
    <w:rsid w:val="009C2CAF"/>
    <w:rsid w:val="009C6DD6"/>
    <w:rsid w:val="009C70E6"/>
    <w:rsid w:val="009E587E"/>
    <w:rsid w:val="00A035FA"/>
    <w:rsid w:val="00A062D7"/>
    <w:rsid w:val="00A06F7A"/>
    <w:rsid w:val="00A06FC8"/>
    <w:rsid w:val="00A105CD"/>
    <w:rsid w:val="00A116C4"/>
    <w:rsid w:val="00A11F6B"/>
    <w:rsid w:val="00A179E3"/>
    <w:rsid w:val="00A2151F"/>
    <w:rsid w:val="00A258FD"/>
    <w:rsid w:val="00A26ABF"/>
    <w:rsid w:val="00A303D6"/>
    <w:rsid w:val="00A30B70"/>
    <w:rsid w:val="00A31A02"/>
    <w:rsid w:val="00A40F51"/>
    <w:rsid w:val="00A438FA"/>
    <w:rsid w:val="00A45D9A"/>
    <w:rsid w:val="00A6036F"/>
    <w:rsid w:val="00A6231B"/>
    <w:rsid w:val="00A641D4"/>
    <w:rsid w:val="00A6640F"/>
    <w:rsid w:val="00A7243A"/>
    <w:rsid w:val="00A74370"/>
    <w:rsid w:val="00A7699B"/>
    <w:rsid w:val="00A819FD"/>
    <w:rsid w:val="00A90656"/>
    <w:rsid w:val="00A91929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471CC"/>
    <w:rsid w:val="00B50427"/>
    <w:rsid w:val="00B51A55"/>
    <w:rsid w:val="00B545F9"/>
    <w:rsid w:val="00B56072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917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3D02"/>
    <w:rsid w:val="00C44377"/>
    <w:rsid w:val="00C4548E"/>
    <w:rsid w:val="00C50441"/>
    <w:rsid w:val="00C5320D"/>
    <w:rsid w:val="00C5534C"/>
    <w:rsid w:val="00C61133"/>
    <w:rsid w:val="00C6300F"/>
    <w:rsid w:val="00C63301"/>
    <w:rsid w:val="00C678AC"/>
    <w:rsid w:val="00C70B92"/>
    <w:rsid w:val="00C748FA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B5E4D"/>
    <w:rsid w:val="00CC43BB"/>
    <w:rsid w:val="00CD0F91"/>
    <w:rsid w:val="00CD7C94"/>
    <w:rsid w:val="00CE1B69"/>
    <w:rsid w:val="00CE39A7"/>
    <w:rsid w:val="00CF3D09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45DEF"/>
    <w:rsid w:val="00D61037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41C"/>
    <w:rsid w:val="00DB3A7F"/>
    <w:rsid w:val="00DB3B65"/>
    <w:rsid w:val="00DC37D1"/>
    <w:rsid w:val="00DC5F6B"/>
    <w:rsid w:val="00DD28F5"/>
    <w:rsid w:val="00DD5BE7"/>
    <w:rsid w:val="00DD5E34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459C"/>
    <w:rsid w:val="00E36F35"/>
    <w:rsid w:val="00E40E37"/>
    <w:rsid w:val="00E444AE"/>
    <w:rsid w:val="00E444C2"/>
    <w:rsid w:val="00E47A58"/>
    <w:rsid w:val="00E52C25"/>
    <w:rsid w:val="00E574B6"/>
    <w:rsid w:val="00E7018C"/>
    <w:rsid w:val="00E71367"/>
    <w:rsid w:val="00E7547B"/>
    <w:rsid w:val="00E75D32"/>
    <w:rsid w:val="00E817BB"/>
    <w:rsid w:val="00E85051"/>
    <w:rsid w:val="00E85503"/>
    <w:rsid w:val="00E928B8"/>
    <w:rsid w:val="00E93A6F"/>
    <w:rsid w:val="00E94785"/>
    <w:rsid w:val="00E949E7"/>
    <w:rsid w:val="00E961E1"/>
    <w:rsid w:val="00EB1012"/>
    <w:rsid w:val="00EB1105"/>
    <w:rsid w:val="00EB59CF"/>
    <w:rsid w:val="00EB61D0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36C99"/>
    <w:rsid w:val="00F46FF7"/>
    <w:rsid w:val="00F51FAA"/>
    <w:rsid w:val="00F540FD"/>
    <w:rsid w:val="00F636AD"/>
    <w:rsid w:val="00F64293"/>
    <w:rsid w:val="00F656C1"/>
    <w:rsid w:val="00F65835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2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28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6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7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2020-06-04T15:28:00Z</cp:lastPrinted>
  <dcterms:created xsi:type="dcterms:W3CDTF">2025-03-17T10:37:00Z</dcterms:created>
  <dcterms:modified xsi:type="dcterms:W3CDTF">2025-03-19T09:31:00Z</dcterms:modified>
</cp:coreProperties>
</file>